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D388" w14:textId="77777777" w:rsidR="002A481E" w:rsidRDefault="002A481E">
      <w:pPr>
        <w:pStyle w:val="ab"/>
        <w:rPr>
          <w:rFonts w:ascii="Arial" w:eastAsia="ＭＳ ゴシック" w:hAnsi="Arial"/>
          <w:sz w:val="72"/>
          <w:szCs w:val="72"/>
        </w:rPr>
      </w:pPr>
    </w:p>
    <w:p w14:paraId="49F0F5F3" w14:textId="3A7902A0" w:rsidR="0055172B" w:rsidRDefault="003F6DD4" w:rsidP="00031DE7">
      <w:pPr>
        <w:pStyle w:val="ab"/>
        <w:rPr>
          <w:rFonts w:ascii="Arial" w:eastAsia="ＭＳ Ｐゴシック" w:hAnsi="Arial"/>
          <w:sz w:val="52"/>
          <w:szCs w:val="52"/>
        </w:rPr>
      </w:pPr>
      <w:r>
        <w:rPr>
          <w:noProof/>
        </w:rPr>
        <mc:AlternateContent>
          <mc:Choice Requires="wps">
            <w:drawing>
              <wp:anchor distT="0" distB="0" distL="114300" distR="114300" simplePos="0" relativeHeight="251658752" behindDoc="0" locked="0" layoutInCell="0" allowOverlap="1" wp14:anchorId="3DBB5EBC" wp14:editId="6FC6D8D3">
                <wp:simplePos x="0" y="0"/>
                <wp:positionH relativeFrom="page">
                  <wp:posOffset>502920</wp:posOffset>
                </wp:positionH>
                <wp:positionV relativeFrom="page">
                  <wp:posOffset>-451485</wp:posOffset>
                </wp:positionV>
                <wp:extent cx="90805" cy="11203305"/>
                <wp:effectExtent l="0" t="0" r="4445"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305"/>
                        </a:xfrm>
                        <a:prstGeom prst="rect">
                          <a:avLst/>
                        </a:prstGeom>
                        <a:solidFill>
                          <a:srgbClr val="FFFFFF"/>
                        </a:solidFill>
                        <a:ln w="9525">
                          <a:solidFill>
                            <a:schemeClr val="accent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6D88D11" id="正方形/長方形 24" o:spid="_x0000_s1026" style="position:absolute;left:0;text-align:left;margin-left:39.6pt;margin-top:-35.55pt;width:7.15pt;height:882.15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" o:allowincell="f" strokecolor="#ed7d31 [3205]">
                <w10:wrap anchorx="page" anchory="page"/>
              </v:rect>
            </w:pict>
          </mc:Fallback>
        </mc:AlternateContent>
      </w:r>
      <w:r>
        <w:rPr>
          <w:noProof/>
        </w:rPr>
        <mc:AlternateContent>
          <mc:Choice Requires="wps">
            <w:drawing>
              <wp:anchor distT="0" distB="0" distL="114300" distR="114300" simplePos="0" relativeHeight="251656704" behindDoc="0" locked="0" layoutInCell="0" allowOverlap="1" wp14:anchorId="7D3C9DAC" wp14:editId="36385D1C">
                <wp:simplePos x="0" y="0"/>
                <wp:positionH relativeFrom="page">
                  <wp:posOffset>-180340</wp:posOffset>
                </wp:positionH>
                <wp:positionV relativeFrom="page">
                  <wp:posOffset>10160</wp:posOffset>
                </wp:positionV>
                <wp:extent cx="7886065" cy="203835"/>
                <wp:effectExtent l="19050" t="19050" r="24765" b="4381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065" cy="203835"/>
                        </a:xfrm>
                        <a:prstGeom prst="rect">
                          <a:avLst/>
                        </a:prstGeom>
                        <a:solidFill>
                          <a:schemeClr val="accent2"/>
                        </a:solidFill>
                        <a:ln w="38100">
                          <a:pattFill prst="solidDmnd">
                            <a:fgClr>
                              <a:srgbClr val="F2F2F2"/>
                            </a:fgClr>
                            <a:bgClr>
                              <a:srgbClr val="FFFFFF"/>
                            </a:bgClr>
                          </a:patt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5B026FA3" id="正方形/長方形 23" o:spid="_x0000_s1026" style="position:absolute;left:0;text-align:left;margin-left:-14.2pt;margin-top:.8pt;width:620.95pt;height:16.05pt;z-index:25165670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" o:allowincell="f" fillcolor="#ed7d31 [3205]" strokecolor="#f2f2f2" strokeweight="3pt">
                <v:stroke r:id="rId8" o:title="" filltype="pattern"/>
                <v:shadow on="t" color="#4e6128" opacity=".5" offset="1pt"/>
                <w10:wrap anchorx="page" anchory="page"/>
              </v:rect>
            </w:pict>
          </mc:Fallback>
        </mc:AlternateContent>
      </w:r>
      <w:r>
        <w:rPr>
          <w:noProof/>
        </w:rPr>
        <mc:AlternateContent>
          <mc:Choice Requires="wps">
            <w:drawing>
              <wp:anchor distT="0" distB="0" distL="114300" distR="114300" simplePos="0" relativeHeight="251657728" behindDoc="0" locked="0" layoutInCell="0" allowOverlap="1" wp14:anchorId="03D4F601" wp14:editId="4A890679">
                <wp:simplePos x="0" y="0"/>
                <wp:positionH relativeFrom="page">
                  <wp:posOffset>6974840</wp:posOffset>
                </wp:positionH>
                <wp:positionV relativeFrom="page">
                  <wp:posOffset>-262255</wp:posOffset>
                </wp:positionV>
                <wp:extent cx="90805" cy="11212830"/>
                <wp:effectExtent l="0" t="0" r="4445"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830"/>
                        </a:xfrm>
                        <a:prstGeom prst="rect">
                          <a:avLst/>
                        </a:prstGeom>
                        <a:solidFill>
                          <a:srgbClr val="FFFFFF"/>
                        </a:solidFill>
                        <a:ln w="9525">
                          <a:solidFill>
                            <a:schemeClr val="accent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DE27A30" id="正方形/長方形 22" o:spid="_x0000_s1026" style="position:absolute;left:0;text-align:left;margin-left:549.2pt;margin-top:-20.65pt;width:7.15pt;height:882.9pt;z-index:25165772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" o:allowincell="f" strokecolor="#ed7d31 [3205]">
                <w10:wrap anchorx="page" anchory="page"/>
              </v:rect>
            </w:pict>
          </mc:Fallback>
        </mc:AlternateContent>
      </w:r>
      <w:r w:rsidR="0050291C" w:rsidRPr="0050291C">
        <w:rPr>
          <w:rFonts w:ascii="Arial" w:eastAsia="ＭＳ Ｐゴシック" w:hAnsi="Arial" w:hint="eastAsia"/>
          <w:sz w:val="52"/>
          <w:szCs w:val="52"/>
        </w:rPr>
        <w:t>あんしん少額短期</w:t>
      </w:r>
      <w:r w:rsidR="00032944">
        <w:rPr>
          <w:rFonts w:ascii="Arial" w:eastAsia="ＭＳ Ｐゴシック" w:hAnsi="Arial" w:hint="eastAsia"/>
          <w:sz w:val="52"/>
          <w:szCs w:val="52"/>
        </w:rPr>
        <w:t>保険</w:t>
      </w:r>
      <w:r w:rsidR="0050291C" w:rsidRPr="0050291C">
        <w:rPr>
          <w:rFonts w:ascii="Arial" w:eastAsia="ＭＳ Ｐゴシック" w:hAnsi="Arial" w:hint="eastAsia"/>
          <w:sz w:val="52"/>
          <w:szCs w:val="52"/>
        </w:rPr>
        <w:t>株式会社の</w:t>
      </w:r>
    </w:p>
    <w:p w14:paraId="3C185A8C" w14:textId="0414C8B8" w:rsidR="0050291C" w:rsidRPr="0050291C" w:rsidRDefault="0050291C">
      <w:pPr>
        <w:pStyle w:val="ab"/>
        <w:rPr>
          <w:rFonts w:ascii="Arial" w:eastAsia="ＭＳ Ｐゴシック" w:hAnsi="Arial"/>
          <w:sz w:val="52"/>
          <w:szCs w:val="52"/>
        </w:rPr>
      </w:pPr>
      <w:r>
        <w:rPr>
          <w:rFonts w:ascii="Arial" w:eastAsia="ＭＳ Ｐゴシック" w:hAnsi="Arial" w:hint="eastAsia"/>
          <w:sz w:val="52"/>
          <w:szCs w:val="52"/>
        </w:rPr>
        <w:t xml:space="preserve">　</w:t>
      </w:r>
      <w:r w:rsidR="002A481E">
        <w:rPr>
          <w:rFonts w:ascii="Arial" w:eastAsia="ＭＳ Ｐゴシック" w:hAnsi="Arial" w:hint="eastAsia"/>
          <w:sz w:val="52"/>
          <w:szCs w:val="52"/>
        </w:rPr>
        <w:t xml:space="preserve">　</w:t>
      </w:r>
      <w:r w:rsidRPr="0050291C">
        <w:rPr>
          <w:rFonts w:ascii="Arial" w:eastAsia="ＭＳ Ｐゴシック" w:hAnsi="Arial" w:hint="eastAsia"/>
          <w:sz w:val="52"/>
          <w:szCs w:val="52"/>
        </w:rPr>
        <w:t>現状</w:t>
      </w:r>
      <w:r w:rsidRPr="0050291C">
        <w:rPr>
          <w:rFonts w:ascii="Arial" w:eastAsia="ＭＳ Ｐゴシック" w:hAnsi="Arial" w:hint="eastAsia"/>
          <w:sz w:val="52"/>
          <w:szCs w:val="52"/>
        </w:rPr>
        <w:t>20</w:t>
      </w:r>
      <w:r w:rsidR="00437DCA">
        <w:rPr>
          <w:rFonts w:ascii="Arial" w:eastAsia="ＭＳ Ｐゴシック" w:hAnsi="Arial" w:hint="eastAsia"/>
          <w:sz w:val="52"/>
          <w:szCs w:val="52"/>
        </w:rPr>
        <w:t>２</w:t>
      </w:r>
      <w:r w:rsidR="008932C0">
        <w:rPr>
          <w:rFonts w:ascii="Arial" w:eastAsia="ＭＳ Ｐゴシック" w:hAnsi="Arial" w:hint="eastAsia"/>
          <w:sz w:val="52"/>
          <w:szCs w:val="52"/>
        </w:rPr>
        <w:t>1</w:t>
      </w:r>
    </w:p>
    <w:p w14:paraId="0D567C96" w14:textId="77777777" w:rsidR="00100602" w:rsidRDefault="00100602">
      <w:pPr>
        <w:pStyle w:val="ab"/>
        <w:rPr>
          <w:rFonts w:ascii="Arial" w:eastAsia="ＭＳ ゴシック" w:hAnsi="Arial"/>
          <w:sz w:val="36"/>
          <w:szCs w:val="36"/>
        </w:rPr>
      </w:pPr>
    </w:p>
    <w:p w14:paraId="49F64428" w14:textId="77777777" w:rsidR="00100602" w:rsidRDefault="00100602">
      <w:pPr>
        <w:pStyle w:val="ab"/>
        <w:rPr>
          <w:rFonts w:ascii="Arial" w:eastAsia="ＭＳ ゴシック" w:hAnsi="Arial"/>
          <w:sz w:val="36"/>
          <w:szCs w:val="36"/>
        </w:rPr>
      </w:pPr>
    </w:p>
    <w:p w14:paraId="07A19F2E" w14:textId="77777777" w:rsidR="00100602" w:rsidRDefault="00100602">
      <w:pPr>
        <w:pStyle w:val="ab"/>
        <w:rPr>
          <w:rFonts w:ascii="Arial" w:eastAsia="ＭＳ ゴシック" w:hAnsi="Arial"/>
          <w:sz w:val="36"/>
          <w:szCs w:val="36"/>
        </w:rPr>
      </w:pPr>
    </w:p>
    <w:p w14:paraId="5E6469B9" w14:textId="77777777" w:rsidR="00100602" w:rsidRDefault="00100602">
      <w:pPr>
        <w:pStyle w:val="ab"/>
        <w:rPr>
          <w:rFonts w:ascii="Arial" w:eastAsia="ＭＳ ゴシック" w:hAnsi="Arial"/>
          <w:sz w:val="36"/>
          <w:szCs w:val="36"/>
        </w:rPr>
      </w:pPr>
    </w:p>
    <w:p w14:paraId="4D38B905" w14:textId="77777777" w:rsidR="00100602" w:rsidRDefault="00100602">
      <w:pPr>
        <w:pStyle w:val="ab"/>
        <w:rPr>
          <w:rFonts w:ascii="Arial" w:eastAsia="ＭＳ ゴシック" w:hAnsi="Arial"/>
          <w:sz w:val="36"/>
          <w:szCs w:val="36"/>
        </w:rPr>
      </w:pPr>
    </w:p>
    <w:p w14:paraId="141ED45A" w14:textId="77777777" w:rsidR="002A481E" w:rsidRPr="008932C0" w:rsidRDefault="002A481E">
      <w:pPr>
        <w:pStyle w:val="ab"/>
        <w:rPr>
          <w:rFonts w:ascii="Arial" w:eastAsia="ＭＳ ゴシック" w:hAnsi="Arial"/>
          <w:sz w:val="36"/>
          <w:szCs w:val="36"/>
        </w:rPr>
      </w:pPr>
    </w:p>
    <w:p w14:paraId="7DC54ADF" w14:textId="77777777" w:rsidR="002A481E" w:rsidRDefault="002A481E">
      <w:pPr>
        <w:pStyle w:val="ab"/>
        <w:rPr>
          <w:rFonts w:ascii="Arial" w:eastAsia="ＭＳ ゴシック" w:hAnsi="Arial"/>
          <w:sz w:val="36"/>
          <w:szCs w:val="36"/>
        </w:rPr>
      </w:pPr>
    </w:p>
    <w:p w14:paraId="14D64679" w14:textId="77777777" w:rsidR="002A481E" w:rsidRDefault="002A481E">
      <w:pPr>
        <w:pStyle w:val="ab"/>
        <w:rPr>
          <w:rFonts w:ascii="Arial" w:eastAsia="ＭＳ ゴシック" w:hAnsi="Arial"/>
          <w:sz w:val="36"/>
          <w:szCs w:val="36"/>
        </w:rPr>
      </w:pPr>
    </w:p>
    <w:p w14:paraId="7B5A545D" w14:textId="77777777" w:rsidR="002A481E" w:rsidRDefault="002A481E">
      <w:pPr>
        <w:pStyle w:val="ab"/>
        <w:rPr>
          <w:rFonts w:ascii="Arial" w:eastAsia="ＭＳ ゴシック" w:hAnsi="Arial"/>
          <w:sz w:val="36"/>
          <w:szCs w:val="36"/>
        </w:rPr>
      </w:pPr>
    </w:p>
    <w:p w14:paraId="53636DC4" w14:textId="14B6789F" w:rsidR="002A481E" w:rsidRDefault="002A481E">
      <w:pPr>
        <w:pStyle w:val="ab"/>
        <w:rPr>
          <w:rFonts w:ascii="Arial" w:eastAsia="ＭＳ ゴシック" w:hAnsi="Arial"/>
          <w:sz w:val="36"/>
          <w:szCs w:val="36"/>
        </w:rPr>
      </w:pPr>
    </w:p>
    <w:p w14:paraId="373E3A5D" w14:textId="6951CA04" w:rsidR="00E970AF" w:rsidRDefault="00E970AF">
      <w:pPr>
        <w:pStyle w:val="ab"/>
        <w:rPr>
          <w:rFonts w:ascii="Arial" w:eastAsia="ＭＳ ゴシック" w:hAnsi="Arial"/>
          <w:sz w:val="36"/>
          <w:szCs w:val="36"/>
        </w:rPr>
      </w:pPr>
    </w:p>
    <w:p w14:paraId="01BFD931" w14:textId="37FBE932" w:rsidR="00E970AF" w:rsidRDefault="00E970AF">
      <w:pPr>
        <w:pStyle w:val="ab"/>
        <w:rPr>
          <w:rFonts w:ascii="Arial" w:eastAsia="ＭＳ ゴシック" w:hAnsi="Arial"/>
          <w:sz w:val="36"/>
          <w:szCs w:val="36"/>
        </w:rPr>
      </w:pPr>
    </w:p>
    <w:p w14:paraId="562DE614" w14:textId="39E05F9D" w:rsidR="00E970AF" w:rsidRDefault="00E970AF">
      <w:pPr>
        <w:pStyle w:val="ab"/>
        <w:rPr>
          <w:rFonts w:ascii="Arial" w:eastAsia="ＭＳ ゴシック" w:hAnsi="Arial"/>
          <w:sz w:val="36"/>
          <w:szCs w:val="36"/>
        </w:rPr>
      </w:pPr>
    </w:p>
    <w:p w14:paraId="6FC0D569" w14:textId="77777777" w:rsidR="00E970AF" w:rsidRPr="00E970AF" w:rsidRDefault="00E970AF">
      <w:pPr>
        <w:pStyle w:val="ab"/>
        <w:rPr>
          <w:rFonts w:ascii="Arial" w:eastAsia="ＭＳ ゴシック" w:hAnsi="Arial"/>
          <w:sz w:val="36"/>
          <w:szCs w:val="36"/>
        </w:rPr>
      </w:pPr>
    </w:p>
    <w:p w14:paraId="2876ED51" w14:textId="77777777" w:rsidR="002A481E" w:rsidRDefault="002A481E">
      <w:pPr>
        <w:pStyle w:val="ab"/>
        <w:rPr>
          <w:rFonts w:ascii="Arial" w:eastAsia="ＭＳ ゴシック" w:hAnsi="Arial"/>
          <w:sz w:val="36"/>
          <w:szCs w:val="36"/>
        </w:rPr>
      </w:pPr>
    </w:p>
    <w:p w14:paraId="757B1297" w14:textId="77777777" w:rsidR="0050291C" w:rsidRDefault="0050291C">
      <w:pPr>
        <w:pStyle w:val="ab"/>
      </w:pPr>
    </w:p>
    <w:p w14:paraId="0D8526B7" w14:textId="77777777" w:rsidR="0050291C" w:rsidRPr="005860AF" w:rsidRDefault="003015F3" w:rsidP="009B2645">
      <w:pPr>
        <w:pStyle w:val="ab"/>
        <w:ind w:firstLineChars="2000" w:firstLine="4417"/>
        <w:rPr>
          <w:rFonts w:ascii="ＭＳ ゴシック" w:eastAsia="ＭＳ ゴシック" w:hAnsi="ＭＳ ゴシック"/>
          <w:b/>
        </w:rPr>
      </w:pPr>
      <w:r w:rsidRPr="005860AF">
        <w:rPr>
          <w:rFonts w:ascii="ＭＳ ゴシック" w:eastAsia="ＭＳ ゴシック" w:hAnsi="ＭＳ ゴシック" w:hint="eastAsia"/>
          <w:b/>
          <w:lang w:val="ja-JP"/>
        </w:rPr>
        <w:t>あんしん少額短期</w:t>
      </w:r>
      <w:r w:rsidR="009A65D4">
        <w:rPr>
          <w:rFonts w:ascii="ＭＳ ゴシック" w:eastAsia="ＭＳ ゴシック" w:hAnsi="ＭＳ ゴシック" w:hint="eastAsia"/>
          <w:b/>
          <w:lang w:val="ja-JP"/>
        </w:rPr>
        <w:t>保険</w:t>
      </w:r>
      <w:r w:rsidRPr="005860AF">
        <w:rPr>
          <w:rFonts w:ascii="ＭＳ ゴシック" w:eastAsia="ＭＳ ゴシック" w:hAnsi="ＭＳ ゴシック" w:hint="eastAsia"/>
          <w:b/>
          <w:lang w:val="ja-JP"/>
        </w:rPr>
        <w:t>株式会社</w:t>
      </w:r>
    </w:p>
    <w:p w14:paraId="482AF7B2" w14:textId="77777777" w:rsidR="009A65D4" w:rsidRDefault="005860AF" w:rsidP="009B2645">
      <w:pPr>
        <w:ind w:firstLineChars="2100" w:firstLine="4427"/>
        <w:rPr>
          <w:rFonts w:ascii="ＭＳ ゴシック" w:eastAsia="ＭＳ ゴシック" w:hAnsi="ＭＳ ゴシック"/>
          <w:b/>
        </w:rPr>
      </w:pPr>
      <w:r>
        <w:rPr>
          <w:rFonts w:ascii="ＭＳ ゴシック" w:eastAsia="ＭＳ ゴシック" w:hAnsi="ＭＳ ゴシック" w:hint="eastAsia"/>
          <w:b/>
        </w:rPr>
        <w:t>〒3</w:t>
      </w:r>
      <w:r w:rsidR="00937F28">
        <w:rPr>
          <w:rFonts w:ascii="ＭＳ ゴシック" w:eastAsia="ＭＳ ゴシック" w:hAnsi="ＭＳ ゴシック" w:hint="eastAsia"/>
          <w:b/>
        </w:rPr>
        <w:t>3</w:t>
      </w:r>
      <w:r w:rsidR="00C15EF7">
        <w:rPr>
          <w:rFonts w:ascii="ＭＳ ゴシック" w:eastAsia="ＭＳ ゴシック" w:hAnsi="ＭＳ ゴシック"/>
          <w:b/>
        </w:rPr>
        <w:t>0</w:t>
      </w:r>
      <w:r>
        <w:rPr>
          <w:rFonts w:ascii="ＭＳ ゴシック" w:eastAsia="ＭＳ ゴシック" w:hAnsi="ＭＳ ゴシック" w:hint="eastAsia"/>
          <w:b/>
        </w:rPr>
        <w:t>-0</w:t>
      </w:r>
      <w:r w:rsidR="00C15EF7">
        <w:rPr>
          <w:rFonts w:ascii="ＭＳ ゴシック" w:eastAsia="ＭＳ ゴシック" w:hAnsi="ＭＳ ゴシック"/>
          <w:b/>
        </w:rPr>
        <w:t>855</w:t>
      </w:r>
      <w:r>
        <w:rPr>
          <w:rFonts w:ascii="ＭＳ ゴシック" w:eastAsia="ＭＳ ゴシック" w:hAnsi="ＭＳ ゴシック" w:hint="eastAsia"/>
          <w:b/>
        </w:rPr>
        <w:t>埼玉県さいたま市</w:t>
      </w:r>
      <w:r w:rsidR="00C15EF7">
        <w:rPr>
          <w:rFonts w:ascii="ＭＳ ゴシック" w:eastAsia="ＭＳ ゴシック" w:hAnsi="ＭＳ ゴシック" w:hint="eastAsia"/>
          <w:b/>
        </w:rPr>
        <w:t>大宮区上小町</w:t>
      </w:r>
      <w:r w:rsidR="009A65D4">
        <w:rPr>
          <w:rFonts w:ascii="ＭＳ ゴシック" w:eastAsia="ＭＳ ゴシック" w:hAnsi="ＭＳ ゴシック" w:hint="eastAsia"/>
          <w:b/>
        </w:rPr>
        <w:t>53</w:t>
      </w:r>
      <w:r w:rsidR="00C15EF7">
        <w:rPr>
          <w:rFonts w:ascii="ＭＳ ゴシック" w:eastAsia="ＭＳ ゴシック" w:hAnsi="ＭＳ ゴシック"/>
          <w:b/>
        </w:rPr>
        <w:t>5</w:t>
      </w:r>
      <w:r w:rsidR="009A65D4">
        <w:rPr>
          <w:rFonts w:ascii="ＭＳ ゴシック" w:eastAsia="ＭＳ ゴシック" w:hAnsi="ＭＳ ゴシック" w:hint="eastAsia"/>
          <w:b/>
        </w:rPr>
        <w:t>番地</w:t>
      </w:r>
    </w:p>
    <w:p w14:paraId="336D50DD" w14:textId="77777777" w:rsidR="005860AF" w:rsidRDefault="005860AF" w:rsidP="009B2645">
      <w:pPr>
        <w:ind w:firstLineChars="2100" w:firstLine="4427"/>
        <w:rPr>
          <w:rFonts w:ascii="ＭＳ ゴシック" w:eastAsia="ＭＳ ゴシック" w:hAnsi="ＭＳ ゴシック"/>
          <w:b/>
        </w:rPr>
      </w:pPr>
      <w:r>
        <w:rPr>
          <w:rFonts w:ascii="ＭＳ ゴシック" w:eastAsia="ＭＳ ゴシック" w:hAnsi="ＭＳ ゴシック" w:hint="eastAsia"/>
          <w:b/>
        </w:rPr>
        <w:t>℡048-</w:t>
      </w:r>
      <w:r w:rsidR="009A65D4">
        <w:rPr>
          <w:rFonts w:ascii="ＭＳ ゴシック" w:eastAsia="ＭＳ ゴシック" w:hAnsi="ＭＳ ゴシック" w:hint="eastAsia"/>
          <w:b/>
        </w:rPr>
        <w:t>6</w:t>
      </w:r>
      <w:r w:rsidR="00C15EF7">
        <w:rPr>
          <w:rFonts w:ascii="ＭＳ ゴシック" w:eastAsia="ＭＳ ゴシック" w:hAnsi="ＭＳ ゴシック"/>
          <w:b/>
        </w:rPr>
        <w:t>5</w:t>
      </w:r>
      <w:r w:rsidR="009A65D4">
        <w:rPr>
          <w:rFonts w:ascii="ＭＳ ゴシック" w:eastAsia="ＭＳ ゴシック" w:hAnsi="ＭＳ ゴシック" w:hint="eastAsia"/>
          <w:b/>
        </w:rPr>
        <w:t>8-</w:t>
      </w:r>
      <w:r w:rsidR="00C15EF7">
        <w:rPr>
          <w:rFonts w:ascii="ＭＳ ゴシック" w:eastAsia="ＭＳ ゴシック" w:hAnsi="ＭＳ ゴシック"/>
          <w:b/>
        </w:rPr>
        <w:t>2810</w:t>
      </w:r>
      <w:r>
        <w:rPr>
          <w:rFonts w:ascii="ＭＳ ゴシック" w:eastAsia="ＭＳ ゴシック" w:hAnsi="ＭＳ ゴシック" w:hint="eastAsia"/>
          <w:b/>
        </w:rPr>
        <w:t xml:space="preserve">　　fax048-</w:t>
      </w:r>
      <w:r w:rsidR="009A65D4">
        <w:rPr>
          <w:rFonts w:ascii="ＭＳ ゴシック" w:eastAsia="ＭＳ ゴシック" w:hAnsi="ＭＳ ゴシック" w:hint="eastAsia"/>
          <w:b/>
        </w:rPr>
        <w:t>6</w:t>
      </w:r>
      <w:r w:rsidR="00C15EF7">
        <w:rPr>
          <w:rFonts w:ascii="ＭＳ ゴシック" w:eastAsia="ＭＳ ゴシック" w:hAnsi="ＭＳ ゴシック"/>
          <w:b/>
        </w:rPr>
        <w:t>58</w:t>
      </w:r>
      <w:r w:rsidR="009A65D4">
        <w:rPr>
          <w:rFonts w:ascii="ＭＳ ゴシック" w:eastAsia="ＭＳ ゴシック" w:hAnsi="ＭＳ ゴシック" w:hint="eastAsia"/>
          <w:b/>
        </w:rPr>
        <w:t>-</w:t>
      </w:r>
      <w:r w:rsidR="00C15EF7">
        <w:rPr>
          <w:rFonts w:ascii="ＭＳ ゴシック" w:eastAsia="ＭＳ ゴシック" w:hAnsi="ＭＳ ゴシック"/>
          <w:b/>
        </w:rPr>
        <w:t>2811</w:t>
      </w:r>
    </w:p>
    <w:p w14:paraId="03C40907" w14:textId="77777777" w:rsidR="009A65D4" w:rsidRPr="005860AF" w:rsidRDefault="009A65D4" w:rsidP="009B2645">
      <w:pPr>
        <w:ind w:firstLineChars="2100" w:firstLine="4427"/>
        <w:rPr>
          <w:rFonts w:ascii="ＭＳ ゴシック" w:eastAsia="ＭＳ ゴシック" w:hAnsi="ＭＳ ゴシック"/>
          <w:b/>
        </w:rPr>
      </w:pPr>
      <w:r>
        <w:rPr>
          <w:rFonts w:ascii="ＭＳ ゴシック" w:eastAsia="ＭＳ ゴシック" w:hAnsi="ＭＳ ゴシック" w:hint="eastAsia"/>
          <w:b/>
        </w:rPr>
        <w:t>http://WWW.ansin-ssi.com</w:t>
      </w:r>
    </w:p>
    <w:p w14:paraId="129B03BF" w14:textId="27C6D379" w:rsidR="00835CDD" w:rsidRDefault="003F6DD4" w:rsidP="000C7A43">
      <w:pPr>
        <w:jc w:val="center"/>
      </w:pPr>
      <w:r>
        <w:rPr>
          <w:noProof/>
        </w:rPr>
        <mc:AlternateContent>
          <mc:Choice Requires="wps">
            <w:drawing>
              <wp:anchor distT="0" distB="0" distL="114300" distR="114300" simplePos="0" relativeHeight="251655680" behindDoc="0" locked="0" layoutInCell="0" allowOverlap="1" wp14:anchorId="66C61340" wp14:editId="1429EF1C">
                <wp:simplePos x="0" y="0"/>
                <wp:positionH relativeFrom="page">
                  <wp:align>center</wp:align>
                </wp:positionH>
                <wp:positionV relativeFrom="page">
                  <wp:align>bottom</wp:align>
                </wp:positionV>
                <wp:extent cx="7882890" cy="157480"/>
                <wp:effectExtent l="19050" t="19050" r="24765" b="3302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2890" cy="157480"/>
                        </a:xfrm>
                        <a:prstGeom prst="rect">
                          <a:avLst/>
                        </a:prstGeom>
                        <a:solidFill>
                          <a:schemeClr val="accent2"/>
                        </a:solidFill>
                        <a:ln w="38100">
                          <a:solidFill>
                            <a:srgbClr val="F2F2F2"/>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F4BBD25" id="正方形/長方形 21" o:spid="_x0000_s1026" style="position:absolute;left:0;text-align:left;margin-left:0;margin-top:0;width:620.7pt;height:12.4pt;z-index:251655680;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" o:allowincell="f" fillcolor="#ed7d31 [3205]" strokecolor="#f2f2f2" strokeweight="3pt">
                <v:shadow on="t" color="#4e6128" opacity=".5" offset="1pt"/>
                <w10:wrap anchorx="page" anchory="page"/>
              </v:rect>
            </w:pict>
          </mc:Fallback>
        </mc:AlternateContent>
      </w:r>
      <w:r w:rsidR="0050291C">
        <w:br w:type="page"/>
      </w:r>
      <w:r w:rsidR="000C7A43">
        <w:rPr>
          <w:rFonts w:hint="eastAsia"/>
        </w:rPr>
        <w:lastRenderedPageBreak/>
        <w:t>目　　次</w:t>
      </w:r>
    </w:p>
    <w:p w14:paraId="5FEB84AF" w14:textId="77777777" w:rsidR="00E27C29" w:rsidRDefault="00E27C29">
      <w:r>
        <w:rPr>
          <w:rFonts w:hint="eastAsia"/>
        </w:rPr>
        <w:t>Ⅰ．会社の概要および組織</w:t>
      </w:r>
    </w:p>
    <w:p w14:paraId="694E26A8" w14:textId="77777777" w:rsidR="00E27C29" w:rsidRDefault="00E27C29" w:rsidP="00E27C29">
      <w:pPr>
        <w:pStyle w:val="a3"/>
        <w:numPr>
          <w:ilvl w:val="0"/>
          <w:numId w:val="1"/>
        </w:numPr>
        <w:ind w:leftChars="0"/>
      </w:pPr>
      <w:r>
        <w:rPr>
          <w:rFonts w:hint="eastAsia"/>
        </w:rPr>
        <w:t>会社の特色</w:t>
      </w:r>
    </w:p>
    <w:p w14:paraId="762DE93F" w14:textId="77777777" w:rsidR="00E27C29" w:rsidRDefault="00E27C29" w:rsidP="00E27C29">
      <w:pPr>
        <w:pStyle w:val="a3"/>
        <w:numPr>
          <w:ilvl w:val="0"/>
          <w:numId w:val="1"/>
        </w:numPr>
        <w:ind w:leftChars="0"/>
      </w:pPr>
      <w:r>
        <w:rPr>
          <w:rFonts w:hint="eastAsia"/>
        </w:rPr>
        <w:t>会社の沿革</w:t>
      </w:r>
    </w:p>
    <w:p w14:paraId="5A5A1D81" w14:textId="77777777" w:rsidR="00E27C29" w:rsidRDefault="00E27C29" w:rsidP="00E27C29">
      <w:pPr>
        <w:pStyle w:val="a3"/>
        <w:numPr>
          <w:ilvl w:val="0"/>
          <w:numId w:val="1"/>
        </w:numPr>
        <w:ind w:leftChars="0"/>
      </w:pPr>
      <w:r>
        <w:rPr>
          <w:rFonts w:hint="eastAsia"/>
        </w:rPr>
        <w:t>経営の組織</w:t>
      </w:r>
    </w:p>
    <w:p w14:paraId="4E2AD560" w14:textId="77777777" w:rsidR="00E27C29" w:rsidRDefault="00E27C29" w:rsidP="00E27C29">
      <w:pPr>
        <w:pStyle w:val="a3"/>
        <w:numPr>
          <w:ilvl w:val="0"/>
          <w:numId w:val="1"/>
        </w:numPr>
        <w:ind w:leftChars="0"/>
      </w:pPr>
      <w:r>
        <w:rPr>
          <w:rFonts w:hint="eastAsia"/>
        </w:rPr>
        <w:t>株式の状況</w:t>
      </w:r>
    </w:p>
    <w:p w14:paraId="5C4892D9" w14:textId="77777777" w:rsidR="00E27C29" w:rsidRDefault="00E27C29" w:rsidP="00E27C29">
      <w:pPr>
        <w:pStyle w:val="a3"/>
        <w:numPr>
          <w:ilvl w:val="0"/>
          <w:numId w:val="1"/>
        </w:numPr>
        <w:ind w:leftChars="0"/>
      </w:pPr>
      <w:r>
        <w:rPr>
          <w:rFonts w:hint="eastAsia"/>
        </w:rPr>
        <w:t>役員の状況</w:t>
      </w:r>
    </w:p>
    <w:p w14:paraId="673679E7" w14:textId="77777777" w:rsidR="00E27C29" w:rsidRDefault="00E27C29" w:rsidP="00E27C29">
      <w:pPr>
        <w:pStyle w:val="a3"/>
        <w:numPr>
          <w:ilvl w:val="0"/>
          <w:numId w:val="1"/>
        </w:numPr>
        <w:ind w:leftChars="0"/>
      </w:pPr>
      <w:r>
        <w:rPr>
          <w:rFonts w:hint="eastAsia"/>
        </w:rPr>
        <w:t>使用人の状況</w:t>
      </w:r>
    </w:p>
    <w:p w14:paraId="2FEF826A" w14:textId="77777777" w:rsidR="00E27C29" w:rsidRDefault="00E27C29" w:rsidP="00E27C29"/>
    <w:p w14:paraId="126ADAC7" w14:textId="77777777" w:rsidR="00E27C29" w:rsidRDefault="00E27C29" w:rsidP="00E27C29">
      <w:r>
        <w:rPr>
          <w:rFonts w:hint="eastAsia"/>
        </w:rPr>
        <w:t>Ⅱ．主要な業務の</w:t>
      </w:r>
      <w:r w:rsidR="000C7A43">
        <w:rPr>
          <w:rFonts w:hint="eastAsia"/>
        </w:rPr>
        <w:t>状況</w:t>
      </w:r>
    </w:p>
    <w:p w14:paraId="2857B599" w14:textId="77777777" w:rsidR="00487F1E" w:rsidRDefault="00487F1E" w:rsidP="00026B8C">
      <w:pPr>
        <w:numPr>
          <w:ilvl w:val="0"/>
          <w:numId w:val="19"/>
        </w:numPr>
      </w:pPr>
      <w:r>
        <w:rPr>
          <w:rFonts w:hint="eastAsia"/>
        </w:rPr>
        <w:t>取扱商品</w:t>
      </w:r>
    </w:p>
    <w:p w14:paraId="47DE75FD" w14:textId="77777777" w:rsidR="00487F1E" w:rsidRDefault="00487F1E" w:rsidP="00026B8C">
      <w:pPr>
        <w:numPr>
          <w:ilvl w:val="0"/>
          <w:numId w:val="19"/>
        </w:numPr>
      </w:pPr>
      <w:r>
        <w:rPr>
          <w:rFonts w:hint="eastAsia"/>
        </w:rPr>
        <w:t>募集体制</w:t>
      </w:r>
    </w:p>
    <w:p w14:paraId="3C6148B9" w14:textId="77777777" w:rsidR="00C85CC1" w:rsidRDefault="00C85CC1" w:rsidP="00C85CC1">
      <w:pPr>
        <w:ind w:left="615"/>
      </w:pPr>
    </w:p>
    <w:p w14:paraId="7B2FA490" w14:textId="77777777" w:rsidR="00487F1E" w:rsidRDefault="00487F1E" w:rsidP="00487F1E">
      <w:r>
        <w:rPr>
          <w:rFonts w:hint="eastAsia"/>
        </w:rPr>
        <w:t>Ⅲ．主要な業務に関する事項</w:t>
      </w:r>
    </w:p>
    <w:p w14:paraId="6DC933D4" w14:textId="77777777" w:rsidR="00E27C29" w:rsidRDefault="00C85CC1" w:rsidP="00026B8C">
      <w:pPr>
        <w:pStyle w:val="a3"/>
        <w:numPr>
          <w:ilvl w:val="0"/>
          <w:numId w:val="2"/>
        </w:numPr>
        <w:ind w:leftChars="0"/>
      </w:pPr>
      <w:r>
        <w:rPr>
          <w:rFonts w:hint="eastAsia"/>
        </w:rPr>
        <w:t>直近の事業年度</w:t>
      </w:r>
      <w:r w:rsidR="00E27C29">
        <w:rPr>
          <w:rFonts w:hint="eastAsia"/>
        </w:rPr>
        <w:t>における業務の概況</w:t>
      </w:r>
    </w:p>
    <w:p w14:paraId="5AD62E3F" w14:textId="77777777" w:rsidR="00E27C29" w:rsidRDefault="00E27C29" w:rsidP="00026B8C">
      <w:pPr>
        <w:pStyle w:val="a3"/>
        <w:numPr>
          <w:ilvl w:val="0"/>
          <w:numId w:val="2"/>
        </w:numPr>
        <w:ind w:leftChars="0"/>
      </w:pPr>
      <w:r>
        <w:rPr>
          <w:rFonts w:hint="eastAsia"/>
        </w:rPr>
        <w:t>直近の</w:t>
      </w:r>
      <w:r>
        <w:rPr>
          <w:rFonts w:hint="eastAsia"/>
        </w:rPr>
        <w:t>3</w:t>
      </w:r>
      <w:r>
        <w:rPr>
          <w:rFonts w:hint="eastAsia"/>
        </w:rPr>
        <w:t>事業年度における主要な業務の状況を示す指標</w:t>
      </w:r>
    </w:p>
    <w:p w14:paraId="65B905D2" w14:textId="77777777" w:rsidR="00E27C29" w:rsidRDefault="00E27C29" w:rsidP="00026B8C">
      <w:pPr>
        <w:pStyle w:val="a3"/>
        <w:numPr>
          <w:ilvl w:val="0"/>
          <w:numId w:val="2"/>
        </w:numPr>
        <w:ind w:leftChars="0"/>
      </w:pPr>
      <w:r>
        <w:rPr>
          <w:rFonts w:hint="eastAsia"/>
        </w:rPr>
        <w:t>直近の</w:t>
      </w:r>
      <w:r>
        <w:rPr>
          <w:rFonts w:hint="eastAsia"/>
        </w:rPr>
        <w:t>2</w:t>
      </w:r>
      <w:r>
        <w:rPr>
          <w:rFonts w:hint="eastAsia"/>
        </w:rPr>
        <w:t>事業年度における業務の状況</w:t>
      </w:r>
    </w:p>
    <w:p w14:paraId="06212874" w14:textId="77777777" w:rsidR="00E27C29" w:rsidRDefault="00E27C29" w:rsidP="00026B8C">
      <w:pPr>
        <w:pStyle w:val="a3"/>
        <w:numPr>
          <w:ilvl w:val="0"/>
          <w:numId w:val="3"/>
        </w:numPr>
        <w:ind w:leftChars="0"/>
      </w:pPr>
      <w:r>
        <w:rPr>
          <w:rFonts w:hint="eastAsia"/>
        </w:rPr>
        <w:t>主要な業務</w:t>
      </w:r>
      <w:r w:rsidR="00BC32A0">
        <w:rPr>
          <w:rFonts w:hint="eastAsia"/>
        </w:rPr>
        <w:t>の状況を</w:t>
      </w:r>
      <w:r>
        <w:rPr>
          <w:rFonts w:hint="eastAsia"/>
        </w:rPr>
        <w:t>示す指標等</w:t>
      </w:r>
    </w:p>
    <w:p w14:paraId="4119917A" w14:textId="77777777" w:rsidR="00E27C29" w:rsidRDefault="00E27C29" w:rsidP="00026B8C">
      <w:pPr>
        <w:pStyle w:val="a3"/>
        <w:numPr>
          <w:ilvl w:val="0"/>
          <w:numId w:val="3"/>
        </w:numPr>
        <w:ind w:leftChars="0"/>
      </w:pPr>
      <w:r>
        <w:rPr>
          <w:rFonts w:hint="eastAsia"/>
        </w:rPr>
        <w:t>保険契約に関する</w:t>
      </w:r>
      <w:r w:rsidR="00BC32A0">
        <w:rPr>
          <w:rFonts w:hint="eastAsia"/>
        </w:rPr>
        <w:t>事項</w:t>
      </w:r>
    </w:p>
    <w:p w14:paraId="0CEEDD06" w14:textId="77777777" w:rsidR="00E27C29" w:rsidRDefault="00E27C29" w:rsidP="00026B8C">
      <w:pPr>
        <w:pStyle w:val="a3"/>
        <w:numPr>
          <w:ilvl w:val="0"/>
          <w:numId w:val="3"/>
        </w:numPr>
        <w:ind w:leftChars="0"/>
      </w:pPr>
      <w:r>
        <w:rPr>
          <w:rFonts w:hint="eastAsia"/>
        </w:rPr>
        <w:t>経理に関する指標等</w:t>
      </w:r>
    </w:p>
    <w:p w14:paraId="42A1F1A4" w14:textId="77777777" w:rsidR="008956A7" w:rsidRDefault="00E27C29" w:rsidP="00026B8C">
      <w:pPr>
        <w:pStyle w:val="a3"/>
        <w:numPr>
          <w:ilvl w:val="0"/>
          <w:numId w:val="3"/>
        </w:numPr>
        <w:ind w:leftChars="0"/>
      </w:pPr>
      <w:r>
        <w:rPr>
          <w:rFonts w:hint="eastAsia"/>
        </w:rPr>
        <w:t>資産運用に関する指標等</w:t>
      </w:r>
    </w:p>
    <w:p w14:paraId="59BFFED6" w14:textId="77777777" w:rsidR="008956A7" w:rsidRDefault="008956A7" w:rsidP="00026B8C">
      <w:pPr>
        <w:pStyle w:val="a3"/>
        <w:numPr>
          <w:ilvl w:val="0"/>
          <w:numId w:val="2"/>
        </w:numPr>
        <w:ind w:leftChars="0"/>
      </w:pPr>
      <w:r>
        <w:rPr>
          <w:rFonts w:hint="eastAsia"/>
        </w:rPr>
        <w:t>責任準備金の残高の内訳</w:t>
      </w:r>
    </w:p>
    <w:p w14:paraId="35A044EA" w14:textId="77777777" w:rsidR="008956A7" w:rsidRDefault="008956A7" w:rsidP="008956A7"/>
    <w:p w14:paraId="6080916F" w14:textId="77777777" w:rsidR="008956A7" w:rsidRDefault="00487F1E" w:rsidP="008956A7">
      <w:r>
        <w:rPr>
          <w:rFonts w:hint="eastAsia"/>
        </w:rPr>
        <w:t>Ⅳ</w:t>
      </w:r>
      <w:r w:rsidR="008956A7">
        <w:rPr>
          <w:rFonts w:hint="eastAsia"/>
        </w:rPr>
        <w:t>．運営に関する事項</w:t>
      </w:r>
    </w:p>
    <w:p w14:paraId="3F5833A7" w14:textId="77777777" w:rsidR="008956A7" w:rsidRDefault="008956A7" w:rsidP="00026B8C">
      <w:pPr>
        <w:pStyle w:val="a3"/>
        <w:numPr>
          <w:ilvl w:val="0"/>
          <w:numId w:val="4"/>
        </w:numPr>
        <w:ind w:leftChars="0"/>
      </w:pPr>
      <w:r>
        <w:rPr>
          <w:rFonts w:hint="eastAsia"/>
        </w:rPr>
        <w:t>リスク管理の体制</w:t>
      </w:r>
    </w:p>
    <w:p w14:paraId="35C26FD3" w14:textId="77777777" w:rsidR="008956A7" w:rsidRDefault="008956A7" w:rsidP="00026B8C">
      <w:pPr>
        <w:pStyle w:val="a3"/>
        <w:numPr>
          <w:ilvl w:val="0"/>
          <w:numId w:val="4"/>
        </w:numPr>
        <w:ind w:leftChars="0"/>
      </w:pPr>
      <w:r>
        <w:rPr>
          <w:rFonts w:hint="eastAsia"/>
        </w:rPr>
        <w:t>法令遵守の体制</w:t>
      </w:r>
    </w:p>
    <w:p w14:paraId="7F48C98A" w14:textId="77777777" w:rsidR="00BC32A0" w:rsidRDefault="00BC32A0" w:rsidP="00026B8C">
      <w:pPr>
        <w:pStyle w:val="a3"/>
        <w:numPr>
          <w:ilvl w:val="0"/>
          <w:numId w:val="4"/>
        </w:numPr>
        <w:ind w:leftChars="0"/>
      </w:pPr>
      <w:r>
        <w:rPr>
          <w:rFonts w:hint="eastAsia"/>
        </w:rPr>
        <w:t>お客様本位の業務運営に係る基本方針及びその取組</w:t>
      </w:r>
    </w:p>
    <w:p w14:paraId="2668B5CF" w14:textId="77777777" w:rsidR="00BC32A0" w:rsidRDefault="00BC32A0" w:rsidP="00026B8C">
      <w:pPr>
        <w:pStyle w:val="a3"/>
        <w:numPr>
          <w:ilvl w:val="0"/>
          <w:numId w:val="4"/>
        </w:numPr>
        <w:ind w:leftChars="0"/>
      </w:pPr>
      <w:r>
        <w:rPr>
          <w:rFonts w:hint="eastAsia"/>
        </w:rPr>
        <w:t>反社会的勢力への対応</w:t>
      </w:r>
    </w:p>
    <w:p w14:paraId="1A1397A6" w14:textId="77777777" w:rsidR="00BC32A0" w:rsidRDefault="00BC32A0" w:rsidP="00026B8C">
      <w:pPr>
        <w:pStyle w:val="a3"/>
        <w:numPr>
          <w:ilvl w:val="0"/>
          <w:numId w:val="4"/>
        </w:numPr>
        <w:ind w:leftChars="0"/>
      </w:pPr>
      <w:r>
        <w:rPr>
          <w:rFonts w:hint="eastAsia"/>
        </w:rPr>
        <w:t>犯罪収益移転防止法への対応</w:t>
      </w:r>
    </w:p>
    <w:p w14:paraId="7CAD7FC9" w14:textId="77777777" w:rsidR="008956A7" w:rsidRDefault="008956A7" w:rsidP="00026B8C">
      <w:pPr>
        <w:pStyle w:val="a3"/>
        <w:numPr>
          <w:ilvl w:val="0"/>
          <w:numId w:val="4"/>
        </w:numPr>
        <w:ind w:leftChars="0"/>
      </w:pPr>
      <w:r>
        <w:rPr>
          <w:rFonts w:hint="eastAsia"/>
        </w:rPr>
        <w:t>個人情報の取り扱いについて</w:t>
      </w:r>
    </w:p>
    <w:p w14:paraId="270C42F9" w14:textId="77777777" w:rsidR="008956A7" w:rsidRDefault="004433D5" w:rsidP="005E0CBD">
      <w:pPr>
        <w:pStyle w:val="a3"/>
        <w:numPr>
          <w:ilvl w:val="0"/>
          <w:numId w:val="4"/>
        </w:numPr>
        <w:ind w:leftChars="0"/>
      </w:pPr>
      <w:r>
        <w:rPr>
          <w:rFonts w:hint="eastAsia"/>
        </w:rPr>
        <w:t>指定紛争解決機関について</w:t>
      </w:r>
    </w:p>
    <w:p w14:paraId="1C72152A" w14:textId="77777777" w:rsidR="00BC32A0" w:rsidRDefault="00BC32A0" w:rsidP="00BC32A0">
      <w:pPr>
        <w:pStyle w:val="a3"/>
        <w:ind w:leftChars="0" w:left="615"/>
      </w:pPr>
    </w:p>
    <w:p w14:paraId="5FA2A367" w14:textId="77777777" w:rsidR="008956A7" w:rsidRDefault="00487F1E" w:rsidP="008956A7">
      <w:r>
        <w:rPr>
          <w:rFonts w:hint="eastAsia"/>
        </w:rPr>
        <w:t>Ⅴ</w:t>
      </w:r>
      <w:r w:rsidR="008956A7">
        <w:rPr>
          <w:rFonts w:hint="eastAsia"/>
        </w:rPr>
        <w:t>．財産の状況</w:t>
      </w:r>
    </w:p>
    <w:p w14:paraId="7D639AA1" w14:textId="77777777" w:rsidR="008956A7" w:rsidRDefault="008956A7" w:rsidP="00026B8C">
      <w:pPr>
        <w:pStyle w:val="a3"/>
        <w:numPr>
          <w:ilvl w:val="0"/>
          <w:numId w:val="5"/>
        </w:numPr>
        <w:ind w:leftChars="0"/>
      </w:pPr>
      <w:r>
        <w:rPr>
          <w:rFonts w:hint="eastAsia"/>
        </w:rPr>
        <w:t>計算書類</w:t>
      </w:r>
    </w:p>
    <w:p w14:paraId="7130081F" w14:textId="77777777" w:rsidR="008956A7" w:rsidRDefault="008956A7" w:rsidP="00026B8C">
      <w:pPr>
        <w:pStyle w:val="a3"/>
        <w:numPr>
          <w:ilvl w:val="0"/>
          <w:numId w:val="6"/>
        </w:numPr>
        <w:ind w:leftChars="0"/>
      </w:pPr>
      <w:r>
        <w:rPr>
          <w:rFonts w:hint="eastAsia"/>
        </w:rPr>
        <w:t>貸借対照表</w:t>
      </w:r>
    </w:p>
    <w:p w14:paraId="5AB4945B" w14:textId="77777777" w:rsidR="008956A7" w:rsidRDefault="008956A7" w:rsidP="00026B8C">
      <w:pPr>
        <w:pStyle w:val="a3"/>
        <w:numPr>
          <w:ilvl w:val="0"/>
          <w:numId w:val="6"/>
        </w:numPr>
        <w:ind w:leftChars="0"/>
      </w:pPr>
      <w:r>
        <w:rPr>
          <w:rFonts w:hint="eastAsia"/>
        </w:rPr>
        <w:t>損益計算書</w:t>
      </w:r>
    </w:p>
    <w:p w14:paraId="5CAC5414" w14:textId="77777777" w:rsidR="008956A7" w:rsidRDefault="008956A7" w:rsidP="00026B8C">
      <w:pPr>
        <w:pStyle w:val="a3"/>
        <w:numPr>
          <w:ilvl w:val="0"/>
          <w:numId w:val="6"/>
        </w:numPr>
        <w:ind w:leftChars="0"/>
      </w:pPr>
      <w:r>
        <w:rPr>
          <w:rFonts w:hint="eastAsia"/>
        </w:rPr>
        <w:t>キャッシュ</w:t>
      </w:r>
      <w:r w:rsidR="00AA785F">
        <w:rPr>
          <w:rFonts w:hint="eastAsia"/>
        </w:rPr>
        <w:t>・</w:t>
      </w:r>
      <w:r>
        <w:rPr>
          <w:rFonts w:hint="eastAsia"/>
        </w:rPr>
        <w:t>フロー計算書</w:t>
      </w:r>
    </w:p>
    <w:p w14:paraId="5A22681E" w14:textId="77777777" w:rsidR="008956A7" w:rsidRDefault="008956A7" w:rsidP="00026B8C">
      <w:pPr>
        <w:pStyle w:val="a3"/>
        <w:numPr>
          <w:ilvl w:val="0"/>
          <w:numId w:val="6"/>
        </w:numPr>
        <w:ind w:leftChars="0"/>
      </w:pPr>
      <w:r>
        <w:rPr>
          <w:rFonts w:hint="eastAsia"/>
        </w:rPr>
        <w:t>株主資本等変動計算書</w:t>
      </w:r>
    </w:p>
    <w:p w14:paraId="75013377" w14:textId="77777777" w:rsidR="008956A7" w:rsidRDefault="008956A7" w:rsidP="00026B8C">
      <w:pPr>
        <w:pStyle w:val="a3"/>
        <w:numPr>
          <w:ilvl w:val="0"/>
          <w:numId w:val="5"/>
        </w:numPr>
        <w:ind w:leftChars="0"/>
      </w:pPr>
      <w:r>
        <w:rPr>
          <w:rFonts w:hint="eastAsia"/>
        </w:rPr>
        <w:t>保険金の支払い能力の充実の状況（ソルベンシー・マージン比率）</w:t>
      </w:r>
    </w:p>
    <w:p w14:paraId="4A206400" w14:textId="77777777" w:rsidR="004433D5" w:rsidRDefault="00240AC0" w:rsidP="00240AC0">
      <w:pPr>
        <w:pStyle w:val="a3"/>
        <w:numPr>
          <w:ilvl w:val="0"/>
          <w:numId w:val="5"/>
        </w:numPr>
        <w:ind w:leftChars="0"/>
      </w:pPr>
      <w:r>
        <w:rPr>
          <w:rFonts w:hint="eastAsia"/>
        </w:rPr>
        <w:t>有価証券または金銭信託の取得価額、時価および評価損益</w:t>
      </w:r>
    </w:p>
    <w:p w14:paraId="57A932EF" w14:textId="77777777" w:rsidR="00C85CC1" w:rsidRDefault="00240AC0" w:rsidP="00240AC0">
      <w:pPr>
        <w:pStyle w:val="a3"/>
        <w:numPr>
          <w:ilvl w:val="0"/>
          <w:numId w:val="5"/>
        </w:numPr>
        <w:ind w:leftChars="0"/>
      </w:pPr>
      <w:r>
        <w:rPr>
          <w:rFonts w:hint="eastAsia"/>
        </w:rPr>
        <w:lastRenderedPageBreak/>
        <w:t>公衆の縦覧に供する書類に関する会計監査人の監査の有無</w:t>
      </w:r>
    </w:p>
    <w:p w14:paraId="1113D9FD" w14:textId="77777777" w:rsidR="00C85CC1" w:rsidRDefault="00240AC0" w:rsidP="00240AC0">
      <w:pPr>
        <w:pStyle w:val="a3"/>
        <w:numPr>
          <w:ilvl w:val="0"/>
          <w:numId w:val="5"/>
        </w:numPr>
        <w:ind w:leftChars="0"/>
      </w:pPr>
      <w:r>
        <w:rPr>
          <w:rFonts w:hint="eastAsia"/>
        </w:rPr>
        <w:t>計算書類に関する会計監査人の監査証明の有無</w:t>
      </w:r>
    </w:p>
    <w:p w14:paraId="419E663F" w14:textId="77777777" w:rsidR="00C85CC1" w:rsidRDefault="00C85CC1" w:rsidP="004433D5">
      <w:pPr>
        <w:pStyle w:val="a3"/>
        <w:ind w:leftChars="0" w:left="615"/>
      </w:pPr>
    </w:p>
    <w:p w14:paraId="74C56696" w14:textId="77777777" w:rsidR="00BC32A0" w:rsidRDefault="00BC32A0" w:rsidP="004433D5">
      <w:pPr>
        <w:pStyle w:val="a3"/>
        <w:ind w:leftChars="0" w:left="615"/>
      </w:pPr>
    </w:p>
    <w:p w14:paraId="53FD7151" w14:textId="77777777" w:rsidR="00BC32A0" w:rsidRDefault="00BC32A0" w:rsidP="004433D5">
      <w:pPr>
        <w:pStyle w:val="a3"/>
        <w:ind w:leftChars="0" w:left="615"/>
      </w:pPr>
    </w:p>
    <w:p w14:paraId="3CF10EC3" w14:textId="77777777" w:rsidR="00BC32A0" w:rsidRDefault="00BC32A0" w:rsidP="004433D5">
      <w:pPr>
        <w:pStyle w:val="a3"/>
        <w:ind w:leftChars="0" w:left="615"/>
      </w:pPr>
    </w:p>
    <w:p w14:paraId="06D01C9F" w14:textId="77777777" w:rsidR="00BC32A0" w:rsidRDefault="00BC32A0" w:rsidP="004433D5">
      <w:pPr>
        <w:pStyle w:val="a3"/>
        <w:ind w:leftChars="0" w:left="615"/>
      </w:pPr>
    </w:p>
    <w:p w14:paraId="78E6A1B3" w14:textId="77777777" w:rsidR="00BC32A0" w:rsidRDefault="00BC32A0" w:rsidP="004433D5">
      <w:pPr>
        <w:pStyle w:val="a3"/>
        <w:ind w:leftChars="0" w:left="615"/>
      </w:pPr>
    </w:p>
    <w:p w14:paraId="42D65B18" w14:textId="77777777" w:rsidR="00BC32A0" w:rsidRDefault="00BC32A0" w:rsidP="004433D5">
      <w:pPr>
        <w:pStyle w:val="a3"/>
        <w:ind w:leftChars="0" w:left="615"/>
      </w:pPr>
    </w:p>
    <w:p w14:paraId="3471865B" w14:textId="77777777" w:rsidR="00BC32A0" w:rsidRDefault="00BC32A0" w:rsidP="004433D5">
      <w:pPr>
        <w:pStyle w:val="a3"/>
        <w:ind w:leftChars="0" w:left="615"/>
      </w:pPr>
    </w:p>
    <w:p w14:paraId="023C1459" w14:textId="77777777" w:rsidR="00BC32A0" w:rsidRDefault="00BC32A0" w:rsidP="004433D5">
      <w:pPr>
        <w:pStyle w:val="a3"/>
        <w:ind w:leftChars="0" w:left="615"/>
      </w:pPr>
    </w:p>
    <w:p w14:paraId="55E55227" w14:textId="77777777" w:rsidR="00BC32A0" w:rsidRDefault="00BC32A0" w:rsidP="004433D5">
      <w:pPr>
        <w:pStyle w:val="a3"/>
        <w:ind w:leftChars="0" w:left="615"/>
      </w:pPr>
    </w:p>
    <w:p w14:paraId="598D885F" w14:textId="77777777" w:rsidR="00BC32A0" w:rsidRDefault="00BC32A0" w:rsidP="004433D5">
      <w:pPr>
        <w:pStyle w:val="a3"/>
        <w:ind w:leftChars="0" w:left="615"/>
      </w:pPr>
    </w:p>
    <w:p w14:paraId="25B58C11" w14:textId="77777777" w:rsidR="00BC32A0" w:rsidRDefault="00BC32A0" w:rsidP="004433D5">
      <w:pPr>
        <w:pStyle w:val="a3"/>
        <w:ind w:leftChars="0" w:left="615"/>
      </w:pPr>
    </w:p>
    <w:p w14:paraId="40CB1CB3" w14:textId="77777777" w:rsidR="00BC32A0" w:rsidRDefault="00BC32A0" w:rsidP="004433D5">
      <w:pPr>
        <w:pStyle w:val="a3"/>
        <w:ind w:leftChars="0" w:left="615"/>
      </w:pPr>
    </w:p>
    <w:p w14:paraId="4B18E587" w14:textId="77777777" w:rsidR="00BC32A0" w:rsidRDefault="00BC32A0" w:rsidP="004433D5">
      <w:pPr>
        <w:pStyle w:val="a3"/>
        <w:ind w:leftChars="0" w:left="615"/>
      </w:pPr>
    </w:p>
    <w:p w14:paraId="152A5878" w14:textId="77777777" w:rsidR="00BC32A0" w:rsidRDefault="00BC32A0" w:rsidP="004433D5">
      <w:pPr>
        <w:pStyle w:val="a3"/>
        <w:ind w:leftChars="0" w:left="615"/>
      </w:pPr>
    </w:p>
    <w:p w14:paraId="1490A0B4" w14:textId="77777777" w:rsidR="00BC32A0" w:rsidRDefault="00BC32A0" w:rsidP="004433D5">
      <w:pPr>
        <w:pStyle w:val="a3"/>
        <w:ind w:leftChars="0" w:left="615"/>
      </w:pPr>
    </w:p>
    <w:p w14:paraId="0B71DA35" w14:textId="77777777" w:rsidR="00BC32A0" w:rsidRDefault="00BC32A0" w:rsidP="004433D5">
      <w:pPr>
        <w:pStyle w:val="a3"/>
        <w:ind w:leftChars="0" w:left="615"/>
      </w:pPr>
    </w:p>
    <w:p w14:paraId="29CCDB4D" w14:textId="77777777" w:rsidR="00BC32A0" w:rsidRDefault="00BC32A0" w:rsidP="004433D5">
      <w:pPr>
        <w:pStyle w:val="a3"/>
        <w:ind w:leftChars="0" w:left="615"/>
      </w:pPr>
    </w:p>
    <w:p w14:paraId="3305EDB8" w14:textId="77777777" w:rsidR="00BC32A0" w:rsidRDefault="00BC32A0" w:rsidP="004433D5">
      <w:pPr>
        <w:pStyle w:val="a3"/>
        <w:ind w:leftChars="0" w:left="615"/>
      </w:pPr>
    </w:p>
    <w:p w14:paraId="057D7008" w14:textId="77777777" w:rsidR="00BC32A0" w:rsidRDefault="00BC32A0" w:rsidP="004433D5">
      <w:pPr>
        <w:pStyle w:val="a3"/>
        <w:ind w:leftChars="0" w:left="615"/>
      </w:pPr>
    </w:p>
    <w:p w14:paraId="383FA19F" w14:textId="77777777" w:rsidR="00BC32A0" w:rsidRDefault="00BC32A0" w:rsidP="004433D5">
      <w:pPr>
        <w:pStyle w:val="a3"/>
        <w:ind w:leftChars="0" w:left="615"/>
      </w:pPr>
    </w:p>
    <w:p w14:paraId="7C282BDF" w14:textId="77777777" w:rsidR="00BC32A0" w:rsidRDefault="00BC32A0" w:rsidP="004433D5">
      <w:pPr>
        <w:pStyle w:val="a3"/>
        <w:ind w:leftChars="0" w:left="615"/>
      </w:pPr>
    </w:p>
    <w:p w14:paraId="2C28056C" w14:textId="77777777" w:rsidR="00BC32A0" w:rsidRDefault="00BC32A0" w:rsidP="004433D5">
      <w:pPr>
        <w:pStyle w:val="a3"/>
        <w:ind w:leftChars="0" w:left="615"/>
      </w:pPr>
    </w:p>
    <w:p w14:paraId="1664BA02" w14:textId="77777777" w:rsidR="00BC32A0" w:rsidRDefault="00BC32A0" w:rsidP="004433D5">
      <w:pPr>
        <w:pStyle w:val="a3"/>
        <w:ind w:leftChars="0" w:left="615"/>
      </w:pPr>
    </w:p>
    <w:p w14:paraId="314093ED" w14:textId="77777777" w:rsidR="00BC32A0" w:rsidRDefault="00BC32A0" w:rsidP="004433D5">
      <w:pPr>
        <w:pStyle w:val="a3"/>
        <w:ind w:leftChars="0" w:left="615"/>
      </w:pPr>
    </w:p>
    <w:p w14:paraId="1577C397" w14:textId="77777777" w:rsidR="00BC32A0" w:rsidRDefault="00BC32A0" w:rsidP="004433D5">
      <w:pPr>
        <w:pStyle w:val="a3"/>
        <w:ind w:leftChars="0" w:left="615"/>
      </w:pPr>
    </w:p>
    <w:p w14:paraId="2E973F30" w14:textId="77777777" w:rsidR="00BC32A0" w:rsidRDefault="00BC32A0" w:rsidP="004433D5">
      <w:pPr>
        <w:pStyle w:val="a3"/>
        <w:ind w:leftChars="0" w:left="615"/>
      </w:pPr>
    </w:p>
    <w:p w14:paraId="7B5FEB47" w14:textId="77777777" w:rsidR="00BC32A0" w:rsidRDefault="00BC32A0" w:rsidP="004433D5">
      <w:pPr>
        <w:pStyle w:val="a3"/>
        <w:ind w:leftChars="0" w:left="615"/>
      </w:pPr>
    </w:p>
    <w:p w14:paraId="29D1F0A4" w14:textId="77777777" w:rsidR="00BC32A0" w:rsidRDefault="00BC32A0" w:rsidP="004433D5">
      <w:pPr>
        <w:pStyle w:val="a3"/>
        <w:ind w:leftChars="0" w:left="615"/>
      </w:pPr>
    </w:p>
    <w:p w14:paraId="76098224" w14:textId="77777777" w:rsidR="00BC32A0" w:rsidRDefault="00BC32A0" w:rsidP="004433D5">
      <w:pPr>
        <w:pStyle w:val="a3"/>
        <w:ind w:leftChars="0" w:left="615"/>
      </w:pPr>
    </w:p>
    <w:p w14:paraId="65D2929E" w14:textId="77777777" w:rsidR="00BC32A0" w:rsidRDefault="00BC32A0" w:rsidP="004433D5">
      <w:pPr>
        <w:pStyle w:val="a3"/>
        <w:ind w:leftChars="0" w:left="615"/>
      </w:pPr>
    </w:p>
    <w:p w14:paraId="5A4F94D5" w14:textId="77777777" w:rsidR="00BC32A0" w:rsidRDefault="00BC32A0" w:rsidP="004433D5">
      <w:pPr>
        <w:pStyle w:val="a3"/>
        <w:ind w:leftChars="0" w:left="615"/>
      </w:pPr>
    </w:p>
    <w:p w14:paraId="3A0D9CA0" w14:textId="77777777" w:rsidR="00BC32A0" w:rsidRDefault="00BC32A0" w:rsidP="004433D5">
      <w:pPr>
        <w:pStyle w:val="a3"/>
        <w:ind w:leftChars="0" w:left="615"/>
      </w:pPr>
    </w:p>
    <w:p w14:paraId="373E7985" w14:textId="77777777" w:rsidR="00BC32A0" w:rsidRDefault="00BC32A0" w:rsidP="004433D5">
      <w:pPr>
        <w:pStyle w:val="a3"/>
        <w:ind w:leftChars="0" w:left="615"/>
      </w:pPr>
    </w:p>
    <w:p w14:paraId="72C8C386" w14:textId="77777777" w:rsidR="00BC32A0" w:rsidRDefault="00BC32A0" w:rsidP="004433D5">
      <w:pPr>
        <w:pStyle w:val="a3"/>
        <w:ind w:leftChars="0" w:left="615"/>
      </w:pPr>
    </w:p>
    <w:p w14:paraId="1B01CE37" w14:textId="77777777" w:rsidR="00BC32A0" w:rsidRDefault="00BC32A0" w:rsidP="004433D5">
      <w:pPr>
        <w:pStyle w:val="a3"/>
        <w:ind w:leftChars="0" w:left="615"/>
      </w:pPr>
    </w:p>
    <w:p w14:paraId="2F50C210" w14:textId="77777777" w:rsidR="00BC32A0" w:rsidRDefault="00BC32A0" w:rsidP="004433D5">
      <w:pPr>
        <w:pStyle w:val="a3"/>
        <w:ind w:leftChars="0" w:left="615"/>
      </w:pPr>
    </w:p>
    <w:p w14:paraId="4831AE7D" w14:textId="77777777" w:rsidR="00BC32A0" w:rsidRDefault="00BC32A0" w:rsidP="004433D5">
      <w:pPr>
        <w:pStyle w:val="a3"/>
        <w:ind w:leftChars="0" w:left="615"/>
      </w:pPr>
    </w:p>
    <w:p w14:paraId="34FFC09C" w14:textId="77777777" w:rsidR="0015646D" w:rsidRDefault="0015646D" w:rsidP="0015646D">
      <w:r>
        <w:rPr>
          <w:rFonts w:hint="eastAsia"/>
        </w:rPr>
        <w:lastRenderedPageBreak/>
        <w:t>Ⅰ．会社の概要および組織</w:t>
      </w:r>
    </w:p>
    <w:p w14:paraId="528CFA49" w14:textId="77777777" w:rsidR="0015646D" w:rsidRDefault="0015646D" w:rsidP="00026B8C">
      <w:pPr>
        <w:pStyle w:val="a3"/>
        <w:numPr>
          <w:ilvl w:val="0"/>
          <w:numId w:val="7"/>
        </w:numPr>
        <w:ind w:leftChars="0"/>
      </w:pPr>
      <w:r>
        <w:rPr>
          <w:rFonts w:hint="eastAsia"/>
        </w:rPr>
        <w:t>会社の特色</w:t>
      </w:r>
    </w:p>
    <w:p w14:paraId="056AA5A7" w14:textId="4113775F" w:rsidR="0015646D" w:rsidRDefault="0015646D" w:rsidP="0015646D">
      <w:pPr>
        <w:ind w:left="210" w:hangingChars="100" w:hanging="210"/>
      </w:pPr>
      <w:r>
        <w:rPr>
          <w:rFonts w:hint="eastAsia"/>
        </w:rPr>
        <w:t xml:space="preserve">　　当社は、</w:t>
      </w:r>
      <w:r w:rsidR="00545AAA">
        <w:rPr>
          <w:rFonts w:hint="eastAsia"/>
        </w:rPr>
        <w:t>平成</w:t>
      </w:r>
      <w:r w:rsidR="00545AAA">
        <w:rPr>
          <w:rFonts w:hint="eastAsia"/>
        </w:rPr>
        <w:t>20</w:t>
      </w:r>
      <w:r w:rsidR="00545AAA">
        <w:rPr>
          <w:rFonts w:hint="eastAsia"/>
        </w:rPr>
        <w:t>年に、アルファクラブグループの冠婚葬祭互助会の会員を対象とした「あんしんネット共済会」の共済契約の受け皿会社として、また、冠婚葬祭互助会の会員様に少額短期保険を提供することにより経済的側面からバックアップすることを目的に</w:t>
      </w:r>
      <w:r>
        <w:rPr>
          <w:rFonts w:hint="eastAsia"/>
        </w:rPr>
        <w:t>冠婚葬祭</w:t>
      </w:r>
      <w:r w:rsidR="002E55AC">
        <w:rPr>
          <w:rFonts w:hint="eastAsia"/>
        </w:rPr>
        <w:t>互助会</w:t>
      </w:r>
      <w:r>
        <w:rPr>
          <w:rFonts w:hint="eastAsia"/>
        </w:rPr>
        <w:t>業並びにその関連事業を行うアルファクラブグループの主要企業</w:t>
      </w:r>
      <w:r w:rsidR="00545AAA">
        <w:rPr>
          <w:rFonts w:hint="eastAsia"/>
        </w:rPr>
        <w:t>を</w:t>
      </w:r>
      <w:r>
        <w:rPr>
          <w:rFonts w:hint="eastAsia"/>
        </w:rPr>
        <w:t>株主とし</w:t>
      </w:r>
      <w:r w:rsidR="00545AAA">
        <w:rPr>
          <w:rFonts w:hint="eastAsia"/>
        </w:rPr>
        <w:t>て</w:t>
      </w:r>
      <w:r w:rsidR="00C86561">
        <w:rPr>
          <w:rFonts w:hint="eastAsia"/>
        </w:rPr>
        <w:t>設立されました。</w:t>
      </w:r>
    </w:p>
    <w:p w14:paraId="6761B70E" w14:textId="77777777" w:rsidR="00D25780" w:rsidRDefault="00C86561" w:rsidP="0015646D">
      <w:pPr>
        <w:ind w:left="210" w:hangingChars="100" w:hanging="210"/>
      </w:pPr>
      <w:r>
        <w:rPr>
          <w:rFonts w:hint="eastAsia"/>
        </w:rPr>
        <w:t xml:space="preserve">　　平成</w:t>
      </w:r>
      <w:r>
        <w:rPr>
          <w:rFonts w:hint="eastAsia"/>
        </w:rPr>
        <w:t>21</w:t>
      </w:r>
      <w:r>
        <w:rPr>
          <w:rFonts w:hint="eastAsia"/>
        </w:rPr>
        <w:t>年</w:t>
      </w:r>
      <w:r>
        <w:rPr>
          <w:rFonts w:hint="eastAsia"/>
        </w:rPr>
        <w:t>3</w:t>
      </w:r>
      <w:r>
        <w:rPr>
          <w:rFonts w:hint="eastAsia"/>
        </w:rPr>
        <w:t>月に関東財務局長の少額短期保険業者として登録を完了し、同年</w:t>
      </w:r>
      <w:r>
        <w:rPr>
          <w:rFonts w:hint="eastAsia"/>
        </w:rPr>
        <w:t>3</w:t>
      </w:r>
      <w:r>
        <w:rPr>
          <w:rFonts w:hint="eastAsia"/>
        </w:rPr>
        <w:t>月</w:t>
      </w:r>
      <w:r>
        <w:rPr>
          <w:rFonts w:hint="eastAsia"/>
        </w:rPr>
        <w:t>30</w:t>
      </w:r>
      <w:r>
        <w:rPr>
          <w:rFonts w:hint="eastAsia"/>
        </w:rPr>
        <w:t>日より</w:t>
      </w:r>
    </w:p>
    <w:p w14:paraId="2AB8878D" w14:textId="77777777" w:rsidR="00C86561" w:rsidRDefault="00C86561" w:rsidP="00D25780">
      <w:pPr>
        <w:ind w:left="210"/>
      </w:pPr>
      <w:r>
        <w:rPr>
          <w:rFonts w:hint="eastAsia"/>
        </w:rPr>
        <w:t>少額短期保険業者としての営業を開始いたしました。</w:t>
      </w:r>
    </w:p>
    <w:p w14:paraId="0435028B" w14:textId="77777777" w:rsidR="00B8280A" w:rsidRDefault="00B8280A" w:rsidP="0015646D">
      <w:pPr>
        <w:ind w:left="210" w:hangingChars="100" w:hanging="210"/>
      </w:pPr>
    </w:p>
    <w:p w14:paraId="00AF4B91" w14:textId="77777777" w:rsidR="00DB0DE4" w:rsidRDefault="00DB0DE4" w:rsidP="00026B8C">
      <w:pPr>
        <w:pStyle w:val="a3"/>
        <w:numPr>
          <w:ilvl w:val="0"/>
          <w:numId w:val="7"/>
        </w:numPr>
        <w:ind w:leftChars="0"/>
      </w:pPr>
      <w:r>
        <w:rPr>
          <w:rFonts w:hint="eastAsia"/>
        </w:rPr>
        <w:t>会社の沿革</w:t>
      </w:r>
    </w:p>
    <w:p w14:paraId="5FF2AE93" w14:textId="77777777" w:rsidR="00DB0DE4" w:rsidRDefault="00DB0DE4" w:rsidP="00DB0DE4">
      <w:pPr>
        <w:pStyle w:val="a3"/>
        <w:ind w:leftChars="0" w:left="615"/>
      </w:pPr>
      <w:bookmarkStart w:id="0" w:name="_Hlk515981020"/>
      <w:r>
        <w:rPr>
          <w:rFonts w:hint="eastAsia"/>
        </w:rPr>
        <w:t>平成</w:t>
      </w:r>
      <w:r>
        <w:rPr>
          <w:rFonts w:hint="eastAsia"/>
        </w:rPr>
        <w:t>20</w:t>
      </w:r>
      <w:r>
        <w:rPr>
          <w:rFonts w:hint="eastAsia"/>
        </w:rPr>
        <w:t>年</w:t>
      </w:r>
      <w:r>
        <w:rPr>
          <w:rFonts w:hint="eastAsia"/>
        </w:rPr>
        <w:t>10</w:t>
      </w:r>
      <w:r>
        <w:rPr>
          <w:rFonts w:hint="eastAsia"/>
        </w:rPr>
        <w:t>月</w:t>
      </w:r>
      <w:r>
        <w:rPr>
          <w:rFonts w:hint="eastAsia"/>
        </w:rPr>
        <w:t>23</w:t>
      </w:r>
      <w:r>
        <w:rPr>
          <w:rFonts w:hint="eastAsia"/>
        </w:rPr>
        <w:t>日</w:t>
      </w:r>
      <w:bookmarkEnd w:id="0"/>
      <w:r>
        <w:rPr>
          <w:rFonts w:hint="eastAsia"/>
        </w:rPr>
        <w:t xml:space="preserve">　「あんしんネット少額短期株式会社」設立</w:t>
      </w:r>
    </w:p>
    <w:p w14:paraId="7C202061" w14:textId="18C13DFC" w:rsidR="00DB0DE4" w:rsidRDefault="00776BC6" w:rsidP="00DB0DE4">
      <w:pPr>
        <w:pStyle w:val="a3"/>
        <w:ind w:leftChars="0" w:left="615"/>
      </w:pPr>
      <w:r>
        <w:rPr>
          <w:rFonts w:hint="eastAsia"/>
        </w:rPr>
        <w:t>平成</w:t>
      </w:r>
      <w:r>
        <w:rPr>
          <w:rFonts w:hint="eastAsia"/>
        </w:rPr>
        <w:t>2</w:t>
      </w:r>
      <w:r>
        <w:t>1</w:t>
      </w:r>
      <w:r>
        <w:rPr>
          <w:rFonts w:hint="eastAsia"/>
        </w:rPr>
        <w:t>年</w:t>
      </w:r>
      <w:r w:rsidR="00FA52D5">
        <w:rPr>
          <w:rFonts w:hint="eastAsia"/>
        </w:rPr>
        <w:t>0</w:t>
      </w:r>
      <w:r>
        <w:t>3</w:t>
      </w:r>
      <w:r>
        <w:rPr>
          <w:rFonts w:hint="eastAsia"/>
        </w:rPr>
        <w:t>月</w:t>
      </w:r>
      <w:r>
        <w:rPr>
          <w:rFonts w:hint="eastAsia"/>
        </w:rPr>
        <w:t>2</w:t>
      </w:r>
      <w:r>
        <w:t>4</w:t>
      </w:r>
      <w:r>
        <w:rPr>
          <w:rFonts w:hint="eastAsia"/>
        </w:rPr>
        <w:t>日</w:t>
      </w:r>
      <w:r>
        <w:rPr>
          <w:rFonts w:hint="eastAsia"/>
        </w:rPr>
        <w:t xml:space="preserve"> </w:t>
      </w:r>
      <w:r>
        <w:t xml:space="preserve">  </w:t>
      </w:r>
      <w:r w:rsidR="00605D54">
        <w:rPr>
          <w:rFonts w:hint="eastAsia"/>
        </w:rPr>
        <w:t xml:space="preserve"> </w:t>
      </w:r>
      <w:r w:rsidR="00623503">
        <w:rPr>
          <w:rFonts w:hint="eastAsia"/>
        </w:rPr>
        <w:t>関東財務局</w:t>
      </w:r>
      <w:r w:rsidR="00A64954">
        <w:rPr>
          <w:rFonts w:hint="eastAsia"/>
        </w:rPr>
        <w:t>長</w:t>
      </w:r>
      <w:r w:rsidR="00623503">
        <w:rPr>
          <w:rFonts w:hint="eastAsia"/>
        </w:rPr>
        <w:t>（少額短期保険）第</w:t>
      </w:r>
      <w:r w:rsidR="00623503">
        <w:rPr>
          <w:rFonts w:hint="eastAsia"/>
        </w:rPr>
        <w:t>52</w:t>
      </w:r>
      <w:r w:rsidR="00623503">
        <w:rPr>
          <w:rFonts w:hint="eastAsia"/>
        </w:rPr>
        <w:t>号登録</w:t>
      </w:r>
    </w:p>
    <w:p w14:paraId="778732E1" w14:textId="77777777" w:rsidR="00D25780" w:rsidRDefault="00776BC6" w:rsidP="00623503">
      <w:pPr>
        <w:pStyle w:val="a3"/>
        <w:ind w:leftChars="293" w:left="2925" w:hangingChars="1100" w:hanging="2310"/>
      </w:pPr>
      <w:r>
        <w:rPr>
          <w:rFonts w:hint="eastAsia"/>
        </w:rPr>
        <w:t>平成</w:t>
      </w:r>
      <w:r>
        <w:rPr>
          <w:rFonts w:hint="eastAsia"/>
        </w:rPr>
        <w:t>2</w:t>
      </w:r>
      <w:r>
        <w:t>1</w:t>
      </w:r>
      <w:r>
        <w:rPr>
          <w:rFonts w:hint="eastAsia"/>
        </w:rPr>
        <w:t>年</w:t>
      </w:r>
      <w:r>
        <w:rPr>
          <w:rFonts w:hint="eastAsia"/>
        </w:rPr>
        <w:t>0</w:t>
      </w:r>
      <w:r>
        <w:t>3</w:t>
      </w:r>
      <w:r>
        <w:rPr>
          <w:rFonts w:hint="eastAsia"/>
        </w:rPr>
        <w:t>月</w:t>
      </w:r>
      <w:r>
        <w:rPr>
          <w:rFonts w:hint="eastAsia"/>
        </w:rPr>
        <w:t>2</w:t>
      </w:r>
      <w:r>
        <w:t>6</w:t>
      </w:r>
      <w:r>
        <w:rPr>
          <w:rFonts w:hint="eastAsia"/>
        </w:rPr>
        <w:t>日</w:t>
      </w:r>
      <w:r w:rsidR="00623503">
        <w:rPr>
          <w:rFonts w:hint="eastAsia"/>
        </w:rPr>
        <w:t xml:space="preserve">　「あんしんネット共済会</w:t>
      </w:r>
      <w:r w:rsidR="00856A51">
        <w:rPr>
          <w:rFonts w:hint="eastAsia"/>
        </w:rPr>
        <w:t>（埼玉）・（郡山）・（福島）」</w:t>
      </w:r>
      <w:r w:rsidR="00623503">
        <w:rPr>
          <w:rFonts w:hint="eastAsia"/>
        </w:rPr>
        <w:t>の共済契約の</w:t>
      </w:r>
    </w:p>
    <w:p w14:paraId="18B7D581" w14:textId="77777777" w:rsidR="00623503" w:rsidRDefault="00623503" w:rsidP="00D25780">
      <w:pPr>
        <w:pStyle w:val="a3"/>
        <w:ind w:leftChars="1393" w:left="4815" w:hangingChars="900" w:hanging="1890"/>
      </w:pPr>
      <w:r>
        <w:rPr>
          <w:rFonts w:hint="eastAsia"/>
        </w:rPr>
        <w:t>「業務及び財産の管理」の認可取得</w:t>
      </w:r>
    </w:p>
    <w:p w14:paraId="5F8681C4" w14:textId="77777777" w:rsidR="00623503" w:rsidRDefault="00776BC6" w:rsidP="00623503">
      <w:pPr>
        <w:pStyle w:val="a3"/>
        <w:ind w:leftChars="293" w:left="2925" w:hangingChars="1100" w:hanging="2310"/>
      </w:pPr>
      <w:r>
        <w:rPr>
          <w:rFonts w:hint="eastAsia"/>
        </w:rPr>
        <w:t>平成</w:t>
      </w:r>
      <w:r>
        <w:rPr>
          <w:rFonts w:hint="eastAsia"/>
        </w:rPr>
        <w:t>21</w:t>
      </w:r>
      <w:r>
        <w:rPr>
          <w:rFonts w:hint="eastAsia"/>
        </w:rPr>
        <w:t>年</w:t>
      </w:r>
      <w:r>
        <w:rPr>
          <w:rFonts w:hint="eastAsia"/>
        </w:rPr>
        <w:t>0</w:t>
      </w:r>
      <w:r>
        <w:t>3</w:t>
      </w:r>
      <w:r>
        <w:rPr>
          <w:rFonts w:hint="eastAsia"/>
        </w:rPr>
        <w:t>月</w:t>
      </w:r>
      <w:r>
        <w:rPr>
          <w:rFonts w:hint="eastAsia"/>
        </w:rPr>
        <w:t>3</w:t>
      </w:r>
      <w:r>
        <w:t>0</w:t>
      </w:r>
      <w:r>
        <w:rPr>
          <w:rFonts w:hint="eastAsia"/>
        </w:rPr>
        <w:t>日</w:t>
      </w:r>
      <w:r w:rsidR="00623503">
        <w:rPr>
          <w:rFonts w:hint="eastAsia"/>
        </w:rPr>
        <w:t xml:space="preserve">　</w:t>
      </w:r>
      <w:r w:rsidR="00605D54">
        <w:rPr>
          <w:rFonts w:hint="eastAsia"/>
        </w:rPr>
        <w:t xml:space="preserve"> </w:t>
      </w:r>
      <w:r w:rsidR="00623503">
        <w:rPr>
          <w:rFonts w:hint="eastAsia"/>
        </w:rPr>
        <w:t>少額短期保険業の業務開始</w:t>
      </w:r>
    </w:p>
    <w:p w14:paraId="462D161E" w14:textId="77777777" w:rsidR="00654C8A" w:rsidRDefault="00654C8A" w:rsidP="00623503">
      <w:pPr>
        <w:pStyle w:val="a3"/>
        <w:ind w:leftChars="293" w:left="2925" w:hangingChars="1100" w:hanging="2310"/>
      </w:pPr>
      <w:r>
        <w:rPr>
          <w:rFonts w:hint="eastAsia"/>
        </w:rPr>
        <w:t xml:space="preserve">　　　　　　　　　　　「介護一時金付定期保険」「入院一時金付定期保険」発売</w:t>
      </w:r>
    </w:p>
    <w:p w14:paraId="4AB6558A" w14:textId="77777777" w:rsidR="00194CED" w:rsidRDefault="00194CED" w:rsidP="00194CED">
      <w:pPr>
        <w:pStyle w:val="a3"/>
        <w:ind w:leftChars="229" w:left="481" w:firstLineChars="50" w:firstLine="105"/>
      </w:pPr>
      <w:r>
        <w:rPr>
          <w:rFonts w:hint="eastAsia"/>
        </w:rPr>
        <w:t>平成</w:t>
      </w:r>
      <w:r>
        <w:rPr>
          <w:rFonts w:hint="eastAsia"/>
        </w:rPr>
        <w:t>22</w:t>
      </w:r>
      <w:r>
        <w:rPr>
          <w:rFonts w:hint="eastAsia"/>
        </w:rPr>
        <w:t>年</w:t>
      </w:r>
      <w:r w:rsidR="00776BC6">
        <w:rPr>
          <w:rFonts w:hint="eastAsia"/>
        </w:rPr>
        <w:t>0</w:t>
      </w:r>
      <w:r w:rsidR="00776BC6">
        <w:t>3</w:t>
      </w:r>
      <w:r>
        <w:rPr>
          <w:rFonts w:hint="eastAsia"/>
        </w:rPr>
        <w:t>月</w:t>
      </w:r>
      <w:r>
        <w:rPr>
          <w:rFonts w:hint="eastAsia"/>
        </w:rPr>
        <w:t>29</w:t>
      </w:r>
      <w:r>
        <w:rPr>
          <w:rFonts w:hint="eastAsia"/>
        </w:rPr>
        <w:t>日</w:t>
      </w:r>
      <w:r>
        <w:rPr>
          <w:rFonts w:hint="eastAsia"/>
        </w:rPr>
        <w:t xml:space="preserve">  </w:t>
      </w:r>
      <w:r w:rsidR="00605D54">
        <w:t xml:space="preserve"> </w:t>
      </w:r>
      <w:r>
        <w:rPr>
          <w:rFonts w:hint="eastAsia"/>
        </w:rPr>
        <w:t>顧客ニーズにマッチした保険金建「定期保険」の承認を得て、</w:t>
      </w:r>
    </w:p>
    <w:p w14:paraId="4FFC6467" w14:textId="77777777" w:rsidR="00194CED" w:rsidRDefault="00194CED" w:rsidP="00194CED">
      <w:pPr>
        <w:pStyle w:val="a3"/>
        <w:ind w:leftChars="229" w:left="481" w:firstLineChars="50" w:firstLine="105"/>
      </w:pPr>
      <w:r>
        <w:rPr>
          <w:rFonts w:hint="eastAsia"/>
        </w:rPr>
        <w:t xml:space="preserve">　　　　　　　　　　　</w:t>
      </w:r>
      <w:r w:rsidR="00605D54">
        <w:rPr>
          <w:rFonts w:hint="eastAsia"/>
        </w:rPr>
        <w:t xml:space="preserve"> </w:t>
      </w:r>
      <w:r>
        <w:rPr>
          <w:rFonts w:hint="eastAsia"/>
        </w:rPr>
        <w:t>5</w:t>
      </w:r>
      <w:r>
        <w:rPr>
          <w:rFonts w:hint="eastAsia"/>
        </w:rPr>
        <w:t>月</w:t>
      </w:r>
      <w:r w:rsidR="00895F08">
        <w:rPr>
          <w:rFonts w:hint="eastAsia"/>
        </w:rPr>
        <w:t>より</w:t>
      </w:r>
      <w:r>
        <w:rPr>
          <w:rFonts w:hint="eastAsia"/>
        </w:rPr>
        <w:t>販売開始いたしました。</w:t>
      </w:r>
    </w:p>
    <w:p w14:paraId="20A49205" w14:textId="77777777" w:rsidR="00790588" w:rsidRDefault="00790588" w:rsidP="00194CED">
      <w:pPr>
        <w:pStyle w:val="a3"/>
        <w:ind w:leftChars="229" w:left="481" w:firstLineChars="50" w:firstLine="105"/>
      </w:pPr>
      <w:r>
        <w:rPr>
          <w:rFonts w:hint="eastAsia"/>
        </w:rPr>
        <w:t>平成</w:t>
      </w:r>
      <w:r>
        <w:rPr>
          <w:rFonts w:hint="eastAsia"/>
        </w:rPr>
        <w:t>2</w:t>
      </w:r>
      <w:r w:rsidR="00D25780">
        <w:rPr>
          <w:rFonts w:hint="eastAsia"/>
        </w:rPr>
        <w:t>3</w:t>
      </w:r>
      <w:r>
        <w:rPr>
          <w:rFonts w:hint="eastAsia"/>
        </w:rPr>
        <w:t>年</w:t>
      </w:r>
      <w:r w:rsidR="00776BC6">
        <w:rPr>
          <w:rFonts w:hint="eastAsia"/>
        </w:rPr>
        <w:t>0</w:t>
      </w:r>
      <w:r w:rsidR="00776BC6">
        <w:t>4</w:t>
      </w:r>
      <w:r>
        <w:rPr>
          <w:rFonts w:hint="eastAsia"/>
        </w:rPr>
        <w:t>月</w:t>
      </w:r>
      <w:r>
        <w:rPr>
          <w:rFonts w:hint="eastAsia"/>
        </w:rPr>
        <w:t>18</w:t>
      </w:r>
      <w:r>
        <w:rPr>
          <w:rFonts w:hint="eastAsia"/>
        </w:rPr>
        <w:t>日</w:t>
      </w:r>
      <w:r>
        <w:rPr>
          <w:rFonts w:hint="eastAsia"/>
        </w:rPr>
        <w:t xml:space="preserve">  </w:t>
      </w:r>
      <w:r w:rsidR="00605D54">
        <w:t xml:space="preserve"> </w:t>
      </w:r>
      <w:r>
        <w:rPr>
          <w:rFonts w:hint="eastAsia"/>
        </w:rPr>
        <w:t>本店を</w:t>
      </w:r>
      <w:r w:rsidR="003835BD">
        <w:rPr>
          <w:rFonts w:hint="eastAsia"/>
        </w:rPr>
        <w:t>さいたま市浦和区上木崎に</w:t>
      </w:r>
      <w:r>
        <w:rPr>
          <w:rFonts w:hint="eastAsia"/>
        </w:rPr>
        <w:t>移転</w:t>
      </w:r>
    </w:p>
    <w:p w14:paraId="6482920C" w14:textId="22D74DD5" w:rsidR="00A400A8" w:rsidRDefault="00A400A8" w:rsidP="00194CED">
      <w:pPr>
        <w:pStyle w:val="a3"/>
        <w:ind w:leftChars="229" w:left="481" w:firstLineChars="50" w:firstLine="105"/>
      </w:pPr>
      <w:r>
        <w:rPr>
          <w:rFonts w:hint="eastAsia"/>
        </w:rPr>
        <w:t>平成</w:t>
      </w:r>
      <w:r>
        <w:rPr>
          <w:rFonts w:hint="eastAsia"/>
        </w:rPr>
        <w:t>28</w:t>
      </w:r>
      <w:r>
        <w:rPr>
          <w:rFonts w:hint="eastAsia"/>
        </w:rPr>
        <w:t>年</w:t>
      </w:r>
      <w:r w:rsidR="00776BC6">
        <w:rPr>
          <w:rFonts w:hint="eastAsia"/>
        </w:rPr>
        <w:t>0</w:t>
      </w:r>
      <w:r w:rsidR="00776BC6">
        <w:t>8</w:t>
      </w:r>
      <w:r>
        <w:rPr>
          <w:rFonts w:hint="eastAsia"/>
        </w:rPr>
        <w:t>月</w:t>
      </w:r>
      <w:r w:rsidR="00776BC6">
        <w:rPr>
          <w:rFonts w:hint="eastAsia"/>
        </w:rPr>
        <w:t>0</w:t>
      </w:r>
      <w:r w:rsidR="00776BC6">
        <w:t>8</w:t>
      </w:r>
      <w:r>
        <w:rPr>
          <w:rFonts w:hint="eastAsia"/>
        </w:rPr>
        <w:t xml:space="preserve">日　</w:t>
      </w:r>
      <w:r w:rsidR="00032944">
        <w:rPr>
          <w:rFonts w:hint="eastAsia"/>
        </w:rPr>
        <w:t xml:space="preserve"> </w:t>
      </w:r>
      <w:r>
        <w:rPr>
          <w:rFonts w:hint="eastAsia"/>
        </w:rPr>
        <w:t>本店を</w:t>
      </w:r>
      <w:r w:rsidR="003835BD">
        <w:rPr>
          <w:rFonts w:hint="eastAsia"/>
        </w:rPr>
        <w:t>さいたま市見沼区上山口新田に</w:t>
      </w:r>
      <w:r>
        <w:rPr>
          <w:rFonts w:hint="eastAsia"/>
        </w:rPr>
        <w:t>移転</w:t>
      </w:r>
    </w:p>
    <w:p w14:paraId="38D1A172" w14:textId="78FAAE78" w:rsidR="00545AAA" w:rsidRDefault="00545AAA" w:rsidP="00194CED">
      <w:pPr>
        <w:pStyle w:val="a3"/>
        <w:ind w:leftChars="229" w:left="481" w:firstLineChars="50" w:firstLine="105"/>
      </w:pPr>
      <w:r>
        <w:rPr>
          <w:rFonts w:hint="eastAsia"/>
        </w:rPr>
        <w:t>平成</w:t>
      </w:r>
      <w:r>
        <w:rPr>
          <w:rFonts w:hint="eastAsia"/>
        </w:rPr>
        <w:t>29</w:t>
      </w:r>
      <w:r>
        <w:rPr>
          <w:rFonts w:hint="eastAsia"/>
        </w:rPr>
        <w:t>年</w:t>
      </w:r>
      <w:r w:rsidR="00FA52D5">
        <w:rPr>
          <w:rFonts w:hint="eastAsia"/>
        </w:rPr>
        <w:t>0</w:t>
      </w:r>
      <w:r w:rsidR="00FA52D5">
        <w:t>4</w:t>
      </w:r>
      <w:r w:rsidR="00FA52D5">
        <w:rPr>
          <w:rFonts w:hint="eastAsia"/>
        </w:rPr>
        <w:t>月</w:t>
      </w:r>
      <w:r w:rsidR="00FA52D5">
        <w:rPr>
          <w:rFonts w:hint="eastAsia"/>
        </w:rPr>
        <w:t>0</w:t>
      </w:r>
      <w:r w:rsidR="00FA52D5">
        <w:t>1</w:t>
      </w:r>
      <w:r w:rsidR="00FA52D5">
        <w:rPr>
          <w:rFonts w:hint="eastAsia"/>
        </w:rPr>
        <w:t xml:space="preserve">日　</w:t>
      </w:r>
      <w:r w:rsidR="00FA52D5">
        <w:rPr>
          <w:rFonts w:hint="eastAsia"/>
        </w:rPr>
        <w:t xml:space="preserve"> </w:t>
      </w:r>
      <w:r w:rsidR="00FA52D5">
        <w:rPr>
          <w:rFonts w:hint="eastAsia"/>
        </w:rPr>
        <w:t>「保険金直接支払サービス特約」販売開始</w:t>
      </w:r>
    </w:p>
    <w:p w14:paraId="0029B419" w14:textId="77777777" w:rsidR="00194CED" w:rsidRDefault="00605D54" w:rsidP="00623503">
      <w:pPr>
        <w:pStyle w:val="a3"/>
        <w:ind w:leftChars="293" w:left="2925" w:hangingChars="1100" w:hanging="2310"/>
      </w:pPr>
      <w:r>
        <w:rPr>
          <w:rFonts w:hint="eastAsia"/>
        </w:rPr>
        <w:t>平成</w:t>
      </w:r>
      <w:r>
        <w:rPr>
          <w:rFonts w:hint="eastAsia"/>
        </w:rPr>
        <w:t>29</w:t>
      </w:r>
      <w:r>
        <w:rPr>
          <w:rFonts w:hint="eastAsia"/>
        </w:rPr>
        <w:t>年</w:t>
      </w:r>
      <w:r w:rsidR="00776BC6">
        <w:rPr>
          <w:rFonts w:hint="eastAsia"/>
        </w:rPr>
        <w:t>0</w:t>
      </w:r>
      <w:r w:rsidR="00776BC6">
        <w:t>6</w:t>
      </w:r>
      <w:r>
        <w:rPr>
          <w:rFonts w:hint="eastAsia"/>
        </w:rPr>
        <w:t>月</w:t>
      </w:r>
      <w:r w:rsidR="00EA0D51">
        <w:rPr>
          <w:rFonts w:hint="eastAsia"/>
        </w:rPr>
        <w:t>0</w:t>
      </w:r>
      <w:r w:rsidR="00EA0D51">
        <w:t>1</w:t>
      </w:r>
      <w:r>
        <w:rPr>
          <w:rFonts w:hint="eastAsia"/>
        </w:rPr>
        <w:t xml:space="preserve">日　</w:t>
      </w:r>
      <w:r>
        <w:t xml:space="preserve"> </w:t>
      </w:r>
      <w:r>
        <w:rPr>
          <w:rFonts w:hint="eastAsia"/>
        </w:rPr>
        <w:t>社名を「あんしん少額短期保険株式会社」に変更</w:t>
      </w:r>
    </w:p>
    <w:p w14:paraId="5AEEDF79" w14:textId="77777777" w:rsidR="00C85CC1" w:rsidRDefault="00605D54" w:rsidP="00623503">
      <w:pPr>
        <w:pStyle w:val="a3"/>
        <w:ind w:leftChars="293" w:left="2925" w:hangingChars="1100" w:hanging="2310"/>
      </w:pPr>
      <w:r>
        <w:rPr>
          <w:rFonts w:hint="eastAsia"/>
        </w:rPr>
        <w:t xml:space="preserve">　　　　　　　　　　　「医療保障付定期保険」「保険料一定型葬儀保険」発売</w:t>
      </w:r>
    </w:p>
    <w:p w14:paraId="19000E3C" w14:textId="77777777" w:rsidR="00605D54" w:rsidRDefault="00605D54" w:rsidP="003835BD">
      <w:pPr>
        <w:pStyle w:val="a3"/>
        <w:ind w:leftChars="293" w:left="3135" w:hangingChars="1200" w:hanging="2520"/>
      </w:pPr>
      <w:r>
        <w:rPr>
          <w:rFonts w:hint="eastAsia"/>
        </w:rPr>
        <w:t xml:space="preserve">　　　　　　　　　　　</w:t>
      </w:r>
      <w:r>
        <w:t xml:space="preserve"> </w:t>
      </w:r>
      <w:r w:rsidR="003835BD">
        <w:rPr>
          <w:rFonts w:hint="eastAsia"/>
        </w:rPr>
        <w:t>保険金建「定期保険」を「保険金固定型葬儀保険」に改訂</w:t>
      </w:r>
    </w:p>
    <w:p w14:paraId="322EDD87" w14:textId="77777777" w:rsidR="003835BD" w:rsidRDefault="003835BD" w:rsidP="003835BD">
      <w:pPr>
        <w:pStyle w:val="a3"/>
        <w:ind w:leftChars="293" w:left="3135" w:hangingChars="1200" w:hanging="2520"/>
      </w:pPr>
      <w:r>
        <w:rPr>
          <w:rFonts w:hint="eastAsia"/>
        </w:rPr>
        <w:t xml:space="preserve">　　　　　　　　　　　</w:t>
      </w:r>
      <w:r>
        <w:t xml:space="preserve"> </w:t>
      </w:r>
      <w:r>
        <w:rPr>
          <w:rFonts w:hint="eastAsia"/>
        </w:rPr>
        <w:t>対面募集に加えてインターネット・通信販売での販売を開始</w:t>
      </w:r>
    </w:p>
    <w:p w14:paraId="4AF553B1" w14:textId="77777777" w:rsidR="003835BD" w:rsidRDefault="003835BD" w:rsidP="003835BD">
      <w:pPr>
        <w:pStyle w:val="a3"/>
        <w:ind w:leftChars="293" w:left="3135" w:hangingChars="1200" w:hanging="2520"/>
      </w:pPr>
      <w:r>
        <w:rPr>
          <w:rFonts w:hint="eastAsia"/>
        </w:rPr>
        <w:t xml:space="preserve">　　　　　　　　　　　「お客様本位の業務運営に係る基本方針」を施行</w:t>
      </w:r>
    </w:p>
    <w:p w14:paraId="40988A5D" w14:textId="1AB93F1D" w:rsidR="003835BD" w:rsidRDefault="00EA0D51" w:rsidP="003835BD">
      <w:pPr>
        <w:pStyle w:val="a3"/>
        <w:ind w:leftChars="293" w:left="3135" w:hangingChars="1200" w:hanging="2520"/>
      </w:pPr>
      <w:r>
        <w:rPr>
          <w:rFonts w:hint="eastAsia"/>
        </w:rPr>
        <w:t>平成</w:t>
      </w:r>
      <w:r>
        <w:rPr>
          <w:rFonts w:hint="eastAsia"/>
        </w:rPr>
        <w:t>2</w:t>
      </w:r>
      <w:r>
        <w:t>9</w:t>
      </w:r>
      <w:r>
        <w:rPr>
          <w:rFonts w:hint="eastAsia"/>
        </w:rPr>
        <w:t>年</w:t>
      </w:r>
      <w:r>
        <w:rPr>
          <w:rFonts w:hint="eastAsia"/>
        </w:rPr>
        <w:t>0</w:t>
      </w:r>
      <w:r>
        <w:t>7</w:t>
      </w:r>
      <w:r>
        <w:rPr>
          <w:rFonts w:hint="eastAsia"/>
        </w:rPr>
        <w:t>月</w:t>
      </w:r>
      <w:r>
        <w:rPr>
          <w:rFonts w:hint="eastAsia"/>
        </w:rPr>
        <w:t>0</w:t>
      </w:r>
      <w:r>
        <w:t>1</w:t>
      </w:r>
      <w:r>
        <w:rPr>
          <w:rFonts w:hint="eastAsia"/>
        </w:rPr>
        <w:t>日</w:t>
      </w:r>
      <w:r w:rsidR="003835BD">
        <w:rPr>
          <w:rFonts w:hint="eastAsia"/>
        </w:rPr>
        <w:t xml:space="preserve">　</w:t>
      </w:r>
      <w:r w:rsidR="003835BD">
        <w:rPr>
          <w:rFonts w:hint="eastAsia"/>
        </w:rPr>
        <w:t xml:space="preserve"> </w:t>
      </w:r>
      <w:r w:rsidR="003835BD">
        <w:rPr>
          <w:rFonts w:hint="eastAsia"/>
        </w:rPr>
        <w:t>本店をさいたま市大宮区上小町に移転</w:t>
      </w:r>
    </w:p>
    <w:p w14:paraId="4FB70DCE" w14:textId="550FA202" w:rsidR="006F513F" w:rsidRDefault="006F513F" w:rsidP="003835BD">
      <w:pPr>
        <w:pStyle w:val="a3"/>
        <w:ind w:leftChars="293" w:left="3135" w:hangingChars="1200" w:hanging="2520"/>
      </w:pPr>
      <w:r>
        <w:rPr>
          <w:rFonts w:hint="eastAsia"/>
        </w:rPr>
        <w:t>平成</w:t>
      </w:r>
      <w:r>
        <w:rPr>
          <w:rFonts w:hint="eastAsia"/>
        </w:rPr>
        <w:t>30</w:t>
      </w:r>
      <w:r>
        <w:rPr>
          <w:rFonts w:hint="eastAsia"/>
        </w:rPr>
        <w:t>年</w:t>
      </w:r>
      <w:r>
        <w:rPr>
          <w:rFonts w:hint="eastAsia"/>
        </w:rPr>
        <w:t>05</w:t>
      </w:r>
      <w:r>
        <w:rPr>
          <w:rFonts w:hint="eastAsia"/>
        </w:rPr>
        <w:t>月</w:t>
      </w:r>
      <w:r>
        <w:rPr>
          <w:rFonts w:hint="eastAsia"/>
        </w:rPr>
        <w:t>18</w:t>
      </w:r>
      <w:r>
        <w:rPr>
          <w:rFonts w:hint="eastAsia"/>
        </w:rPr>
        <w:t xml:space="preserve">日　</w:t>
      </w:r>
      <w:r>
        <w:rPr>
          <w:rFonts w:hint="eastAsia"/>
        </w:rPr>
        <w:t xml:space="preserve"> </w:t>
      </w:r>
      <w:r>
        <w:rPr>
          <w:rFonts w:hint="eastAsia"/>
        </w:rPr>
        <w:t>保険契約者やそのご家族のための福利厚生サービスであるあんしん倶楽部を開始</w:t>
      </w:r>
    </w:p>
    <w:p w14:paraId="3700DC31" w14:textId="0C91AB8C" w:rsidR="003835BD" w:rsidRDefault="00FA52D5" w:rsidP="003835BD">
      <w:pPr>
        <w:pStyle w:val="a3"/>
        <w:ind w:leftChars="293" w:left="3135" w:hangingChars="1200" w:hanging="2520"/>
      </w:pPr>
      <w:r>
        <w:rPr>
          <w:rFonts w:hint="eastAsia"/>
        </w:rPr>
        <w:t>令和</w:t>
      </w:r>
      <w:r>
        <w:rPr>
          <w:rFonts w:hint="eastAsia"/>
        </w:rPr>
        <w:t>02</w:t>
      </w:r>
      <w:r>
        <w:rPr>
          <w:rFonts w:hint="eastAsia"/>
        </w:rPr>
        <w:t>年</w:t>
      </w:r>
      <w:r>
        <w:rPr>
          <w:rFonts w:hint="eastAsia"/>
        </w:rPr>
        <w:t>03</w:t>
      </w:r>
      <w:r>
        <w:rPr>
          <w:rFonts w:hint="eastAsia"/>
        </w:rPr>
        <w:t>月</w:t>
      </w:r>
      <w:r>
        <w:rPr>
          <w:rFonts w:hint="eastAsia"/>
        </w:rPr>
        <w:t>0</w:t>
      </w:r>
      <w:r>
        <w:t>5</w:t>
      </w:r>
      <w:r>
        <w:rPr>
          <w:rFonts w:hint="eastAsia"/>
        </w:rPr>
        <w:t xml:space="preserve">日　</w:t>
      </w:r>
      <w:r>
        <w:rPr>
          <w:rFonts w:hint="eastAsia"/>
        </w:rPr>
        <w:t xml:space="preserve"> </w:t>
      </w:r>
      <w:r>
        <w:rPr>
          <w:rFonts w:hint="eastAsia"/>
        </w:rPr>
        <w:t>保険金直接支払サービス特約の提携事業者に「小さなお葬式」が加盟し全国</w:t>
      </w:r>
      <w:r>
        <w:rPr>
          <w:rFonts w:hint="eastAsia"/>
        </w:rPr>
        <w:t>4000</w:t>
      </w:r>
      <w:r>
        <w:rPr>
          <w:rFonts w:hint="eastAsia"/>
        </w:rPr>
        <w:t>か所以上の葬儀施設が利用可能となった。</w:t>
      </w:r>
    </w:p>
    <w:p w14:paraId="4B6ED43A" w14:textId="6A31061E" w:rsidR="00FA52D5" w:rsidRDefault="00850833" w:rsidP="003835BD">
      <w:pPr>
        <w:pStyle w:val="a3"/>
        <w:ind w:leftChars="293" w:left="3135" w:hangingChars="1200" w:hanging="2520"/>
      </w:pPr>
      <w:r>
        <w:rPr>
          <w:rFonts w:hint="eastAsia"/>
        </w:rPr>
        <w:t>令和</w:t>
      </w:r>
      <w:r>
        <w:rPr>
          <w:rFonts w:hint="eastAsia"/>
        </w:rPr>
        <w:t>0</w:t>
      </w:r>
      <w:r>
        <w:t>2</w:t>
      </w:r>
      <w:r>
        <w:rPr>
          <w:rFonts w:hint="eastAsia"/>
        </w:rPr>
        <w:t>年</w:t>
      </w:r>
      <w:r>
        <w:rPr>
          <w:rFonts w:hint="eastAsia"/>
        </w:rPr>
        <w:t>0</w:t>
      </w:r>
      <w:r>
        <w:t>7</w:t>
      </w:r>
      <w:r>
        <w:rPr>
          <w:rFonts w:hint="eastAsia"/>
        </w:rPr>
        <w:t>月</w:t>
      </w:r>
      <w:r>
        <w:rPr>
          <w:rFonts w:hint="eastAsia"/>
        </w:rPr>
        <w:t>0</w:t>
      </w:r>
      <w:r>
        <w:t>1</w:t>
      </w:r>
      <w:r>
        <w:rPr>
          <w:rFonts w:hint="eastAsia"/>
        </w:rPr>
        <w:t xml:space="preserve">日　　</w:t>
      </w:r>
      <w:r>
        <w:rPr>
          <w:rFonts w:hint="eastAsia"/>
        </w:rPr>
        <w:t>3</w:t>
      </w:r>
      <w:r>
        <w:rPr>
          <w:rFonts w:hint="eastAsia"/>
        </w:rPr>
        <w:t>大疾病等で治療中の方でも加入が出来る「無告知型葬儀保険みんなのキズナ」の販売開始</w:t>
      </w:r>
    </w:p>
    <w:p w14:paraId="75C4AF58" w14:textId="15053D9D" w:rsidR="00850833" w:rsidRDefault="00850833" w:rsidP="003835BD">
      <w:pPr>
        <w:pStyle w:val="a3"/>
        <w:ind w:leftChars="293" w:left="3135" w:hangingChars="1200" w:hanging="2520"/>
      </w:pPr>
      <w:r>
        <w:rPr>
          <w:rFonts w:hint="eastAsia"/>
        </w:rPr>
        <w:t xml:space="preserve">　　　　　　　　　　　　少額短期保険で初めてリビング・ニーズ特約を</w:t>
      </w:r>
      <w:r w:rsidR="007B0B8D">
        <w:rPr>
          <w:rFonts w:hint="eastAsia"/>
        </w:rPr>
        <w:t>設け</w:t>
      </w:r>
      <w:r>
        <w:rPr>
          <w:rFonts w:hint="eastAsia"/>
        </w:rPr>
        <w:t>、「医療保障付定期保険」「介護一時金付定期保険」「保険金固定型葬儀保険」「保険料一定型葬儀保険」に</w:t>
      </w:r>
      <w:r w:rsidR="007B0B8D">
        <w:rPr>
          <w:rFonts w:hint="eastAsia"/>
        </w:rPr>
        <w:t>加入された場合に自動付帯を開始した。</w:t>
      </w:r>
    </w:p>
    <w:p w14:paraId="05196324" w14:textId="181B88EB" w:rsidR="007B0B8D" w:rsidRDefault="007B0B8D" w:rsidP="003835BD">
      <w:pPr>
        <w:pStyle w:val="a3"/>
        <w:ind w:leftChars="293" w:left="3135" w:hangingChars="1200" w:hanging="2520"/>
      </w:pPr>
      <w:r>
        <w:rPr>
          <w:rFonts w:hint="eastAsia"/>
        </w:rPr>
        <w:t>令和</w:t>
      </w:r>
      <w:r>
        <w:rPr>
          <w:rFonts w:hint="eastAsia"/>
        </w:rPr>
        <w:t>02</w:t>
      </w:r>
      <w:r>
        <w:rPr>
          <w:rFonts w:hint="eastAsia"/>
        </w:rPr>
        <w:t>年</w:t>
      </w:r>
      <w:r>
        <w:rPr>
          <w:rFonts w:hint="eastAsia"/>
        </w:rPr>
        <w:t>1</w:t>
      </w:r>
      <w:r>
        <w:t>1</w:t>
      </w:r>
      <w:r>
        <w:rPr>
          <w:rFonts w:hint="eastAsia"/>
        </w:rPr>
        <w:t>月</w:t>
      </w:r>
      <w:r>
        <w:rPr>
          <w:rFonts w:hint="eastAsia"/>
        </w:rPr>
        <w:t>0</w:t>
      </w:r>
      <w:r>
        <w:t>4</w:t>
      </w:r>
      <w:r>
        <w:rPr>
          <w:rFonts w:hint="eastAsia"/>
        </w:rPr>
        <w:t>日　　募集代理店</w:t>
      </w:r>
      <w:r w:rsidR="00EF2C53">
        <w:rPr>
          <w:rFonts w:hint="eastAsia"/>
        </w:rPr>
        <w:t>の株式会社ユニクエストより当社が引受保険会社となって葬儀保険</w:t>
      </w:r>
      <w:r w:rsidR="00EF2C53">
        <w:rPr>
          <w:rFonts w:hint="eastAsia"/>
        </w:rPr>
        <w:t>Any</w:t>
      </w:r>
      <w:r w:rsidR="00EF2C53">
        <w:rPr>
          <w:rFonts w:hint="eastAsia"/>
        </w:rPr>
        <w:t>告知型プランと同無告知プランの販売を開始しました。</w:t>
      </w:r>
    </w:p>
    <w:p w14:paraId="7360594A" w14:textId="77777777" w:rsidR="00EF2C53" w:rsidRPr="007B0B8D" w:rsidRDefault="00EF2C53" w:rsidP="003835BD">
      <w:pPr>
        <w:pStyle w:val="a3"/>
        <w:ind w:leftChars="293" w:left="3135" w:hangingChars="1200" w:hanging="2520"/>
      </w:pPr>
    </w:p>
    <w:p w14:paraId="370C0570" w14:textId="77777777" w:rsidR="00061AC2" w:rsidRDefault="00061AC2" w:rsidP="00026B8C">
      <w:pPr>
        <w:pStyle w:val="a3"/>
        <w:numPr>
          <w:ilvl w:val="0"/>
          <w:numId w:val="7"/>
        </w:numPr>
        <w:ind w:leftChars="0"/>
      </w:pPr>
      <w:r>
        <w:rPr>
          <w:rFonts w:hint="eastAsia"/>
        </w:rPr>
        <w:lastRenderedPageBreak/>
        <w:t>経営の組織</w:t>
      </w:r>
    </w:p>
    <w:p w14:paraId="63397805" w14:textId="77777777" w:rsidR="00061AC2" w:rsidRDefault="00061AC2" w:rsidP="00026B8C">
      <w:pPr>
        <w:pStyle w:val="a3"/>
        <w:numPr>
          <w:ilvl w:val="0"/>
          <w:numId w:val="8"/>
        </w:numPr>
        <w:ind w:leftChars="0"/>
      </w:pPr>
      <w:r>
        <w:rPr>
          <w:rFonts w:hint="eastAsia"/>
        </w:rPr>
        <w:t>所在地</w:t>
      </w:r>
    </w:p>
    <w:p w14:paraId="2EBE4BF5" w14:textId="77777777" w:rsidR="00A400A8" w:rsidRDefault="00061AC2" w:rsidP="00A400A8">
      <w:pPr>
        <w:pStyle w:val="a3"/>
        <w:ind w:leftChars="0" w:left="1125"/>
      </w:pPr>
      <w:r>
        <w:rPr>
          <w:rFonts w:hint="eastAsia"/>
        </w:rPr>
        <w:t>本　社　〒</w:t>
      </w:r>
      <w:r w:rsidR="002E55AC">
        <w:rPr>
          <w:rFonts w:hint="eastAsia"/>
        </w:rPr>
        <w:t>33</w:t>
      </w:r>
      <w:r w:rsidR="00CA03FD">
        <w:t>0</w:t>
      </w:r>
      <w:r w:rsidR="00A400A8">
        <w:rPr>
          <w:rFonts w:hint="eastAsia"/>
        </w:rPr>
        <w:t>-0</w:t>
      </w:r>
      <w:r w:rsidR="00CA03FD">
        <w:t>855</w:t>
      </w:r>
      <w:r>
        <w:rPr>
          <w:rFonts w:hint="eastAsia"/>
        </w:rPr>
        <w:t xml:space="preserve">　埼玉県さいたま市</w:t>
      </w:r>
      <w:r w:rsidR="00CA03FD">
        <w:rPr>
          <w:rFonts w:hint="eastAsia"/>
        </w:rPr>
        <w:t>大宮区上小町５３５番地</w:t>
      </w:r>
    </w:p>
    <w:p w14:paraId="5574BE4F" w14:textId="33291D54" w:rsidR="00061AC2" w:rsidRDefault="00435E15" w:rsidP="004C3DA3">
      <w:pPr>
        <w:pStyle w:val="a3"/>
        <w:ind w:leftChars="550" w:left="1155"/>
      </w:pPr>
      <w:r w:rsidRPr="00CA03FD">
        <w:rPr>
          <w:rFonts w:hint="eastAsia"/>
          <w:noProof/>
        </w:rPr>
        <w:drawing>
          <wp:inline distT="0" distB="0" distL="0" distR="0" wp14:anchorId="2D971A3D" wp14:editId="647DA1A8">
            <wp:extent cx="5086350" cy="17621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1762125"/>
                    </a:xfrm>
                    <a:prstGeom prst="rect">
                      <a:avLst/>
                    </a:prstGeom>
                    <a:noFill/>
                    <a:ln>
                      <a:noFill/>
                    </a:ln>
                  </pic:spPr>
                </pic:pic>
              </a:graphicData>
            </a:graphic>
          </wp:inline>
        </w:drawing>
      </w:r>
      <w:r w:rsidR="004C3DA3">
        <w:rPr>
          <w:rFonts w:hint="eastAsia"/>
        </w:rPr>
        <w:t>組織図</w:t>
      </w:r>
      <w:r w:rsidR="00061AC2">
        <w:rPr>
          <w:rFonts w:hint="eastAsia"/>
        </w:rPr>
        <w:t>（</w:t>
      </w:r>
      <w:r w:rsidR="003D4A52">
        <w:rPr>
          <w:rFonts w:hint="eastAsia"/>
        </w:rPr>
        <w:t>令和</w:t>
      </w:r>
      <w:r w:rsidR="00EF2C53">
        <w:rPr>
          <w:rFonts w:hint="eastAsia"/>
        </w:rPr>
        <w:t>3</w:t>
      </w:r>
      <w:r w:rsidR="003D4A52">
        <w:rPr>
          <w:rFonts w:hint="eastAsia"/>
        </w:rPr>
        <w:t>年</w:t>
      </w:r>
      <w:r w:rsidR="00CA03FD">
        <w:rPr>
          <w:rFonts w:hint="eastAsia"/>
        </w:rPr>
        <w:t>3</w:t>
      </w:r>
      <w:r w:rsidR="00061AC2">
        <w:rPr>
          <w:rFonts w:hint="eastAsia"/>
        </w:rPr>
        <w:t>月</w:t>
      </w:r>
      <w:r w:rsidR="00EF2C53">
        <w:rPr>
          <w:rFonts w:hint="eastAsia"/>
        </w:rPr>
        <w:t>3</w:t>
      </w:r>
      <w:r w:rsidR="00EF2C53">
        <w:t>1</w:t>
      </w:r>
      <w:r w:rsidR="00EF2C53">
        <w:rPr>
          <w:rFonts w:hint="eastAsia"/>
        </w:rPr>
        <w:t>日</w:t>
      </w:r>
      <w:r w:rsidR="003D4A52">
        <w:rPr>
          <w:rFonts w:hint="eastAsia"/>
        </w:rPr>
        <w:t>現在</w:t>
      </w:r>
      <w:r w:rsidR="00061AC2">
        <w:rPr>
          <w:rFonts w:hint="eastAsia"/>
        </w:rPr>
        <w:t>）</w:t>
      </w:r>
    </w:p>
    <w:p w14:paraId="7AB5C166" w14:textId="77777777" w:rsidR="002C7D9F" w:rsidRPr="000871A3" w:rsidRDefault="002C7D9F" w:rsidP="001E5117">
      <w:pPr>
        <w:ind w:leftChars="500" w:left="1050"/>
        <w:rPr>
          <w:noProof/>
        </w:rPr>
      </w:pPr>
      <w:bookmarkStart w:id="1" w:name="_Hlk514945995"/>
    </w:p>
    <w:bookmarkEnd w:id="1"/>
    <w:p w14:paraId="29C96B0E" w14:textId="77777777" w:rsidR="00061AC2" w:rsidRDefault="001E5117" w:rsidP="00026B8C">
      <w:pPr>
        <w:pStyle w:val="a3"/>
        <w:numPr>
          <w:ilvl w:val="0"/>
          <w:numId w:val="7"/>
        </w:numPr>
        <w:ind w:leftChars="0"/>
      </w:pPr>
      <w:r>
        <w:rPr>
          <w:rFonts w:hint="eastAsia"/>
        </w:rPr>
        <w:t>株式の状況</w:t>
      </w:r>
    </w:p>
    <w:p w14:paraId="2F1CBB73" w14:textId="77777777" w:rsidR="001E5117" w:rsidRDefault="001E5117" w:rsidP="00026B8C">
      <w:pPr>
        <w:pStyle w:val="a3"/>
        <w:numPr>
          <w:ilvl w:val="0"/>
          <w:numId w:val="9"/>
        </w:numPr>
        <w:ind w:leftChars="0"/>
      </w:pPr>
      <w:r>
        <w:rPr>
          <w:rFonts w:hint="eastAsia"/>
        </w:rPr>
        <w:t>株式数</w:t>
      </w:r>
    </w:p>
    <w:p w14:paraId="7C4FE990" w14:textId="77777777" w:rsidR="001E5117" w:rsidRDefault="001E5117" w:rsidP="001E5117">
      <w:pPr>
        <w:pStyle w:val="a3"/>
        <w:ind w:leftChars="0" w:left="615"/>
      </w:pPr>
      <w:r>
        <w:rPr>
          <w:rFonts w:hint="eastAsia"/>
        </w:rPr>
        <w:t xml:space="preserve">・発行可能株式総数　　　　</w:t>
      </w:r>
      <w:r>
        <w:rPr>
          <w:rFonts w:hint="eastAsia"/>
        </w:rPr>
        <w:t>8,000</w:t>
      </w:r>
      <w:r>
        <w:rPr>
          <w:rFonts w:hint="eastAsia"/>
        </w:rPr>
        <w:t xml:space="preserve">　株</w:t>
      </w:r>
    </w:p>
    <w:p w14:paraId="20C041C2" w14:textId="77777777" w:rsidR="001E5117" w:rsidRDefault="001E5117" w:rsidP="001E5117">
      <w:pPr>
        <w:pStyle w:val="a3"/>
        <w:ind w:leftChars="0" w:left="615"/>
      </w:pPr>
      <w:r>
        <w:rPr>
          <w:rFonts w:hint="eastAsia"/>
        </w:rPr>
        <w:t xml:space="preserve">・発行済株式の総数　　　　</w:t>
      </w:r>
      <w:r>
        <w:rPr>
          <w:rFonts w:hint="eastAsia"/>
        </w:rPr>
        <w:t>2,000</w:t>
      </w:r>
      <w:r>
        <w:rPr>
          <w:rFonts w:hint="eastAsia"/>
        </w:rPr>
        <w:t xml:space="preserve">　株</w:t>
      </w:r>
    </w:p>
    <w:p w14:paraId="0AA7807A" w14:textId="77777777" w:rsidR="0055172B" w:rsidRDefault="0055172B" w:rsidP="001E5117">
      <w:pPr>
        <w:pStyle w:val="a3"/>
        <w:ind w:leftChars="0" w:left="615"/>
      </w:pPr>
    </w:p>
    <w:p w14:paraId="56F8895B" w14:textId="77777777" w:rsidR="001E5117" w:rsidRDefault="001E5117" w:rsidP="00026B8C">
      <w:pPr>
        <w:pStyle w:val="a3"/>
        <w:numPr>
          <w:ilvl w:val="0"/>
          <w:numId w:val="9"/>
        </w:numPr>
        <w:ind w:leftChars="0"/>
      </w:pPr>
      <w:r>
        <w:rPr>
          <w:rFonts w:hint="eastAsia"/>
        </w:rPr>
        <w:t>株主数</w:t>
      </w:r>
    </w:p>
    <w:p w14:paraId="17BA5B60" w14:textId="331402BF" w:rsidR="001E5117" w:rsidRDefault="001E5117" w:rsidP="001E5117">
      <w:pPr>
        <w:pStyle w:val="a3"/>
        <w:ind w:leftChars="0" w:left="615"/>
      </w:pPr>
      <w:r>
        <w:rPr>
          <w:rFonts w:hint="eastAsia"/>
        </w:rPr>
        <w:t xml:space="preserve">　</w:t>
      </w:r>
      <w:r w:rsidR="00B31994">
        <w:rPr>
          <w:rFonts w:hint="eastAsia"/>
        </w:rPr>
        <w:t>令和</w:t>
      </w:r>
      <w:r w:rsidR="00B31994">
        <w:rPr>
          <w:rFonts w:hint="eastAsia"/>
        </w:rPr>
        <w:t>1</w:t>
      </w:r>
      <w:r w:rsidR="00B31994">
        <w:rPr>
          <w:rFonts w:hint="eastAsia"/>
        </w:rPr>
        <w:t>年度</w:t>
      </w:r>
      <w:r>
        <w:rPr>
          <w:rFonts w:hint="eastAsia"/>
        </w:rPr>
        <w:t xml:space="preserve">末株主数　　　　</w:t>
      </w:r>
      <w:r w:rsidR="004C3DA3">
        <w:rPr>
          <w:rFonts w:hint="eastAsia"/>
        </w:rPr>
        <w:t>3</w:t>
      </w:r>
      <w:r>
        <w:rPr>
          <w:rFonts w:hint="eastAsia"/>
        </w:rPr>
        <w:t>名</w:t>
      </w:r>
    </w:p>
    <w:p w14:paraId="63503A41" w14:textId="77777777" w:rsidR="0055172B" w:rsidRPr="00B31994" w:rsidRDefault="0055172B" w:rsidP="001E5117">
      <w:pPr>
        <w:pStyle w:val="a3"/>
        <w:ind w:leftChars="0" w:left="615"/>
      </w:pPr>
    </w:p>
    <w:p w14:paraId="17D7BB4A" w14:textId="08C70CDE" w:rsidR="001E5117" w:rsidRDefault="001E5117" w:rsidP="00026B8C">
      <w:pPr>
        <w:pStyle w:val="a3"/>
        <w:numPr>
          <w:ilvl w:val="0"/>
          <w:numId w:val="9"/>
        </w:numPr>
        <w:ind w:leftChars="0"/>
      </w:pPr>
      <w:r>
        <w:rPr>
          <w:rFonts w:hint="eastAsia"/>
        </w:rPr>
        <w:t>株主（</w:t>
      </w:r>
      <w:r w:rsidR="00B31994">
        <w:rPr>
          <w:rFonts w:hint="eastAsia"/>
        </w:rPr>
        <w:t>令和</w:t>
      </w:r>
      <w:r w:rsidR="00EF2C53">
        <w:rPr>
          <w:rFonts w:hint="eastAsia"/>
        </w:rPr>
        <w:t>3</w:t>
      </w:r>
      <w:r w:rsidR="003D4A52">
        <w:rPr>
          <w:rFonts w:hint="eastAsia"/>
        </w:rPr>
        <w:t>年</w:t>
      </w:r>
      <w:r w:rsidR="003D4A52">
        <w:rPr>
          <w:rFonts w:hint="eastAsia"/>
        </w:rPr>
        <w:t>3</w:t>
      </w:r>
      <w:r w:rsidR="003D4A52">
        <w:rPr>
          <w:rFonts w:hint="eastAsia"/>
        </w:rPr>
        <w:t>月</w:t>
      </w:r>
      <w:r w:rsidR="00EF2C53">
        <w:rPr>
          <w:rFonts w:hint="eastAsia"/>
        </w:rPr>
        <w:t>3</w:t>
      </w:r>
      <w:r w:rsidR="00EF2C53">
        <w:t>1</w:t>
      </w:r>
      <w:r w:rsidR="00EF2C53">
        <w:rPr>
          <w:rFonts w:hint="eastAsia"/>
        </w:rPr>
        <w:t>日</w:t>
      </w:r>
      <w:r>
        <w:rPr>
          <w:rFonts w:hint="eastAsia"/>
        </w:rPr>
        <w:t>現在）</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1559"/>
        <w:gridCol w:w="1560"/>
      </w:tblGrid>
      <w:tr w:rsidR="001E5117" w:rsidRPr="004A0B99" w14:paraId="7554BB1F" w14:textId="77777777" w:rsidTr="004A0B99">
        <w:tc>
          <w:tcPr>
            <w:tcW w:w="3827" w:type="dxa"/>
            <w:vMerge w:val="restart"/>
            <w:vAlign w:val="center"/>
          </w:tcPr>
          <w:p w14:paraId="4A38BA08" w14:textId="77777777" w:rsidR="001E5117" w:rsidRPr="004A0B99" w:rsidRDefault="001E5117" w:rsidP="004A0B99">
            <w:pPr>
              <w:pStyle w:val="a3"/>
              <w:ind w:leftChars="0" w:left="0"/>
              <w:jc w:val="center"/>
            </w:pPr>
            <w:r w:rsidRPr="004A0B99">
              <w:rPr>
                <w:rFonts w:hint="eastAsia"/>
              </w:rPr>
              <w:t>株主の氏名又は名称</w:t>
            </w:r>
          </w:p>
        </w:tc>
        <w:tc>
          <w:tcPr>
            <w:tcW w:w="3119" w:type="dxa"/>
            <w:gridSpan w:val="2"/>
          </w:tcPr>
          <w:p w14:paraId="7D45AEED" w14:textId="77777777" w:rsidR="001E5117" w:rsidRPr="004A0B99" w:rsidRDefault="001E5117" w:rsidP="004A0B99">
            <w:pPr>
              <w:pStyle w:val="a3"/>
              <w:ind w:leftChars="0" w:left="0"/>
              <w:jc w:val="center"/>
            </w:pPr>
            <w:r w:rsidRPr="004A0B99">
              <w:rPr>
                <w:rFonts w:hint="eastAsia"/>
              </w:rPr>
              <w:t>当社への出資状況</w:t>
            </w:r>
          </w:p>
        </w:tc>
      </w:tr>
      <w:tr w:rsidR="001E5117" w:rsidRPr="004A0B99" w14:paraId="675DADEA" w14:textId="77777777" w:rsidTr="004A0B99">
        <w:tc>
          <w:tcPr>
            <w:tcW w:w="3827" w:type="dxa"/>
            <w:vMerge/>
          </w:tcPr>
          <w:p w14:paraId="4E9B8C5F" w14:textId="77777777" w:rsidR="001E5117" w:rsidRPr="004A0B99" w:rsidRDefault="001E5117" w:rsidP="004A0B99">
            <w:pPr>
              <w:pStyle w:val="a3"/>
              <w:ind w:leftChars="0" w:left="0"/>
            </w:pPr>
          </w:p>
        </w:tc>
        <w:tc>
          <w:tcPr>
            <w:tcW w:w="1559" w:type="dxa"/>
          </w:tcPr>
          <w:p w14:paraId="4064F8F2" w14:textId="77777777" w:rsidR="001E5117" w:rsidRPr="004A0B99" w:rsidRDefault="001E5117" w:rsidP="004A0B99">
            <w:pPr>
              <w:pStyle w:val="a3"/>
              <w:ind w:leftChars="0" w:left="0"/>
              <w:jc w:val="center"/>
            </w:pPr>
            <w:r w:rsidRPr="004A0B99">
              <w:rPr>
                <w:rFonts w:hint="eastAsia"/>
              </w:rPr>
              <w:t>持株数等</w:t>
            </w:r>
          </w:p>
        </w:tc>
        <w:tc>
          <w:tcPr>
            <w:tcW w:w="1560" w:type="dxa"/>
          </w:tcPr>
          <w:p w14:paraId="7CAF2CFC" w14:textId="77777777" w:rsidR="001E5117" w:rsidRPr="004A0B99" w:rsidRDefault="001E5117" w:rsidP="004A0B99">
            <w:pPr>
              <w:pStyle w:val="a3"/>
              <w:ind w:leftChars="0" w:left="0"/>
              <w:jc w:val="center"/>
            </w:pPr>
            <w:r w:rsidRPr="004A0B99">
              <w:rPr>
                <w:rFonts w:hint="eastAsia"/>
              </w:rPr>
              <w:t>持株比率</w:t>
            </w:r>
          </w:p>
        </w:tc>
      </w:tr>
      <w:tr w:rsidR="001E5117" w:rsidRPr="004A0B99" w14:paraId="030F8C96" w14:textId="77777777" w:rsidTr="004A0B99">
        <w:tc>
          <w:tcPr>
            <w:tcW w:w="3827" w:type="dxa"/>
          </w:tcPr>
          <w:p w14:paraId="0FE5D948" w14:textId="77777777" w:rsidR="001E5117" w:rsidRPr="004A0B99" w:rsidRDefault="001E5117" w:rsidP="004A0B99">
            <w:pPr>
              <w:pStyle w:val="a3"/>
              <w:ind w:leftChars="0" w:left="0"/>
            </w:pPr>
            <w:r w:rsidRPr="004A0B99">
              <w:rPr>
                <w:rFonts w:hint="eastAsia"/>
              </w:rPr>
              <w:t>アルファクラブ株式会社</w:t>
            </w:r>
            <w:r w:rsidR="008E6323">
              <w:rPr>
                <w:rFonts w:hint="eastAsia"/>
              </w:rPr>
              <w:t>（福島）</w:t>
            </w:r>
          </w:p>
          <w:p w14:paraId="7FCD4883" w14:textId="77777777" w:rsidR="001E5117" w:rsidRPr="004A0B99" w:rsidRDefault="001E5117" w:rsidP="004A0B99">
            <w:pPr>
              <w:pStyle w:val="a3"/>
              <w:ind w:leftChars="0" w:left="0"/>
            </w:pPr>
            <w:r w:rsidRPr="004A0B99">
              <w:rPr>
                <w:rFonts w:hint="eastAsia"/>
              </w:rPr>
              <w:t>アルファクラブ武蔵野株式会社</w:t>
            </w:r>
          </w:p>
          <w:p w14:paraId="0163D3FD" w14:textId="77777777" w:rsidR="001E5117" w:rsidRPr="004A0B99" w:rsidRDefault="001E5117" w:rsidP="004C3DA3">
            <w:pPr>
              <w:pStyle w:val="a3"/>
              <w:ind w:leftChars="0" w:left="0"/>
            </w:pPr>
            <w:r w:rsidRPr="004A0B99">
              <w:rPr>
                <w:rFonts w:hint="eastAsia"/>
              </w:rPr>
              <w:t>アルファクラブ株式会社</w:t>
            </w:r>
            <w:r w:rsidR="008E6323">
              <w:rPr>
                <w:rFonts w:hint="eastAsia"/>
              </w:rPr>
              <w:t>（栃木）</w:t>
            </w:r>
          </w:p>
        </w:tc>
        <w:tc>
          <w:tcPr>
            <w:tcW w:w="1559" w:type="dxa"/>
          </w:tcPr>
          <w:p w14:paraId="6DC830E7" w14:textId="77777777" w:rsidR="001E5117" w:rsidRPr="004A0B99" w:rsidRDefault="001E5117" w:rsidP="004A0B99">
            <w:pPr>
              <w:pStyle w:val="a3"/>
              <w:ind w:leftChars="0" w:left="0"/>
              <w:jc w:val="center"/>
            </w:pPr>
            <w:r w:rsidRPr="004A0B99">
              <w:rPr>
                <w:rFonts w:hint="eastAsia"/>
              </w:rPr>
              <w:t>900</w:t>
            </w:r>
            <w:r w:rsidRPr="004A0B99">
              <w:rPr>
                <w:rFonts w:hint="eastAsia"/>
              </w:rPr>
              <w:t>株</w:t>
            </w:r>
          </w:p>
          <w:p w14:paraId="3408FD43" w14:textId="77777777" w:rsidR="001E5117" w:rsidRPr="004A0B99" w:rsidRDefault="00E46470" w:rsidP="004A0B99">
            <w:pPr>
              <w:pStyle w:val="a3"/>
              <w:ind w:leftChars="0" w:left="0"/>
              <w:jc w:val="center"/>
            </w:pPr>
            <w:r>
              <w:rPr>
                <w:rFonts w:hint="eastAsia"/>
              </w:rPr>
              <w:t>8</w:t>
            </w:r>
            <w:r w:rsidR="001E5117" w:rsidRPr="004A0B99">
              <w:rPr>
                <w:rFonts w:hint="eastAsia"/>
              </w:rPr>
              <w:t>00</w:t>
            </w:r>
            <w:r w:rsidR="001E5117" w:rsidRPr="004A0B99">
              <w:rPr>
                <w:rFonts w:hint="eastAsia"/>
              </w:rPr>
              <w:t>株</w:t>
            </w:r>
          </w:p>
          <w:p w14:paraId="57E8D592" w14:textId="77777777" w:rsidR="004C2528" w:rsidRPr="004A0B99" w:rsidRDefault="00E46470" w:rsidP="004C3DA3">
            <w:pPr>
              <w:pStyle w:val="a3"/>
              <w:ind w:leftChars="0" w:left="0"/>
              <w:jc w:val="center"/>
            </w:pPr>
            <w:r>
              <w:t>3</w:t>
            </w:r>
            <w:r w:rsidR="001E5117" w:rsidRPr="004A0B99">
              <w:rPr>
                <w:rFonts w:hint="eastAsia"/>
              </w:rPr>
              <w:t>00</w:t>
            </w:r>
            <w:r w:rsidR="001E5117" w:rsidRPr="004A0B99">
              <w:rPr>
                <w:rFonts w:hint="eastAsia"/>
              </w:rPr>
              <w:t>株</w:t>
            </w:r>
          </w:p>
        </w:tc>
        <w:tc>
          <w:tcPr>
            <w:tcW w:w="1560" w:type="dxa"/>
          </w:tcPr>
          <w:p w14:paraId="1A5620E7" w14:textId="77777777" w:rsidR="001E5117" w:rsidRPr="004A0B99" w:rsidRDefault="001E5117" w:rsidP="004A0B99">
            <w:pPr>
              <w:pStyle w:val="a3"/>
              <w:ind w:leftChars="0" w:left="0"/>
              <w:jc w:val="center"/>
            </w:pPr>
            <w:r w:rsidRPr="004A0B99">
              <w:rPr>
                <w:rFonts w:hint="eastAsia"/>
              </w:rPr>
              <w:t>45</w:t>
            </w:r>
            <w:r w:rsidRPr="004A0B99">
              <w:rPr>
                <w:rFonts w:hint="eastAsia"/>
              </w:rPr>
              <w:t>％</w:t>
            </w:r>
          </w:p>
          <w:p w14:paraId="7538EFBE" w14:textId="77777777" w:rsidR="001E5117" w:rsidRPr="004A0B99" w:rsidRDefault="004C3DA3" w:rsidP="004A0B99">
            <w:pPr>
              <w:pStyle w:val="a3"/>
              <w:ind w:leftChars="0" w:left="0"/>
              <w:jc w:val="center"/>
            </w:pPr>
            <w:r>
              <w:t>4</w:t>
            </w:r>
            <w:r w:rsidR="00E46470">
              <w:t>0</w:t>
            </w:r>
            <w:r w:rsidR="001E5117" w:rsidRPr="004A0B99">
              <w:rPr>
                <w:rFonts w:hint="eastAsia"/>
              </w:rPr>
              <w:t>％</w:t>
            </w:r>
          </w:p>
          <w:p w14:paraId="24524436" w14:textId="77777777" w:rsidR="004C2528" w:rsidRPr="004A0B99" w:rsidRDefault="004C3DA3" w:rsidP="004C3DA3">
            <w:pPr>
              <w:pStyle w:val="a3"/>
              <w:ind w:leftChars="0" w:left="0"/>
              <w:jc w:val="center"/>
            </w:pPr>
            <w:r>
              <w:t>1</w:t>
            </w:r>
            <w:r w:rsidR="00E46470">
              <w:t>5</w:t>
            </w:r>
            <w:r w:rsidR="001E5117" w:rsidRPr="004A0B99">
              <w:rPr>
                <w:rFonts w:hint="eastAsia"/>
              </w:rPr>
              <w:t>％</w:t>
            </w:r>
          </w:p>
        </w:tc>
      </w:tr>
    </w:tbl>
    <w:p w14:paraId="0690F61E" w14:textId="77777777" w:rsidR="00B8280A" w:rsidRDefault="00B8280A" w:rsidP="001E5117">
      <w:pPr>
        <w:pStyle w:val="a3"/>
        <w:ind w:leftChars="0" w:left="615"/>
      </w:pPr>
    </w:p>
    <w:p w14:paraId="023E830B" w14:textId="5607105D" w:rsidR="002C7D9F" w:rsidRDefault="004C2528" w:rsidP="00026B8C">
      <w:pPr>
        <w:pStyle w:val="a3"/>
        <w:numPr>
          <w:ilvl w:val="0"/>
          <w:numId w:val="7"/>
        </w:numPr>
        <w:ind w:leftChars="0"/>
      </w:pPr>
      <w:r>
        <w:rPr>
          <w:rFonts w:hint="eastAsia"/>
        </w:rPr>
        <w:t>役員の状況（</w:t>
      </w:r>
      <w:r w:rsidR="00B31994">
        <w:rPr>
          <w:rFonts w:hint="eastAsia"/>
        </w:rPr>
        <w:t>令和</w:t>
      </w:r>
      <w:r w:rsidR="007228EF">
        <w:rPr>
          <w:rFonts w:hint="eastAsia"/>
        </w:rPr>
        <w:t>3</w:t>
      </w:r>
      <w:r w:rsidR="003D4A52">
        <w:rPr>
          <w:rFonts w:hint="eastAsia"/>
        </w:rPr>
        <w:t>年</w:t>
      </w:r>
      <w:r w:rsidR="003D4A52">
        <w:rPr>
          <w:rFonts w:hint="eastAsia"/>
        </w:rPr>
        <w:t>3</w:t>
      </w:r>
      <w:r w:rsidR="003D4A52">
        <w:rPr>
          <w:rFonts w:hint="eastAsia"/>
        </w:rPr>
        <w:t>月</w:t>
      </w:r>
      <w:r w:rsidR="007228EF">
        <w:rPr>
          <w:rFonts w:hint="eastAsia"/>
        </w:rPr>
        <w:t>3</w:t>
      </w:r>
      <w:r w:rsidR="007228EF">
        <w:t>1</w:t>
      </w:r>
      <w:r w:rsidR="007228EF">
        <w:rPr>
          <w:rFonts w:hint="eastAsia"/>
        </w:rPr>
        <w:t>日</w:t>
      </w:r>
      <w:r>
        <w:rPr>
          <w:rFonts w:hint="eastAsia"/>
        </w:rPr>
        <w:t>現在）</w:t>
      </w:r>
    </w:p>
    <w:tbl>
      <w:tblPr>
        <w:tblW w:w="6946"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275"/>
        <w:gridCol w:w="4395"/>
      </w:tblGrid>
      <w:tr w:rsidR="006317F7" w:rsidRPr="004A0B99" w14:paraId="693685E5" w14:textId="77777777" w:rsidTr="006317F7">
        <w:tc>
          <w:tcPr>
            <w:tcW w:w="1276" w:type="dxa"/>
          </w:tcPr>
          <w:p w14:paraId="3335F290" w14:textId="77777777" w:rsidR="006317F7" w:rsidRPr="004A0B99" w:rsidRDefault="006317F7" w:rsidP="004A0B99">
            <w:pPr>
              <w:pStyle w:val="a3"/>
              <w:ind w:leftChars="0" w:left="0"/>
              <w:jc w:val="center"/>
              <w:rPr>
                <w:sz w:val="20"/>
                <w:szCs w:val="20"/>
              </w:rPr>
            </w:pPr>
            <w:r w:rsidRPr="004A0B99">
              <w:rPr>
                <w:rFonts w:hint="eastAsia"/>
                <w:sz w:val="20"/>
                <w:szCs w:val="20"/>
              </w:rPr>
              <w:t>氏名</w:t>
            </w:r>
          </w:p>
        </w:tc>
        <w:tc>
          <w:tcPr>
            <w:tcW w:w="1275" w:type="dxa"/>
          </w:tcPr>
          <w:p w14:paraId="37A74407" w14:textId="60CD74DA" w:rsidR="006317F7" w:rsidRPr="004A0B99" w:rsidRDefault="00570670" w:rsidP="004A0B99">
            <w:pPr>
              <w:pStyle w:val="a3"/>
              <w:ind w:leftChars="0" w:left="0"/>
              <w:jc w:val="center"/>
              <w:rPr>
                <w:sz w:val="20"/>
                <w:szCs w:val="20"/>
              </w:rPr>
            </w:pPr>
            <w:r>
              <w:rPr>
                <w:rFonts w:hint="eastAsia"/>
                <w:sz w:val="20"/>
                <w:szCs w:val="20"/>
              </w:rPr>
              <w:t>役職名</w:t>
            </w:r>
          </w:p>
        </w:tc>
        <w:tc>
          <w:tcPr>
            <w:tcW w:w="4395" w:type="dxa"/>
          </w:tcPr>
          <w:p w14:paraId="26E98F98" w14:textId="77777777" w:rsidR="006317F7" w:rsidRPr="004A0B99" w:rsidRDefault="006317F7" w:rsidP="004A0B99">
            <w:pPr>
              <w:pStyle w:val="a3"/>
              <w:ind w:leftChars="0" w:left="0"/>
              <w:jc w:val="center"/>
              <w:rPr>
                <w:sz w:val="20"/>
                <w:szCs w:val="20"/>
              </w:rPr>
            </w:pPr>
            <w:r w:rsidRPr="004A0B99">
              <w:rPr>
                <w:rFonts w:hint="eastAsia"/>
                <w:sz w:val="20"/>
                <w:szCs w:val="20"/>
              </w:rPr>
              <w:t>重要な兼職</w:t>
            </w:r>
          </w:p>
        </w:tc>
      </w:tr>
      <w:tr w:rsidR="006317F7" w:rsidRPr="004A0B99" w14:paraId="08163735" w14:textId="77777777" w:rsidTr="006317F7">
        <w:tc>
          <w:tcPr>
            <w:tcW w:w="1276" w:type="dxa"/>
          </w:tcPr>
          <w:p w14:paraId="6BBB8D90" w14:textId="77777777" w:rsidR="006317F7" w:rsidRPr="004A0B99" w:rsidRDefault="00C75BEF" w:rsidP="00C75BEF">
            <w:pPr>
              <w:pStyle w:val="a3"/>
              <w:ind w:leftChars="0" w:left="0"/>
              <w:rPr>
                <w:sz w:val="20"/>
                <w:szCs w:val="20"/>
              </w:rPr>
            </w:pPr>
            <w:r>
              <w:rPr>
                <w:rFonts w:hint="eastAsia"/>
                <w:sz w:val="20"/>
                <w:szCs w:val="20"/>
              </w:rPr>
              <w:t>山本　賢寿</w:t>
            </w:r>
          </w:p>
        </w:tc>
        <w:tc>
          <w:tcPr>
            <w:tcW w:w="1275" w:type="dxa"/>
          </w:tcPr>
          <w:p w14:paraId="1532B252" w14:textId="77777777" w:rsidR="006317F7" w:rsidRPr="004A0B99" w:rsidRDefault="006317F7" w:rsidP="004A0B99">
            <w:pPr>
              <w:pStyle w:val="a3"/>
              <w:ind w:leftChars="0" w:left="0"/>
              <w:rPr>
                <w:sz w:val="20"/>
                <w:szCs w:val="20"/>
              </w:rPr>
            </w:pPr>
            <w:r w:rsidRPr="004A0B99">
              <w:rPr>
                <w:rFonts w:hint="eastAsia"/>
                <w:sz w:val="20"/>
                <w:szCs w:val="20"/>
              </w:rPr>
              <w:t>代表取締役</w:t>
            </w:r>
          </w:p>
        </w:tc>
        <w:tc>
          <w:tcPr>
            <w:tcW w:w="4395" w:type="dxa"/>
          </w:tcPr>
          <w:p w14:paraId="54EFA192" w14:textId="77777777" w:rsidR="006317F7" w:rsidRPr="004A0B99" w:rsidRDefault="006317F7" w:rsidP="004A0B99">
            <w:pPr>
              <w:pStyle w:val="a3"/>
              <w:ind w:leftChars="0" w:left="0"/>
              <w:rPr>
                <w:sz w:val="20"/>
                <w:szCs w:val="20"/>
              </w:rPr>
            </w:pPr>
            <w:r w:rsidRPr="004A0B99">
              <w:rPr>
                <w:rFonts w:hint="eastAsia"/>
                <w:sz w:val="20"/>
                <w:szCs w:val="20"/>
              </w:rPr>
              <w:t>なし</w:t>
            </w:r>
          </w:p>
        </w:tc>
      </w:tr>
      <w:tr w:rsidR="002E55AC" w:rsidRPr="004A0B99" w14:paraId="026516A4" w14:textId="77777777" w:rsidTr="006317F7">
        <w:tc>
          <w:tcPr>
            <w:tcW w:w="1276" w:type="dxa"/>
          </w:tcPr>
          <w:p w14:paraId="5750A593" w14:textId="77777777" w:rsidR="002E55AC" w:rsidRPr="004A0B99" w:rsidRDefault="002E55AC" w:rsidP="00103AA6">
            <w:pPr>
              <w:pStyle w:val="a3"/>
              <w:ind w:leftChars="0" w:left="0"/>
              <w:rPr>
                <w:sz w:val="20"/>
                <w:szCs w:val="20"/>
              </w:rPr>
            </w:pPr>
            <w:r w:rsidRPr="004A0B99">
              <w:rPr>
                <w:rFonts w:hint="eastAsia"/>
                <w:sz w:val="20"/>
                <w:szCs w:val="20"/>
              </w:rPr>
              <w:t>神田　成二</w:t>
            </w:r>
          </w:p>
        </w:tc>
        <w:tc>
          <w:tcPr>
            <w:tcW w:w="1275" w:type="dxa"/>
          </w:tcPr>
          <w:p w14:paraId="4BECD085" w14:textId="77777777" w:rsidR="002E55AC" w:rsidRPr="004A0B99" w:rsidRDefault="002E55AC" w:rsidP="00103AA6">
            <w:pPr>
              <w:pStyle w:val="a3"/>
              <w:ind w:leftChars="0" w:left="0"/>
              <w:rPr>
                <w:sz w:val="20"/>
                <w:szCs w:val="20"/>
              </w:rPr>
            </w:pPr>
            <w:r w:rsidRPr="004A0B99">
              <w:rPr>
                <w:rFonts w:hint="eastAsia"/>
                <w:sz w:val="20"/>
                <w:szCs w:val="20"/>
              </w:rPr>
              <w:t>取締役</w:t>
            </w:r>
          </w:p>
        </w:tc>
        <w:tc>
          <w:tcPr>
            <w:tcW w:w="4395" w:type="dxa"/>
          </w:tcPr>
          <w:p w14:paraId="5708492B" w14:textId="77777777" w:rsidR="002E55AC" w:rsidRPr="004A0B99" w:rsidRDefault="002E55AC" w:rsidP="00103AA6">
            <w:pPr>
              <w:pStyle w:val="a3"/>
              <w:ind w:leftChars="0" w:left="0"/>
              <w:rPr>
                <w:sz w:val="20"/>
                <w:szCs w:val="20"/>
              </w:rPr>
            </w:pPr>
            <w:r w:rsidRPr="004A0B99">
              <w:rPr>
                <w:rFonts w:hint="eastAsia"/>
                <w:sz w:val="20"/>
                <w:szCs w:val="20"/>
              </w:rPr>
              <w:t>アルファクラブ武蔵野㈱　代表取締役</w:t>
            </w:r>
          </w:p>
          <w:p w14:paraId="73EBE211" w14:textId="77777777" w:rsidR="002E55AC" w:rsidRPr="004A0B99" w:rsidRDefault="002E55AC" w:rsidP="00103AA6">
            <w:pPr>
              <w:pStyle w:val="a3"/>
              <w:ind w:leftChars="0" w:left="0"/>
              <w:rPr>
                <w:sz w:val="20"/>
                <w:szCs w:val="20"/>
              </w:rPr>
            </w:pPr>
            <w:r w:rsidRPr="004A0B99">
              <w:rPr>
                <w:rFonts w:hint="eastAsia"/>
                <w:sz w:val="20"/>
                <w:szCs w:val="20"/>
              </w:rPr>
              <w:t>アルファクラブ㈱</w:t>
            </w:r>
            <w:r w:rsidR="0067797B">
              <w:rPr>
                <w:rFonts w:hint="eastAsia"/>
                <w:sz w:val="20"/>
                <w:szCs w:val="20"/>
              </w:rPr>
              <w:t>栃木</w:t>
            </w:r>
            <w:r w:rsidRPr="004A0B99">
              <w:rPr>
                <w:rFonts w:hint="eastAsia"/>
                <w:sz w:val="20"/>
                <w:szCs w:val="20"/>
              </w:rPr>
              <w:t xml:space="preserve">　　代表取締役</w:t>
            </w:r>
          </w:p>
          <w:p w14:paraId="3B4C9226" w14:textId="77777777" w:rsidR="002E55AC" w:rsidRPr="004A0B99" w:rsidRDefault="002E55AC" w:rsidP="00103AA6">
            <w:pPr>
              <w:pStyle w:val="a3"/>
              <w:ind w:leftChars="0" w:left="0"/>
              <w:rPr>
                <w:sz w:val="20"/>
                <w:szCs w:val="20"/>
              </w:rPr>
            </w:pPr>
            <w:r w:rsidRPr="004A0B99">
              <w:rPr>
                <w:rFonts w:hint="eastAsia"/>
                <w:sz w:val="20"/>
                <w:szCs w:val="20"/>
              </w:rPr>
              <w:t>アルファクラブ㈱</w:t>
            </w:r>
            <w:r w:rsidR="0067797B">
              <w:rPr>
                <w:rFonts w:hint="eastAsia"/>
                <w:sz w:val="20"/>
                <w:szCs w:val="20"/>
              </w:rPr>
              <w:t>福島</w:t>
            </w:r>
            <w:r w:rsidRPr="004A0B99">
              <w:rPr>
                <w:rFonts w:hint="eastAsia"/>
                <w:sz w:val="20"/>
                <w:szCs w:val="20"/>
              </w:rPr>
              <w:t xml:space="preserve">　　代表取締役</w:t>
            </w:r>
          </w:p>
          <w:p w14:paraId="038F8BE8" w14:textId="77777777" w:rsidR="002E55AC" w:rsidRPr="004A0B99" w:rsidRDefault="002E55AC" w:rsidP="00103AA6">
            <w:pPr>
              <w:pStyle w:val="a3"/>
              <w:ind w:leftChars="0" w:left="0"/>
              <w:rPr>
                <w:sz w:val="20"/>
                <w:szCs w:val="20"/>
              </w:rPr>
            </w:pPr>
            <w:r w:rsidRPr="004A0B99">
              <w:rPr>
                <w:rFonts w:hint="eastAsia"/>
                <w:sz w:val="18"/>
                <w:szCs w:val="18"/>
              </w:rPr>
              <w:t>むさしのコンサルティング㈱</w:t>
            </w:r>
            <w:r w:rsidRPr="004A0B99">
              <w:rPr>
                <w:rFonts w:hint="eastAsia"/>
                <w:sz w:val="18"/>
                <w:szCs w:val="18"/>
              </w:rPr>
              <w:t xml:space="preserve"> </w:t>
            </w:r>
            <w:r w:rsidRPr="004A0B99">
              <w:rPr>
                <w:rFonts w:hint="eastAsia"/>
                <w:sz w:val="20"/>
                <w:szCs w:val="20"/>
              </w:rPr>
              <w:t>代表取締役</w:t>
            </w:r>
          </w:p>
          <w:p w14:paraId="34F6FD6D" w14:textId="77777777" w:rsidR="002E55AC" w:rsidRPr="004A0B99" w:rsidRDefault="002E55AC" w:rsidP="004C3DA3">
            <w:pPr>
              <w:pStyle w:val="a3"/>
              <w:ind w:leftChars="0" w:left="0"/>
              <w:rPr>
                <w:sz w:val="18"/>
                <w:szCs w:val="18"/>
              </w:rPr>
            </w:pPr>
            <w:r w:rsidRPr="004A0B99">
              <w:rPr>
                <w:rFonts w:hint="eastAsia"/>
                <w:sz w:val="20"/>
                <w:szCs w:val="20"/>
              </w:rPr>
              <w:t>サイカンシステム</w:t>
            </w:r>
            <w:r w:rsidR="005A5C65">
              <w:rPr>
                <w:rFonts w:hint="eastAsia"/>
                <w:sz w:val="20"/>
                <w:szCs w:val="20"/>
              </w:rPr>
              <w:t>㈱</w:t>
            </w:r>
            <w:r w:rsidRPr="004A0B99">
              <w:rPr>
                <w:rFonts w:hint="eastAsia"/>
                <w:sz w:val="20"/>
                <w:szCs w:val="20"/>
              </w:rPr>
              <w:t xml:space="preserve">　　　取締役</w:t>
            </w:r>
          </w:p>
        </w:tc>
      </w:tr>
      <w:tr w:rsidR="002E55AC" w:rsidRPr="004A0B99" w14:paraId="5698DF90" w14:textId="77777777" w:rsidTr="006317F7">
        <w:tc>
          <w:tcPr>
            <w:tcW w:w="1276" w:type="dxa"/>
          </w:tcPr>
          <w:p w14:paraId="7B225576" w14:textId="77777777" w:rsidR="002E55AC" w:rsidRPr="004A0B99" w:rsidRDefault="002E55AC" w:rsidP="002E55AC">
            <w:pPr>
              <w:pStyle w:val="a3"/>
              <w:ind w:leftChars="0" w:left="0"/>
              <w:rPr>
                <w:sz w:val="20"/>
                <w:szCs w:val="20"/>
              </w:rPr>
            </w:pPr>
            <w:r>
              <w:rPr>
                <w:rFonts w:hint="eastAsia"/>
                <w:sz w:val="20"/>
                <w:szCs w:val="20"/>
              </w:rPr>
              <w:t>和田　浩明</w:t>
            </w:r>
          </w:p>
        </w:tc>
        <w:tc>
          <w:tcPr>
            <w:tcW w:w="1275" w:type="dxa"/>
          </w:tcPr>
          <w:p w14:paraId="6F357F6F" w14:textId="77777777" w:rsidR="002E55AC" w:rsidRPr="004A0B99" w:rsidRDefault="002E55AC" w:rsidP="004A0B99">
            <w:pPr>
              <w:pStyle w:val="a3"/>
              <w:ind w:leftChars="0" w:left="0"/>
              <w:rPr>
                <w:sz w:val="20"/>
                <w:szCs w:val="20"/>
              </w:rPr>
            </w:pPr>
            <w:r w:rsidRPr="004A0B99">
              <w:rPr>
                <w:rFonts w:hint="eastAsia"/>
                <w:sz w:val="20"/>
                <w:szCs w:val="20"/>
              </w:rPr>
              <w:t>取締役</w:t>
            </w:r>
          </w:p>
        </w:tc>
        <w:tc>
          <w:tcPr>
            <w:tcW w:w="4395" w:type="dxa"/>
          </w:tcPr>
          <w:p w14:paraId="7266C7EC" w14:textId="77777777" w:rsidR="002E55AC" w:rsidRPr="004A0B99" w:rsidRDefault="002E55AC" w:rsidP="004A0B99">
            <w:pPr>
              <w:pStyle w:val="a3"/>
              <w:ind w:leftChars="0" w:left="0"/>
              <w:rPr>
                <w:sz w:val="20"/>
                <w:szCs w:val="20"/>
              </w:rPr>
            </w:pPr>
            <w:r w:rsidRPr="004A0B99">
              <w:rPr>
                <w:rFonts w:hint="eastAsia"/>
                <w:sz w:val="20"/>
                <w:szCs w:val="20"/>
              </w:rPr>
              <w:t xml:space="preserve">アルファクラブ武蔵野㈱　</w:t>
            </w:r>
            <w:r w:rsidR="00C12870">
              <w:rPr>
                <w:rFonts w:hint="eastAsia"/>
                <w:sz w:val="20"/>
                <w:szCs w:val="20"/>
              </w:rPr>
              <w:t>専務</w:t>
            </w:r>
            <w:r w:rsidRPr="004A0B99">
              <w:rPr>
                <w:rFonts w:hint="eastAsia"/>
                <w:sz w:val="20"/>
                <w:szCs w:val="20"/>
              </w:rPr>
              <w:t>取締役</w:t>
            </w:r>
          </w:p>
          <w:p w14:paraId="6C1099A6" w14:textId="77777777" w:rsidR="002E55AC" w:rsidRDefault="002E55AC" w:rsidP="008E6323">
            <w:pPr>
              <w:pStyle w:val="a3"/>
              <w:ind w:leftChars="0" w:left="0"/>
              <w:rPr>
                <w:sz w:val="20"/>
                <w:szCs w:val="20"/>
              </w:rPr>
            </w:pPr>
            <w:r w:rsidRPr="004A0B99">
              <w:rPr>
                <w:rFonts w:hint="eastAsia"/>
                <w:sz w:val="20"/>
                <w:szCs w:val="20"/>
              </w:rPr>
              <w:t>サイカンシステム</w:t>
            </w:r>
            <w:r w:rsidR="005A5C65">
              <w:rPr>
                <w:rFonts w:hint="eastAsia"/>
                <w:sz w:val="20"/>
                <w:szCs w:val="20"/>
              </w:rPr>
              <w:t xml:space="preserve">㈱　</w:t>
            </w:r>
            <w:r w:rsidRPr="004A0B99">
              <w:rPr>
                <w:rFonts w:hint="eastAsia"/>
                <w:sz w:val="20"/>
                <w:szCs w:val="20"/>
              </w:rPr>
              <w:t xml:space="preserve">　　</w:t>
            </w:r>
            <w:r w:rsidR="008E6323">
              <w:rPr>
                <w:rFonts w:hint="eastAsia"/>
                <w:sz w:val="20"/>
                <w:szCs w:val="20"/>
              </w:rPr>
              <w:t>代表</w:t>
            </w:r>
            <w:r w:rsidRPr="004A0B99">
              <w:rPr>
                <w:rFonts w:hint="eastAsia"/>
                <w:sz w:val="20"/>
                <w:szCs w:val="20"/>
              </w:rPr>
              <w:t>取締役</w:t>
            </w:r>
          </w:p>
          <w:p w14:paraId="53E36B51" w14:textId="77777777" w:rsidR="00E54F22" w:rsidRPr="00C12870" w:rsidRDefault="00E54F22" w:rsidP="008E6323">
            <w:pPr>
              <w:pStyle w:val="a3"/>
              <w:ind w:leftChars="0" w:left="0"/>
              <w:rPr>
                <w:sz w:val="20"/>
                <w:szCs w:val="20"/>
              </w:rPr>
            </w:pPr>
            <w:r>
              <w:rPr>
                <w:rFonts w:hint="eastAsia"/>
                <w:sz w:val="20"/>
                <w:szCs w:val="20"/>
              </w:rPr>
              <w:t>㈱東冠　　　　　　　　　代表取締役</w:t>
            </w:r>
          </w:p>
        </w:tc>
      </w:tr>
      <w:tr w:rsidR="002E55AC" w:rsidRPr="004A0B99" w14:paraId="01E48274" w14:textId="77777777" w:rsidTr="006317F7">
        <w:tc>
          <w:tcPr>
            <w:tcW w:w="1276" w:type="dxa"/>
          </w:tcPr>
          <w:p w14:paraId="41C568AF" w14:textId="77777777" w:rsidR="002E55AC" w:rsidRPr="004A0B99" w:rsidRDefault="00F53252" w:rsidP="00F53252">
            <w:pPr>
              <w:pStyle w:val="a3"/>
              <w:ind w:leftChars="0" w:left="0"/>
              <w:rPr>
                <w:sz w:val="20"/>
                <w:szCs w:val="20"/>
              </w:rPr>
            </w:pPr>
            <w:r>
              <w:rPr>
                <w:rFonts w:hint="eastAsia"/>
                <w:sz w:val="20"/>
                <w:szCs w:val="20"/>
              </w:rPr>
              <w:t>山田　敦司</w:t>
            </w:r>
          </w:p>
        </w:tc>
        <w:tc>
          <w:tcPr>
            <w:tcW w:w="1275" w:type="dxa"/>
          </w:tcPr>
          <w:p w14:paraId="4D4DE574" w14:textId="77777777" w:rsidR="002E55AC" w:rsidRPr="004A0B99" w:rsidRDefault="002E55AC" w:rsidP="004A0B99">
            <w:pPr>
              <w:pStyle w:val="a3"/>
              <w:ind w:leftChars="0" w:left="0"/>
              <w:rPr>
                <w:sz w:val="20"/>
                <w:szCs w:val="20"/>
              </w:rPr>
            </w:pPr>
            <w:r w:rsidRPr="004A0B99">
              <w:rPr>
                <w:rFonts w:hint="eastAsia"/>
                <w:sz w:val="20"/>
                <w:szCs w:val="20"/>
              </w:rPr>
              <w:t>監査役</w:t>
            </w:r>
          </w:p>
        </w:tc>
        <w:tc>
          <w:tcPr>
            <w:tcW w:w="4395" w:type="dxa"/>
          </w:tcPr>
          <w:p w14:paraId="406871DA" w14:textId="77777777" w:rsidR="002E55AC" w:rsidRPr="004A0B99" w:rsidRDefault="00F53252" w:rsidP="001C7FE5">
            <w:pPr>
              <w:pStyle w:val="a3"/>
              <w:ind w:leftChars="0" w:left="0"/>
              <w:rPr>
                <w:sz w:val="20"/>
                <w:szCs w:val="20"/>
              </w:rPr>
            </w:pPr>
            <w:r>
              <w:rPr>
                <w:rFonts w:hint="eastAsia"/>
                <w:sz w:val="20"/>
                <w:szCs w:val="20"/>
              </w:rPr>
              <w:t xml:space="preserve">アルファクラブ武蔵野㈱　</w:t>
            </w:r>
            <w:r w:rsidR="001C7FE5">
              <w:rPr>
                <w:rFonts w:hint="eastAsia"/>
                <w:sz w:val="20"/>
                <w:szCs w:val="20"/>
              </w:rPr>
              <w:t>常務取締役</w:t>
            </w:r>
          </w:p>
        </w:tc>
      </w:tr>
    </w:tbl>
    <w:p w14:paraId="20B3478A" w14:textId="18CC4B1B" w:rsidR="009F58CF" w:rsidRDefault="009F58CF" w:rsidP="009F58CF">
      <w:pPr>
        <w:pStyle w:val="a3"/>
        <w:ind w:leftChars="0" w:left="615"/>
      </w:pPr>
    </w:p>
    <w:p w14:paraId="706A19B5" w14:textId="316918DC" w:rsidR="009F58CF" w:rsidRDefault="009F58CF" w:rsidP="009F58CF">
      <w:pPr>
        <w:pStyle w:val="a3"/>
        <w:ind w:leftChars="0" w:left="615"/>
      </w:pPr>
    </w:p>
    <w:p w14:paraId="27EB7D2D" w14:textId="102DE53E" w:rsidR="009F58CF" w:rsidRDefault="009F58CF" w:rsidP="009F58CF">
      <w:pPr>
        <w:pStyle w:val="a3"/>
        <w:ind w:leftChars="0" w:left="615"/>
      </w:pPr>
    </w:p>
    <w:p w14:paraId="4BC03059" w14:textId="77777777" w:rsidR="009F58CF" w:rsidRDefault="009F58CF" w:rsidP="009F58CF">
      <w:pPr>
        <w:pStyle w:val="a3"/>
        <w:ind w:leftChars="0" w:left="615"/>
      </w:pPr>
    </w:p>
    <w:p w14:paraId="1A9CD1B0" w14:textId="14F5470C" w:rsidR="00A227B3" w:rsidRDefault="00A227B3" w:rsidP="00026B8C">
      <w:pPr>
        <w:pStyle w:val="a3"/>
        <w:numPr>
          <w:ilvl w:val="0"/>
          <w:numId w:val="7"/>
        </w:numPr>
        <w:ind w:leftChars="0"/>
      </w:pPr>
      <w:r>
        <w:rPr>
          <w:rFonts w:hint="eastAsia"/>
        </w:rPr>
        <w:lastRenderedPageBreak/>
        <w:t>使用人の状況</w:t>
      </w:r>
    </w:p>
    <w:tbl>
      <w:tblPr>
        <w:tblW w:w="0" w:type="auto"/>
        <w:tblInd w:w="1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9"/>
        <w:gridCol w:w="993"/>
        <w:gridCol w:w="1275"/>
        <w:gridCol w:w="1134"/>
        <w:gridCol w:w="1560"/>
      </w:tblGrid>
      <w:tr w:rsidR="009D378E" w:rsidRPr="004A0B99" w14:paraId="68738962" w14:textId="77777777" w:rsidTr="009D378E">
        <w:tc>
          <w:tcPr>
            <w:tcW w:w="1134" w:type="dxa"/>
            <w:vMerge w:val="restart"/>
            <w:vAlign w:val="center"/>
          </w:tcPr>
          <w:p w14:paraId="0D250A9B" w14:textId="77777777" w:rsidR="009D378E" w:rsidRPr="004A0B99" w:rsidRDefault="009D378E" w:rsidP="004A0B99">
            <w:pPr>
              <w:jc w:val="center"/>
              <w:rPr>
                <w:szCs w:val="21"/>
              </w:rPr>
            </w:pPr>
            <w:r w:rsidRPr="004A0B99">
              <w:rPr>
                <w:rFonts w:hint="eastAsia"/>
                <w:szCs w:val="21"/>
              </w:rPr>
              <w:t>区分</w:t>
            </w:r>
          </w:p>
        </w:tc>
        <w:tc>
          <w:tcPr>
            <w:tcW w:w="999" w:type="dxa"/>
            <w:vMerge w:val="restart"/>
            <w:vAlign w:val="center"/>
          </w:tcPr>
          <w:p w14:paraId="6114A297" w14:textId="77777777" w:rsidR="009D378E" w:rsidRPr="004A0B99" w:rsidRDefault="009D378E" w:rsidP="004A0B99">
            <w:pPr>
              <w:jc w:val="center"/>
              <w:rPr>
                <w:szCs w:val="21"/>
              </w:rPr>
            </w:pPr>
            <w:r w:rsidRPr="004A0B99">
              <w:rPr>
                <w:rFonts w:hint="eastAsia"/>
                <w:szCs w:val="21"/>
              </w:rPr>
              <w:t>前期末</w:t>
            </w:r>
          </w:p>
        </w:tc>
        <w:tc>
          <w:tcPr>
            <w:tcW w:w="993" w:type="dxa"/>
            <w:vMerge w:val="restart"/>
            <w:vAlign w:val="center"/>
          </w:tcPr>
          <w:p w14:paraId="6FAE633A" w14:textId="77777777" w:rsidR="009D378E" w:rsidRPr="004A0B99" w:rsidRDefault="009D378E" w:rsidP="004A0B99">
            <w:pPr>
              <w:jc w:val="center"/>
              <w:rPr>
                <w:szCs w:val="21"/>
              </w:rPr>
            </w:pPr>
            <w:r w:rsidRPr="004A0B99">
              <w:rPr>
                <w:rFonts w:hint="eastAsia"/>
                <w:szCs w:val="21"/>
              </w:rPr>
              <w:t>当期末</w:t>
            </w:r>
          </w:p>
        </w:tc>
        <w:tc>
          <w:tcPr>
            <w:tcW w:w="1275" w:type="dxa"/>
            <w:vMerge w:val="restart"/>
          </w:tcPr>
          <w:p w14:paraId="1021A940" w14:textId="77777777" w:rsidR="009D378E" w:rsidRPr="004A0B99" w:rsidRDefault="009D378E" w:rsidP="004A0B99">
            <w:pPr>
              <w:jc w:val="center"/>
              <w:rPr>
                <w:szCs w:val="21"/>
              </w:rPr>
            </w:pPr>
          </w:p>
          <w:p w14:paraId="7666B56B" w14:textId="77777777" w:rsidR="009D378E" w:rsidRPr="004A0B99" w:rsidRDefault="009D378E" w:rsidP="004A0B99">
            <w:pPr>
              <w:jc w:val="center"/>
              <w:rPr>
                <w:szCs w:val="21"/>
              </w:rPr>
            </w:pPr>
            <w:r w:rsidRPr="004A0B99">
              <w:rPr>
                <w:rFonts w:hint="eastAsia"/>
                <w:szCs w:val="21"/>
              </w:rPr>
              <w:t>当期増減</w:t>
            </w:r>
          </w:p>
          <w:p w14:paraId="5D4ABA69" w14:textId="77777777" w:rsidR="009D378E" w:rsidRPr="004A0B99" w:rsidRDefault="009D378E" w:rsidP="004A0B99">
            <w:pPr>
              <w:jc w:val="center"/>
              <w:rPr>
                <w:szCs w:val="21"/>
              </w:rPr>
            </w:pPr>
            <w:r w:rsidRPr="004A0B99">
              <w:rPr>
                <w:rFonts w:hint="eastAsia"/>
                <w:szCs w:val="21"/>
              </w:rPr>
              <w:t>（△）</w:t>
            </w:r>
          </w:p>
        </w:tc>
        <w:tc>
          <w:tcPr>
            <w:tcW w:w="2694" w:type="dxa"/>
            <w:gridSpan w:val="2"/>
            <w:tcBorders>
              <w:right w:val="single" w:sz="4" w:space="0" w:color="auto"/>
            </w:tcBorders>
          </w:tcPr>
          <w:p w14:paraId="16DE47C2" w14:textId="77777777" w:rsidR="009D378E" w:rsidRPr="004A0B99" w:rsidRDefault="009D378E" w:rsidP="004A0B99">
            <w:pPr>
              <w:jc w:val="center"/>
              <w:rPr>
                <w:szCs w:val="21"/>
              </w:rPr>
            </w:pPr>
            <w:r w:rsidRPr="004A0B99">
              <w:rPr>
                <w:rFonts w:hint="eastAsia"/>
                <w:szCs w:val="21"/>
              </w:rPr>
              <w:t>当期末現在</w:t>
            </w:r>
          </w:p>
        </w:tc>
      </w:tr>
      <w:tr w:rsidR="009D378E" w:rsidRPr="004A0B99" w14:paraId="05F72431" w14:textId="77777777" w:rsidTr="009D378E">
        <w:tc>
          <w:tcPr>
            <w:tcW w:w="1134" w:type="dxa"/>
            <w:vMerge/>
          </w:tcPr>
          <w:p w14:paraId="336A5F60" w14:textId="77777777" w:rsidR="009D378E" w:rsidRPr="004A0B99" w:rsidRDefault="009D378E" w:rsidP="004A0B99">
            <w:pPr>
              <w:jc w:val="left"/>
              <w:rPr>
                <w:szCs w:val="21"/>
              </w:rPr>
            </w:pPr>
          </w:p>
        </w:tc>
        <w:tc>
          <w:tcPr>
            <w:tcW w:w="999" w:type="dxa"/>
            <w:vMerge/>
          </w:tcPr>
          <w:p w14:paraId="12D9B980" w14:textId="77777777" w:rsidR="009D378E" w:rsidRPr="004A0B99" w:rsidRDefault="009D378E" w:rsidP="004A0B99">
            <w:pPr>
              <w:jc w:val="left"/>
              <w:rPr>
                <w:szCs w:val="21"/>
              </w:rPr>
            </w:pPr>
          </w:p>
        </w:tc>
        <w:tc>
          <w:tcPr>
            <w:tcW w:w="993" w:type="dxa"/>
            <w:vMerge/>
          </w:tcPr>
          <w:p w14:paraId="45AE0BE3" w14:textId="77777777" w:rsidR="009D378E" w:rsidRPr="004A0B99" w:rsidRDefault="009D378E" w:rsidP="004A0B99">
            <w:pPr>
              <w:jc w:val="left"/>
              <w:rPr>
                <w:szCs w:val="21"/>
              </w:rPr>
            </w:pPr>
          </w:p>
        </w:tc>
        <w:tc>
          <w:tcPr>
            <w:tcW w:w="1275" w:type="dxa"/>
            <w:vMerge/>
          </w:tcPr>
          <w:p w14:paraId="410AD9A2" w14:textId="77777777" w:rsidR="009D378E" w:rsidRPr="004A0B99" w:rsidRDefault="009D378E" w:rsidP="004A0B99">
            <w:pPr>
              <w:jc w:val="left"/>
              <w:rPr>
                <w:szCs w:val="21"/>
              </w:rPr>
            </w:pPr>
          </w:p>
        </w:tc>
        <w:tc>
          <w:tcPr>
            <w:tcW w:w="1134" w:type="dxa"/>
          </w:tcPr>
          <w:p w14:paraId="584BF158" w14:textId="77777777" w:rsidR="009D378E" w:rsidRPr="004A0B99" w:rsidRDefault="009D378E" w:rsidP="004A0B99">
            <w:pPr>
              <w:jc w:val="left"/>
              <w:rPr>
                <w:szCs w:val="21"/>
              </w:rPr>
            </w:pPr>
            <w:r w:rsidRPr="004A0B99">
              <w:rPr>
                <w:rFonts w:hint="eastAsia"/>
                <w:szCs w:val="21"/>
              </w:rPr>
              <w:t>平均年齢</w:t>
            </w:r>
          </w:p>
        </w:tc>
        <w:tc>
          <w:tcPr>
            <w:tcW w:w="1560" w:type="dxa"/>
            <w:tcBorders>
              <w:right w:val="single" w:sz="4" w:space="0" w:color="auto"/>
            </w:tcBorders>
          </w:tcPr>
          <w:p w14:paraId="7476A078" w14:textId="77777777" w:rsidR="009D378E" w:rsidRPr="004A0B99" w:rsidRDefault="009D378E" w:rsidP="004A0B99">
            <w:pPr>
              <w:jc w:val="left"/>
              <w:rPr>
                <w:szCs w:val="21"/>
              </w:rPr>
            </w:pPr>
            <w:r w:rsidRPr="004A0B99">
              <w:rPr>
                <w:rFonts w:hint="eastAsia"/>
                <w:szCs w:val="21"/>
              </w:rPr>
              <w:t>平均勤続年数</w:t>
            </w:r>
          </w:p>
        </w:tc>
      </w:tr>
      <w:tr w:rsidR="009D378E" w:rsidRPr="004A0B99" w14:paraId="0D47CFA0" w14:textId="77777777" w:rsidTr="009D378E">
        <w:tc>
          <w:tcPr>
            <w:tcW w:w="1134" w:type="dxa"/>
          </w:tcPr>
          <w:p w14:paraId="7534245E" w14:textId="77777777" w:rsidR="009D378E" w:rsidRPr="004A0B99" w:rsidRDefault="009D378E" w:rsidP="004A0B99">
            <w:pPr>
              <w:jc w:val="left"/>
              <w:rPr>
                <w:szCs w:val="21"/>
              </w:rPr>
            </w:pPr>
            <w:r w:rsidRPr="004A0B99">
              <w:rPr>
                <w:rFonts w:hint="eastAsia"/>
                <w:szCs w:val="21"/>
              </w:rPr>
              <w:t>内務職員</w:t>
            </w:r>
          </w:p>
        </w:tc>
        <w:tc>
          <w:tcPr>
            <w:tcW w:w="999" w:type="dxa"/>
          </w:tcPr>
          <w:p w14:paraId="6C642FAB" w14:textId="226D05A4" w:rsidR="009D378E" w:rsidRPr="004A0B99" w:rsidRDefault="007228EF" w:rsidP="00582DC3">
            <w:pPr>
              <w:jc w:val="right"/>
              <w:rPr>
                <w:szCs w:val="21"/>
              </w:rPr>
            </w:pPr>
            <w:r>
              <w:rPr>
                <w:szCs w:val="21"/>
              </w:rPr>
              <w:t>6</w:t>
            </w:r>
            <w:r w:rsidR="009D378E" w:rsidRPr="004A0B99">
              <w:rPr>
                <w:rFonts w:hint="eastAsia"/>
                <w:szCs w:val="21"/>
              </w:rPr>
              <w:t>名</w:t>
            </w:r>
          </w:p>
        </w:tc>
        <w:tc>
          <w:tcPr>
            <w:tcW w:w="993" w:type="dxa"/>
          </w:tcPr>
          <w:p w14:paraId="5A85A755" w14:textId="41E6064E" w:rsidR="009D378E" w:rsidRPr="004A0B99" w:rsidRDefault="007228EF" w:rsidP="00A400A8">
            <w:pPr>
              <w:jc w:val="right"/>
              <w:rPr>
                <w:szCs w:val="21"/>
              </w:rPr>
            </w:pPr>
            <w:r>
              <w:rPr>
                <w:rFonts w:hint="eastAsia"/>
                <w:szCs w:val="21"/>
              </w:rPr>
              <w:t>7</w:t>
            </w:r>
            <w:r w:rsidR="009D378E" w:rsidRPr="004A0B99">
              <w:rPr>
                <w:rFonts w:hint="eastAsia"/>
                <w:szCs w:val="21"/>
              </w:rPr>
              <w:t>名</w:t>
            </w:r>
          </w:p>
        </w:tc>
        <w:tc>
          <w:tcPr>
            <w:tcW w:w="1275" w:type="dxa"/>
          </w:tcPr>
          <w:p w14:paraId="54715D97" w14:textId="77777777" w:rsidR="009D378E" w:rsidRPr="004A0B99" w:rsidRDefault="00A400A8" w:rsidP="00137CFD">
            <w:pPr>
              <w:jc w:val="center"/>
              <w:rPr>
                <w:szCs w:val="21"/>
              </w:rPr>
            </w:pPr>
            <w:r>
              <w:rPr>
                <w:rFonts w:hint="eastAsia"/>
                <w:szCs w:val="21"/>
              </w:rPr>
              <w:t>―</w:t>
            </w:r>
          </w:p>
        </w:tc>
        <w:tc>
          <w:tcPr>
            <w:tcW w:w="1134" w:type="dxa"/>
          </w:tcPr>
          <w:p w14:paraId="1C205169" w14:textId="7A280161" w:rsidR="009D378E" w:rsidRPr="004A0B99" w:rsidRDefault="007228EF" w:rsidP="00047922">
            <w:pPr>
              <w:jc w:val="right"/>
              <w:rPr>
                <w:szCs w:val="21"/>
              </w:rPr>
            </w:pPr>
            <w:r>
              <w:rPr>
                <w:szCs w:val="21"/>
              </w:rPr>
              <w:t>53</w:t>
            </w:r>
            <w:r w:rsidR="009D378E" w:rsidRPr="004A0B99">
              <w:rPr>
                <w:rFonts w:hint="eastAsia"/>
                <w:szCs w:val="21"/>
              </w:rPr>
              <w:t>歳</w:t>
            </w:r>
          </w:p>
        </w:tc>
        <w:tc>
          <w:tcPr>
            <w:tcW w:w="1560" w:type="dxa"/>
          </w:tcPr>
          <w:p w14:paraId="1EDFDDAC" w14:textId="593F65DD" w:rsidR="009D378E" w:rsidRPr="004A0B99" w:rsidRDefault="007228EF" w:rsidP="00047922">
            <w:pPr>
              <w:jc w:val="right"/>
              <w:rPr>
                <w:szCs w:val="21"/>
              </w:rPr>
            </w:pPr>
            <w:r>
              <w:rPr>
                <w:rFonts w:hint="eastAsia"/>
                <w:szCs w:val="21"/>
              </w:rPr>
              <w:t>4</w:t>
            </w:r>
            <w:r w:rsidR="009D378E" w:rsidRPr="004A0B99">
              <w:rPr>
                <w:rFonts w:hint="eastAsia"/>
                <w:szCs w:val="21"/>
              </w:rPr>
              <w:t>年</w:t>
            </w:r>
            <w:r>
              <w:rPr>
                <w:rFonts w:hint="eastAsia"/>
                <w:szCs w:val="21"/>
              </w:rPr>
              <w:t>2</w:t>
            </w:r>
            <w:r w:rsidR="009D378E">
              <w:rPr>
                <w:rFonts w:hint="eastAsia"/>
                <w:szCs w:val="21"/>
              </w:rPr>
              <w:t>ヵ月</w:t>
            </w:r>
          </w:p>
        </w:tc>
      </w:tr>
      <w:tr w:rsidR="009D378E" w:rsidRPr="004A0B99" w14:paraId="04563D98" w14:textId="77777777" w:rsidTr="009D378E">
        <w:tc>
          <w:tcPr>
            <w:tcW w:w="1134" w:type="dxa"/>
          </w:tcPr>
          <w:p w14:paraId="16F4F330" w14:textId="77777777" w:rsidR="009D378E" w:rsidRPr="004A0B99" w:rsidRDefault="009D378E" w:rsidP="004A0B99">
            <w:pPr>
              <w:jc w:val="left"/>
              <w:rPr>
                <w:szCs w:val="21"/>
              </w:rPr>
            </w:pPr>
            <w:r w:rsidRPr="004A0B99">
              <w:rPr>
                <w:rFonts w:hint="eastAsia"/>
                <w:szCs w:val="21"/>
              </w:rPr>
              <w:t>営業職員</w:t>
            </w:r>
          </w:p>
        </w:tc>
        <w:tc>
          <w:tcPr>
            <w:tcW w:w="999" w:type="dxa"/>
          </w:tcPr>
          <w:p w14:paraId="4E22258B" w14:textId="77777777" w:rsidR="009D378E" w:rsidRPr="004A0B99" w:rsidRDefault="009D378E" w:rsidP="004A0B99">
            <w:pPr>
              <w:jc w:val="center"/>
              <w:rPr>
                <w:szCs w:val="21"/>
              </w:rPr>
            </w:pPr>
            <w:r w:rsidRPr="004A0B99">
              <w:rPr>
                <w:rFonts w:hint="eastAsia"/>
                <w:szCs w:val="21"/>
              </w:rPr>
              <w:t>―</w:t>
            </w:r>
          </w:p>
        </w:tc>
        <w:tc>
          <w:tcPr>
            <w:tcW w:w="993" w:type="dxa"/>
          </w:tcPr>
          <w:p w14:paraId="0F072CAD" w14:textId="77777777" w:rsidR="009D378E" w:rsidRPr="004A0B99" w:rsidRDefault="009D378E" w:rsidP="004A0B99">
            <w:pPr>
              <w:jc w:val="center"/>
              <w:rPr>
                <w:szCs w:val="21"/>
              </w:rPr>
            </w:pPr>
            <w:r w:rsidRPr="004A0B99">
              <w:rPr>
                <w:rFonts w:hint="eastAsia"/>
                <w:szCs w:val="21"/>
              </w:rPr>
              <w:t>―</w:t>
            </w:r>
          </w:p>
        </w:tc>
        <w:tc>
          <w:tcPr>
            <w:tcW w:w="1275" w:type="dxa"/>
          </w:tcPr>
          <w:p w14:paraId="2149A0E5" w14:textId="77777777" w:rsidR="009D378E" w:rsidRPr="004A0B99" w:rsidRDefault="009D378E" w:rsidP="004A0B99">
            <w:pPr>
              <w:jc w:val="center"/>
              <w:rPr>
                <w:szCs w:val="21"/>
              </w:rPr>
            </w:pPr>
            <w:r w:rsidRPr="004A0B99">
              <w:rPr>
                <w:rFonts w:hint="eastAsia"/>
                <w:szCs w:val="21"/>
              </w:rPr>
              <w:t>―</w:t>
            </w:r>
          </w:p>
        </w:tc>
        <w:tc>
          <w:tcPr>
            <w:tcW w:w="1134" w:type="dxa"/>
          </w:tcPr>
          <w:p w14:paraId="20AE45F0" w14:textId="77777777" w:rsidR="009D378E" w:rsidRPr="004A0B99" w:rsidRDefault="009D378E" w:rsidP="004A0B99">
            <w:pPr>
              <w:jc w:val="center"/>
              <w:rPr>
                <w:szCs w:val="21"/>
              </w:rPr>
            </w:pPr>
            <w:r w:rsidRPr="004A0B99">
              <w:rPr>
                <w:rFonts w:hint="eastAsia"/>
                <w:szCs w:val="21"/>
              </w:rPr>
              <w:t>―</w:t>
            </w:r>
          </w:p>
        </w:tc>
        <w:tc>
          <w:tcPr>
            <w:tcW w:w="1560" w:type="dxa"/>
          </w:tcPr>
          <w:p w14:paraId="58BDCC5F" w14:textId="77777777" w:rsidR="009D378E" w:rsidRPr="004A0B99" w:rsidRDefault="009D378E" w:rsidP="004A0B99">
            <w:pPr>
              <w:jc w:val="center"/>
              <w:rPr>
                <w:szCs w:val="21"/>
              </w:rPr>
            </w:pPr>
            <w:r w:rsidRPr="004A0B99">
              <w:rPr>
                <w:rFonts w:hint="eastAsia"/>
                <w:szCs w:val="21"/>
              </w:rPr>
              <w:t>－</w:t>
            </w:r>
          </w:p>
        </w:tc>
      </w:tr>
    </w:tbl>
    <w:p w14:paraId="7B85A4F7" w14:textId="77777777" w:rsidR="009343A0" w:rsidRDefault="009343A0" w:rsidP="009A0807">
      <w:pPr>
        <w:pStyle w:val="a3"/>
        <w:ind w:leftChars="0" w:left="0"/>
      </w:pPr>
    </w:p>
    <w:p w14:paraId="6A1785D8" w14:textId="32E201B1" w:rsidR="0036655C" w:rsidRDefault="009A0807" w:rsidP="009A0807">
      <w:pPr>
        <w:pStyle w:val="a3"/>
        <w:ind w:leftChars="0" w:left="0"/>
      </w:pPr>
      <w:r>
        <w:rPr>
          <w:rFonts w:hint="eastAsia"/>
        </w:rPr>
        <w:t>Ⅱ．主要な業務の</w:t>
      </w:r>
      <w:r w:rsidR="00EC5048">
        <w:rPr>
          <w:rFonts w:hint="eastAsia"/>
        </w:rPr>
        <w:t>内容</w:t>
      </w:r>
    </w:p>
    <w:p w14:paraId="2376B165" w14:textId="77777777" w:rsidR="00387D23" w:rsidRDefault="00387D23" w:rsidP="00026B8C">
      <w:pPr>
        <w:pStyle w:val="a3"/>
        <w:numPr>
          <w:ilvl w:val="0"/>
          <w:numId w:val="10"/>
        </w:numPr>
        <w:ind w:leftChars="0"/>
      </w:pPr>
      <w:r>
        <w:rPr>
          <w:rFonts w:hint="eastAsia"/>
        </w:rPr>
        <w:t>取扱商品</w:t>
      </w:r>
    </w:p>
    <w:p w14:paraId="1B80482F" w14:textId="77777777" w:rsidR="00895F08" w:rsidRDefault="00895F08" w:rsidP="00387D23">
      <w:pPr>
        <w:pStyle w:val="a3"/>
        <w:ind w:leftChars="0" w:left="615"/>
      </w:pPr>
      <w:r>
        <w:rPr>
          <w:rFonts w:hint="eastAsia"/>
        </w:rPr>
        <w:t>（イ）</w:t>
      </w:r>
      <w:r w:rsidR="004C3DA3">
        <w:rPr>
          <w:rFonts w:hint="eastAsia"/>
        </w:rPr>
        <w:t>保険金固定型葬儀保険（</w:t>
      </w:r>
      <w:r>
        <w:rPr>
          <w:rFonts w:hint="eastAsia"/>
        </w:rPr>
        <w:t>定期保険</w:t>
      </w:r>
      <w:r w:rsidR="004C3DA3">
        <w:rPr>
          <w:rFonts w:hint="eastAsia"/>
        </w:rPr>
        <w:t>）</w:t>
      </w:r>
    </w:p>
    <w:p w14:paraId="235DFA68" w14:textId="77777777" w:rsidR="002A481E" w:rsidRDefault="002A481E" w:rsidP="002A481E">
      <w:pPr>
        <w:pStyle w:val="a3"/>
        <w:ind w:leftChars="0" w:left="615" w:firstLineChars="100" w:firstLine="210"/>
      </w:pPr>
      <w:r>
        <w:rPr>
          <w:rFonts w:hint="eastAsia"/>
        </w:rPr>
        <w:t>（</w:t>
      </w:r>
      <w:r>
        <w:rPr>
          <w:rFonts w:hint="eastAsia"/>
        </w:rPr>
        <w:t>1</w:t>
      </w:r>
      <w:r>
        <w:rPr>
          <w:rFonts w:hint="eastAsia"/>
        </w:rPr>
        <w:t>）特徴</w:t>
      </w:r>
    </w:p>
    <w:p w14:paraId="58DB479B" w14:textId="24BA82B4" w:rsidR="00E11AD4" w:rsidRDefault="00E11AD4" w:rsidP="001B1A76">
      <w:pPr>
        <w:pStyle w:val="a3"/>
        <w:ind w:leftChars="0" w:left="1470" w:hangingChars="700" w:hanging="1470"/>
      </w:pPr>
      <w:r>
        <w:rPr>
          <w:rFonts w:hint="eastAsia"/>
        </w:rPr>
        <w:t xml:space="preserve">　</w:t>
      </w:r>
      <w:r w:rsidR="001B1A76">
        <w:rPr>
          <w:rFonts w:hint="eastAsia"/>
        </w:rPr>
        <w:t xml:space="preserve">　　　</w:t>
      </w:r>
      <w:r>
        <w:rPr>
          <w:rFonts w:hint="eastAsia"/>
        </w:rPr>
        <w:t xml:space="preserve">　　①お葬儀に付帯する様々な費用をサポートするため、</w:t>
      </w:r>
      <w:r>
        <w:rPr>
          <w:rFonts w:hint="eastAsia"/>
        </w:rPr>
        <w:t>30</w:t>
      </w:r>
      <w:r>
        <w:rPr>
          <w:rFonts w:hint="eastAsia"/>
        </w:rPr>
        <w:t>万円～</w:t>
      </w:r>
      <w:r>
        <w:rPr>
          <w:rFonts w:hint="eastAsia"/>
        </w:rPr>
        <w:t>300</w:t>
      </w:r>
      <w:r>
        <w:rPr>
          <w:rFonts w:hint="eastAsia"/>
        </w:rPr>
        <w:t>万円の</w:t>
      </w:r>
      <w:r w:rsidR="001B1A76">
        <w:rPr>
          <w:rFonts w:hint="eastAsia"/>
        </w:rPr>
        <w:t>7</w:t>
      </w:r>
      <w:r w:rsidR="001B1A76">
        <w:rPr>
          <w:rFonts w:hint="eastAsia"/>
        </w:rPr>
        <w:t>種類の</w:t>
      </w:r>
      <w:r w:rsidR="004C3DA3">
        <w:rPr>
          <w:rFonts w:hint="eastAsia"/>
        </w:rPr>
        <w:t>保険金</w:t>
      </w:r>
      <w:r w:rsidR="001B1A76">
        <w:rPr>
          <w:rFonts w:hint="eastAsia"/>
        </w:rPr>
        <w:t>プランからニーズによってお選びいただけます。</w:t>
      </w:r>
    </w:p>
    <w:p w14:paraId="6F56EA16" w14:textId="1B1EF92E" w:rsidR="00E11AD4" w:rsidRDefault="00E11AD4" w:rsidP="001B1A76">
      <w:pPr>
        <w:pStyle w:val="a3"/>
        <w:ind w:leftChars="0" w:left="1470" w:hangingChars="700" w:hanging="1470"/>
      </w:pPr>
      <w:r>
        <w:rPr>
          <w:rFonts w:hint="eastAsia"/>
        </w:rPr>
        <w:t xml:space="preserve">　　</w:t>
      </w:r>
      <w:r w:rsidR="001B1A76">
        <w:rPr>
          <w:rFonts w:hint="eastAsia"/>
        </w:rPr>
        <w:t xml:space="preserve">　　　</w:t>
      </w:r>
      <w:r>
        <w:rPr>
          <w:rFonts w:hint="eastAsia"/>
        </w:rPr>
        <w:t xml:space="preserve">　②</w:t>
      </w:r>
      <w:r w:rsidR="001B1A76">
        <w:rPr>
          <w:rFonts w:hint="eastAsia"/>
        </w:rPr>
        <w:t>5</w:t>
      </w:r>
      <w:r w:rsidR="001B1A76">
        <w:rPr>
          <w:rFonts w:hint="eastAsia"/>
        </w:rPr>
        <w:t>項目の簡易</w:t>
      </w:r>
      <w:r>
        <w:rPr>
          <w:rFonts w:hint="eastAsia"/>
        </w:rPr>
        <w:t>健康告知に該当しなければ、</w:t>
      </w:r>
      <w:r w:rsidR="001B1A76">
        <w:rPr>
          <w:rFonts w:hint="eastAsia"/>
        </w:rPr>
        <w:t>ご加入いただけます。</w:t>
      </w:r>
    </w:p>
    <w:p w14:paraId="745F3398" w14:textId="7417077F" w:rsidR="00E11AD4" w:rsidRDefault="00E11AD4" w:rsidP="00387D23">
      <w:pPr>
        <w:pStyle w:val="a3"/>
        <w:ind w:leftChars="0" w:left="615"/>
      </w:pPr>
      <w:r>
        <w:rPr>
          <w:rFonts w:hint="eastAsia"/>
        </w:rPr>
        <w:t xml:space="preserve">　　　③更新は、最長</w:t>
      </w:r>
      <w:r>
        <w:rPr>
          <w:rFonts w:hint="eastAsia"/>
        </w:rPr>
        <w:t>9</w:t>
      </w:r>
      <w:r w:rsidR="004C3DA3">
        <w:t>9</w:t>
      </w:r>
      <w:r>
        <w:rPr>
          <w:rFonts w:hint="eastAsia"/>
        </w:rPr>
        <w:t>歳まで可能</w:t>
      </w:r>
      <w:r w:rsidR="001B1A76">
        <w:rPr>
          <w:rFonts w:hint="eastAsia"/>
        </w:rPr>
        <w:t>で、</w:t>
      </w:r>
      <w:r>
        <w:rPr>
          <w:rFonts w:hint="eastAsia"/>
        </w:rPr>
        <w:t>更新時</w:t>
      </w:r>
      <w:r w:rsidR="001B1A76">
        <w:rPr>
          <w:rFonts w:hint="eastAsia"/>
        </w:rPr>
        <w:t>に再度の</w:t>
      </w:r>
      <w:r>
        <w:rPr>
          <w:rFonts w:hint="eastAsia"/>
        </w:rPr>
        <w:t>健康告知は不要です。</w:t>
      </w:r>
    </w:p>
    <w:p w14:paraId="034B33C0" w14:textId="75BDB1DC" w:rsidR="00E11AD4" w:rsidRDefault="00E11AD4" w:rsidP="00387D23">
      <w:pPr>
        <w:pStyle w:val="a3"/>
        <w:ind w:leftChars="0" w:left="615"/>
      </w:pPr>
      <w:r>
        <w:rPr>
          <w:rFonts w:hint="eastAsia"/>
        </w:rPr>
        <w:t xml:space="preserve">　　　④</w:t>
      </w:r>
      <w:r w:rsidR="001B1A76">
        <w:rPr>
          <w:rFonts w:hint="eastAsia"/>
        </w:rPr>
        <w:t>保険金は変わりませんが</w:t>
      </w:r>
      <w:r w:rsidR="002A481E">
        <w:rPr>
          <w:rFonts w:hint="eastAsia"/>
        </w:rPr>
        <w:t>、保険料</w:t>
      </w:r>
      <w:r w:rsidR="00DD4D45">
        <w:rPr>
          <w:rFonts w:hint="eastAsia"/>
        </w:rPr>
        <w:t>は男女別・年齢別・プラン別に異なります</w:t>
      </w:r>
      <w:r w:rsidR="002A481E">
        <w:rPr>
          <w:rFonts w:hint="eastAsia"/>
        </w:rPr>
        <w:t>。</w:t>
      </w:r>
    </w:p>
    <w:p w14:paraId="770D0505" w14:textId="2534896B" w:rsidR="002A481E" w:rsidRDefault="002A481E" w:rsidP="00BF121B">
      <w:pPr>
        <w:pStyle w:val="a3"/>
        <w:ind w:leftChars="0" w:left="1470" w:hangingChars="700" w:hanging="1470"/>
      </w:pPr>
      <w:r>
        <w:rPr>
          <w:rFonts w:hint="eastAsia"/>
        </w:rPr>
        <w:t xml:space="preserve">　　　</w:t>
      </w:r>
      <w:r w:rsidR="00BF121B">
        <w:rPr>
          <w:rFonts w:hint="eastAsia"/>
        </w:rPr>
        <w:t xml:space="preserve">　　</w:t>
      </w:r>
      <w:r w:rsidR="001B1A76">
        <w:rPr>
          <w:rFonts w:hint="eastAsia"/>
        </w:rPr>
        <w:t xml:space="preserve"> </w:t>
      </w:r>
      <w:r w:rsidR="001B1A76">
        <w:t xml:space="preserve"> </w:t>
      </w:r>
      <w:r>
        <w:rPr>
          <w:rFonts w:hint="eastAsia"/>
        </w:rPr>
        <w:t>⑤男女別、</w:t>
      </w:r>
      <w:r w:rsidR="00BF121B">
        <w:rPr>
          <w:rFonts w:hint="eastAsia"/>
        </w:rPr>
        <w:t>年齢別</w:t>
      </w:r>
      <w:r>
        <w:rPr>
          <w:rFonts w:hint="eastAsia"/>
        </w:rPr>
        <w:t>保険料のため、</w:t>
      </w:r>
      <w:r w:rsidR="001B1A76">
        <w:rPr>
          <w:rFonts w:hint="eastAsia"/>
        </w:rPr>
        <w:t>寿命の長い</w:t>
      </w:r>
      <w:r>
        <w:rPr>
          <w:rFonts w:hint="eastAsia"/>
        </w:rPr>
        <w:t>女性の方には低廉な保険料となっています。</w:t>
      </w:r>
    </w:p>
    <w:p w14:paraId="49867A78" w14:textId="7033AA05" w:rsidR="004C3DA3" w:rsidRDefault="004C3DA3" w:rsidP="00C675B7">
      <w:pPr>
        <w:pStyle w:val="a3"/>
        <w:ind w:leftChars="600" w:left="1470" w:hangingChars="100" w:hanging="210"/>
      </w:pPr>
      <w:r>
        <w:rPr>
          <w:rFonts w:hint="eastAsia"/>
        </w:rPr>
        <w:t>⑥無料の保険金直接支払</w:t>
      </w:r>
      <w:r w:rsidR="00D413DB">
        <w:rPr>
          <w:rFonts w:hint="eastAsia"/>
        </w:rPr>
        <w:t>サービス</w:t>
      </w:r>
      <w:r>
        <w:rPr>
          <w:rFonts w:hint="eastAsia"/>
        </w:rPr>
        <w:t>特約</w:t>
      </w:r>
      <w:r w:rsidR="00C675B7">
        <w:rPr>
          <w:rFonts w:hint="eastAsia"/>
        </w:rPr>
        <w:t>で無料の事前相談が出来て、全国</w:t>
      </w:r>
      <w:r w:rsidR="00C675B7">
        <w:rPr>
          <w:rFonts w:hint="eastAsia"/>
        </w:rPr>
        <w:t>4</w:t>
      </w:r>
      <w:r w:rsidR="00C675B7">
        <w:t>000</w:t>
      </w:r>
      <w:r w:rsidR="00C675B7">
        <w:rPr>
          <w:rFonts w:hint="eastAsia"/>
        </w:rPr>
        <w:t>以上の葬儀会場が利用できます。</w:t>
      </w:r>
    </w:p>
    <w:p w14:paraId="090E80C0" w14:textId="2F174323" w:rsidR="007228EF" w:rsidRDefault="007228EF" w:rsidP="00C675B7">
      <w:pPr>
        <w:pStyle w:val="a3"/>
        <w:ind w:leftChars="600" w:left="1470" w:hangingChars="100" w:hanging="210"/>
      </w:pPr>
      <w:r>
        <w:rPr>
          <w:rFonts w:hint="eastAsia"/>
        </w:rPr>
        <w:t>⑦</w:t>
      </w:r>
      <w:r w:rsidR="0040633E">
        <w:rPr>
          <w:rFonts w:hint="eastAsia"/>
        </w:rPr>
        <w:t>被保険者の余命が</w:t>
      </w:r>
      <w:r w:rsidR="0040633E">
        <w:rPr>
          <w:rFonts w:hint="eastAsia"/>
        </w:rPr>
        <w:t>6</w:t>
      </w:r>
      <w:r w:rsidR="0040633E">
        <w:rPr>
          <w:rFonts w:hint="eastAsia"/>
        </w:rPr>
        <w:t>カ月以内と判断された場合に特約保険金の全額をお支払いする制度であるリビング・ニーズ特約が付帯しています。</w:t>
      </w:r>
    </w:p>
    <w:p w14:paraId="4B670AE9" w14:textId="246C4CFD" w:rsidR="001B1A76" w:rsidRDefault="001B1A76" w:rsidP="001B1A76">
      <w:pPr>
        <w:pStyle w:val="a3"/>
        <w:ind w:leftChars="0" w:left="1470" w:hangingChars="700" w:hanging="1470"/>
      </w:pPr>
      <w:r>
        <w:rPr>
          <w:rFonts w:hint="eastAsia"/>
        </w:rPr>
        <w:t xml:space="preserve">　　　　　　</w:t>
      </w:r>
      <w:r w:rsidR="007228EF">
        <w:rPr>
          <w:rFonts w:hint="eastAsia"/>
        </w:rPr>
        <w:t>⑧</w:t>
      </w:r>
      <w:r>
        <w:rPr>
          <w:rFonts w:hint="eastAsia"/>
        </w:rPr>
        <w:t>責任開始日以後に発症した疾病や傷病により死亡した場合に</w:t>
      </w:r>
      <w:r w:rsidR="00C675B7">
        <w:rPr>
          <w:rFonts w:hint="eastAsia"/>
        </w:rPr>
        <w:t>規定の</w:t>
      </w:r>
      <w:r>
        <w:rPr>
          <w:rFonts w:hint="eastAsia"/>
        </w:rPr>
        <w:t>死亡保険金をお支払いします。</w:t>
      </w:r>
    </w:p>
    <w:p w14:paraId="47151C7E" w14:textId="77777777" w:rsidR="002A481E" w:rsidRDefault="002A481E" w:rsidP="002A481E">
      <w:pPr>
        <w:pStyle w:val="a3"/>
        <w:ind w:leftChars="0" w:left="0" w:firstLineChars="400" w:firstLine="840"/>
      </w:pPr>
      <w:r>
        <w:rPr>
          <w:rFonts w:hint="eastAsia"/>
        </w:rPr>
        <w:t>（</w:t>
      </w:r>
      <w:r>
        <w:rPr>
          <w:rFonts w:hint="eastAsia"/>
        </w:rPr>
        <w:t>2</w:t>
      </w:r>
      <w:r>
        <w:rPr>
          <w:rFonts w:hint="eastAsia"/>
        </w:rPr>
        <w:t>）保険期間</w:t>
      </w:r>
      <w:r w:rsidR="00D22C6A">
        <w:t>/</w:t>
      </w:r>
      <w:r>
        <w:rPr>
          <w:rFonts w:hint="eastAsia"/>
        </w:rPr>
        <w:t>加入年齢</w:t>
      </w:r>
      <w:r w:rsidR="00D22C6A">
        <w:rPr>
          <w:rFonts w:hint="eastAsia"/>
        </w:rPr>
        <w:t>/</w:t>
      </w:r>
      <w:r>
        <w:rPr>
          <w:rFonts w:hint="eastAsia"/>
        </w:rPr>
        <w:t>払込方法</w:t>
      </w:r>
      <w:r w:rsidR="00D22C6A">
        <w:rPr>
          <w:rFonts w:hint="eastAsia"/>
        </w:rPr>
        <w:t>/</w:t>
      </w:r>
      <w:r>
        <w:rPr>
          <w:rFonts w:hint="eastAsia"/>
        </w:rPr>
        <w:t>収納方法</w:t>
      </w:r>
    </w:p>
    <w:p w14:paraId="0FF2F1E2" w14:textId="77777777" w:rsidR="002A481E" w:rsidRDefault="002A481E" w:rsidP="002A481E">
      <w:pPr>
        <w:pStyle w:val="a3"/>
        <w:ind w:leftChars="0" w:left="0" w:firstLineChars="600" w:firstLine="1260"/>
      </w:pPr>
      <w:r>
        <w:rPr>
          <w:rFonts w:hint="eastAsia"/>
        </w:rPr>
        <w:t>①保険期間：</w:t>
      </w:r>
      <w:r>
        <w:rPr>
          <w:rFonts w:hint="eastAsia"/>
        </w:rPr>
        <w:t>1</w:t>
      </w:r>
      <w:r>
        <w:rPr>
          <w:rFonts w:hint="eastAsia"/>
        </w:rPr>
        <w:t>年（保険料払込期間と同一）</w:t>
      </w:r>
    </w:p>
    <w:p w14:paraId="763611FD" w14:textId="05866E47" w:rsidR="002A481E" w:rsidRDefault="002A481E" w:rsidP="002A481E">
      <w:pPr>
        <w:pStyle w:val="a3"/>
        <w:ind w:leftChars="0" w:left="0" w:firstLineChars="400" w:firstLine="840"/>
      </w:pPr>
      <w:r>
        <w:rPr>
          <w:rFonts w:hint="eastAsia"/>
        </w:rPr>
        <w:t xml:space="preserve">　　②</w:t>
      </w:r>
      <w:r w:rsidR="001B1A76">
        <w:rPr>
          <w:rFonts w:hint="eastAsia"/>
        </w:rPr>
        <w:t>新規</w:t>
      </w:r>
      <w:r>
        <w:rPr>
          <w:rFonts w:hint="eastAsia"/>
        </w:rPr>
        <w:t>加入年齢：</w:t>
      </w:r>
      <w:r>
        <w:rPr>
          <w:rFonts w:hint="eastAsia"/>
        </w:rPr>
        <w:t>40</w:t>
      </w:r>
      <w:r>
        <w:rPr>
          <w:rFonts w:hint="eastAsia"/>
        </w:rPr>
        <w:t>歳以上</w:t>
      </w:r>
      <w:r>
        <w:rPr>
          <w:rFonts w:hint="eastAsia"/>
        </w:rPr>
        <w:t>85</w:t>
      </w:r>
      <w:r>
        <w:rPr>
          <w:rFonts w:hint="eastAsia"/>
        </w:rPr>
        <w:t>歳未満</w:t>
      </w:r>
    </w:p>
    <w:p w14:paraId="711C5598" w14:textId="1ECE1256" w:rsidR="004C3DA3" w:rsidRDefault="002A481E" w:rsidP="002A481E">
      <w:pPr>
        <w:pStyle w:val="a3"/>
        <w:ind w:leftChars="0" w:left="0" w:firstLineChars="400" w:firstLine="840"/>
      </w:pPr>
      <w:r>
        <w:rPr>
          <w:rFonts w:hint="eastAsia"/>
        </w:rPr>
        <w:t xml:space="preserve">　　③払込方法</w:t>
      </w:r>
      <w:r w:rsidR="00D22C6A">
        <w:t>/</w:t>
      </w:r>
      <w:r w:rsidR="00D22C6A">
        <w:rPr>
          <w:rFonts w:hint="eastAsia"/>
        </w:rPr>
        <w:t>収納方法</w:t>
      </w:r>
      <w:r>
        <w:rPr>
          <w:rFonts w:hint="eastAsia"/>
        </w:rPr>
        <w:t>：月払</w:t>
      </w:r>
      <w:r w:rsidR="0040633E">
        <w:rPr>
          <w:rFonts w:hint="eastAsia"/>
        </w:rPr>
        <w:t>もしくは</w:t>
      </w:r>
      <w:r w:rsidR="004C3DA3">
        <w:rPr>
          <w:rFonts w:hint="eastAsia"/>
        </w:rPr>
        <w:t>年払</w:t>
      </w:r>
      <w:r w:rsidR="0040633E">
        <w:rPr>
          <w:rFonts w:hint="eastAsia"/>
        </w:rPr>
        <w:t>/</w:t>
      </w:r>
      <w:r w:rsidR="00716221">
        <w:rPr>
          <w:rFonts w:hint="eastAsia"/>
        </w:rPr>
        <w:t>銀行</w:t>
      </w:r>
      <w:r w:rsidR="004C3DA3">
        <w:rPr>
          <w:rFonts w:hint="eastAsia"/>
        </w:rPr>
        <w:t>口座振替</w:t>
      </w:r>
      <w:r w:rsidR="0040633E">
        <w:rPr>
          <w:rFonts w:hint="eastAsia"/>
        </w:rPr>
        <w:t>もしくは</w:t>
      </w:r>
      <w:r w:rsidR="004C3DA3">
        <w:rPr>
          <w:rFonts w:hint="eastAsia"/>
        </w:rPr>
        <w:t>クレジットカード払）</w:t>
      </w:r>
    </w:p>
    <w:p w14:paraId="670C922A" w14:textId="77777777" w:rsidR="004C3DA3" w:rsidRDefault="004C3DA3" w:rsidP="004C3DA3">
      <w:pPr>
        <w:pStyle w:val="a3"/>
        <w:ind w:leftChars="0" w:left="615"/>
      </w:pPr>
      <w:r>
        <w:rPr>
          <w:rFonts w:hint="eastAsia"/>
        </w:rPr>
        <w:t>（ロ）保険料一定型葬儀保険（定期保険）</w:t>
      </w:r>
    </w:p>
    <w:p w14:paraId="68504F77" w14:textId="77777777" w:rsidR="004C3DA3" w:rsidRDefault="004C3DA3" w:rsidP="004C3DA3">
      <w:pPr>
        <w:pStyle w:val="a3"/>
        <w:ind w:leftChars="0" w:left="615" w:firstLineChars="100" w:firstLine="210"/>
      </w:pPr>
      <w:r>
        <w:rPr>
          <w:rFonts w:hint="eastAsia"/>
        </w:rPr>
        <w:t>（</w:t>
      </w:r>
      <w:r>
        <w:rPr>
          <w:rFonts w:hint="eastAsia"/>
        </w:rPr>
        <w:t>1</w:t>
      </w:r>
      <w:r>
        <w:rPr>
          <w:rFonts w:hint="eastAsia"/>
        </w:rPr>
        <w:t>）特徴</w:t>
      </w:r>
    </w:p>
    <w:p w14:paraId="6C056BE2" w14:textId="01C81945" w:rsidR="004C3DA3" w:rsidRDefault="004C3DA3" w:rsidP="00D22C6A">
      <w:pPr>
        <w:pStyle w:val="a3"/>
        <w:ind w:leftChars="0" w:left="1470" w:hangingChars="700" w:hanging="1470"/>
      </w:pPr>
      <w:r>
        <w:rPr>
          <w:rFonts w:hint="eastAsia"/>
        </w:rPr>
        <w:t xml:space="preserve">　　</w:t>
      </w:r>
      <w:r w:rsidR="001233BC">
        <w:rPr>
          <w:rFonts w:hint="eastAsia"/>
        </w:rPr>
        <w:t xml:space="preserve"> </w:t>
      </w:r>
      <w:r w:rsidR="001233BC">
        <w:t xml:space="preserve">    </w:t>
      </w:r>
      <w:r>
        <w:rPr>
          <w:rFonts w:hint="eastAsia"/>
        </w:rPr>
        <w:t xml:space="preserve">　</w:t>
      </w:r>
      <w:r w:rsidR="00716221">
        <w:rPr>
          <w:rFonts w:hint="eastAsia"/>
        </w:rPr>
        <w:t xml:space="preserve">　</w:t>
      </w:r>
      <w:r w:rsidR="00D22C6A">
        <w:rPr>
          <w:rFonts w:hint="eastAsia"/>
        </w:rPr>
        <w:t xml:space="preserve"> </w:t>
      </w:r>
      <w:r>
        <w:rPr>
          <w:rFonts w:hint="eastAsia"/>
        </w:rPr>
        <w:t>①お葬儀に付帯する様々な費用をサポートするため、</w:t>
      </w:r>
      <w:r w:rsidR="00C675B7">
        <w:rPr>
          <w:rFonts w:hint="eastAsia"/>
        </w:rPr>
        <w:t>月掛</w:t>
      </w:r>
      <w:r w:rsidR="00DD4D45">
        <w:rPr>
          <w:rFonts w:hint="eastAsia"/>
        </w:rPr>
        <w:t>保険料が</w:t>
      </w:r>
      <w:r w:rsidR="00DD4D45">
        <w:rPr>
          <w:rFonts w:hint="eastAsia"/>
        </w:rPr>
        <w:t>1</w:t>
      </w:r>
      <w:r w:rsidR="00DD4D45">
        <w:t>000</w:t>
      </w:r>
      <w:r w:rsidR="00DD4D45">
        <w:rPr>
          <w:rFonts w:hint="eastAsia"/>
        </w:rPr>
        <w:t>円～</w:t>
      </w:r>
      <w:r w:rsidR="00DD4D45">
        <w:rPr>
          <w:rFonts w:hint="eastAsia"/>
        </w:rPr>
        <w:t>7</w:t>
      </w:r>
      <w:r w:rsidR="00DD4D45">
        <w:t>000</w:t>
      </w:r>
      <w:r w:rsidR="00DD4D45">
        <w:rPr>
          <w:rFonts w:hint="eastAsia"/>
        </w:rPr>
        <w:t>円</w:t>
      </w:r>
      <w:r>
        <w:rPr>
          <w:rFonts w:hint="eastAsia"/>
        </w:rPr>
        <w:t>の</w:t>
      </w:r>
      <w:r>
        <w:rPr>
          <w:rFonts w:hint="eastAsia"/>
        </w:rPr>
        <w:t>7</w:t>
      </w:r>
      <w:r>
        <w:rPr>
          <w:rFonts w:hint="eastAsia"/>
        </w:rPr>
        <w:t>つのプラン</w:t>
      </w:r>
      <w:r w:rsidR="00C675B7">
        <w:rPr>
          <w:rFonts w:hint="eastAsia"/>
        </w:rPr>
        <w:t>からニーズによってお選びいただけます。</w:t>
      </w:r>
    </w:p>
    <w:p w14:paraId="2708AD45" w14:textId="320DE9B9" w:rsidR="00D22C6A" w:rsidRDefault="00D22C6A" w:rsidP="00D22C6A">
      <w:pPr>
        <w:pStyle w:val="a3"/>
        <w:ind w:leftChars="0" w:left="1470" w:hangingChars="700" w:hanging="1470"/>
      </w:pPr>
      <w:r>
        <w:rPr>
          <w:rFonts w:hint="eastAsia"/>
        </w:rPr>
        <w:t xml:space="preserve"> </w:t>
      </w:r>
      <w:r>
        <w:t xml:space="preserve">         </w:t>
      </w:r>
      <w:r w:rsidR="00716221">
        <w:rPr>
          <w:rFonts w:hint="eastAsia"/>
        </w:rPr>
        <w:t xml:space="preserve">　</w:t>
      </w:r>
      <w:r w:rsidR="00716221">
        <w:t xml:space="preserve">       </w:t>
      </w:r>
      <w:r>
        <w:t xml:space="preserve"> </w:t>
      </w:r>
      <w:r>
        <w:rPr>
          <w:rFonts w:hint="eastAsia"/>
        </w:rPr>
        <w:t>②保険金は被保険者のお亡くなりになった年齢</w:t>
      </w:r>
      <w:r w:rsidR="00C675B7">
        <w:rPr>
          <w:rFonts w:hint="eastAsia"/>
        </w:rPr>
        <w:t>により</w:t>
      </w:r>
      <w:r>
        <w:rPr>
          <w:rFonts w:hint="eastAsia"/>
        </w:rPr>
        <w:t>男女別・プラン別に異なります。</w:t>
      </w:r>
    </w:p>
    <w:p w14:paraId="12EC06C3" w14:textId="65D6C3DF" w:rsidR="004C3DA3" w:rsidRDefault="004C3DA3" w:rsidP="004C3DA3">
      <w:pPr>
        <w:pStyle w:val="a3"/>
        <w:ind w:leftChars="0" w:left="615"/>
      </w:pPr>
      <w:r>
        <w:rPr>
          <w:rFonts w:hint="eastAsia"/>
        </w:rPr>
        <w:t xml:space="preserve">　　　</w:t>
      </w:r>
      <w:r w:rsidR="00D22C6A">
        <w:rPr>
          <w:rFonts w:hint="eastAsia"/>
        </w:rPr>
        <w:t>③</w:t>
      </w:r>
      <w:r w:rsidR="00C675B7">
        <w:rPr>
          <w:rFonts w:hint="eastAsia"/>
        </w:rPr>
        <w:t>5</w:t>
      </w:r>
      <w:r w:rsidR="00C675B7">
        <w:rPr>
          <w:rFonts w:hint="eastAsia"/>
        </w:rPr>
        <w:t>項目の簡易</w:t>
      </w:r>
      <w:r>
        <w:rPr>
          <w:rFonts w:hint="eastAsia"/>
        </w:rPr>
        <w:t>健康告知に該当しなければ、</w:t>
      </w:r>
      <w:r w:rsidR="00C675B7">
        <w:rPr>
          <w:rFonts w:hint="eastAsia"/>
        </w:rPr>
        <w:t>ご加入いただけます</w:t>
      </w:r>
      <w:r>
        <w:rPr>
          <w:rFonts w:hint="eastAsia"/>
        </w:rPr>
        <w:t>。</w:t>
      </w:r>
    </w:p>
    <w:p w14:paraId="49033C9F" w14:textId="20868875" w:rsidR="00DD4D45" w:rsidRDefault="004C3DA3" w:rsidP="004C3DA3">
      <w:pPr>
        <w:pStyle w:val="a3"/>
        <w:ind w:leftChars="0" w:left="615"/>
      </w:pPr>
      <w:r>
        <w:rPr>
          <w:rFonts w:hint="eastAsia"/>
        </w:rPr>
        <w:t xml:space="preserve">　　　</w:t>
      </w:r>
      <w:r w:rsidR="00D22C6A">
        <w:rPr>
          <w:rFonts w:hint="eastAsia"/>
        </w:rPr>
        <w:t>④</w:t>
      </w:r>
      <w:r>
        <w:rPr>
          <w:rFonts w:hint="eastAsia"/>
        </w:rPr>
        <w:t>更新は、最長</w:t>
      </w:r>
      <w:r>
        <w:rPr>
          <w:rFonts w:hint="eastAsia"/>
        </w:rPr>
        <w:t>9</w:t>
      </w:r>
      <w:r>
        <w:t>9</w:t>
      </w:r>
      <w:r>
        <w:rPr>
          <w:rFonts w:hint="eastAsia"/>
        </w:rPr>
        <w:t>歳まで可能</w:t>
      </w:r>
      <w:r w:rsidR="00C675B7">
        <w:rPr>
          <w:rFonts w:hint="eastAsia"/>
        </w:rPr>
        <w:t>で、</w:t>
      </w:r>
      <w:r>
        <w:rPr>
          <w:rFonts w:hint="eastAsia"/>
        </w:rPr>
        <w:t>更新時の健康告知は不要です。</w:t>
      </w:r>
    </w:p>
    <w:p w14:paraId="642DA254" w14:textId="5F72E773" w:rsidR="00C675B7" w:rsidRDefault="00C675B7" w:rsidP="004C3DA3">
      <w:pPr>
        <w:pStyle w:val="a3"/>
        <w:ind w:leftChars="0" w:left="615"/>
      </w:pPr>
      <w:r>
        <w:rPr>
          <w:rFonts w:hint="eastAsia"/>
        </w:rPr>
        <w:t xml:space="preserve">　　　⑤保険料が一生変わらないので</w:t>
      </w:r>
      <w:r w:rsidR="00A60435">
        <w:rPr>
          <w:rFonts w:hint="eastAsia"/>
        </w:rPr>
        <w:t>契約の</w:t>
      </w:r>
      <w:r>
        <w:rPr>
          <w:rFonts w:hint="eastAsia"/>
        </w:rPr>
        <w:t>維持がし易い</w:t>
      </w:r>
      <w:r w:rsidR="00A60435">
        <w:rPr>
          <w:rFonts w:hint="eastAsia"/>
        </w:rPr>
        <w:t>プラン</w:t>
      </w:r>
      <w:r>
        <w:rPr>
          <w:rFonts w:hint="eastAsia"/>
        </w:rPr>
        <w:t>です。</w:t>
      </w:r>
    </w:p>
    <w:p w14:paraId="56A4BAD7" w14:textId="258A1FA9" w:rsidR="00C675B7" w:rsidRDefault="004C3DA3" w:rsidP="004C3DA3">
      <w:pPr>
        <w:pStyle w:val="a3"/>
        <w:ind w:leftChars="0" w:left="615"/>
      </w:pPr>
      <w:r>
        <w:rPr>
          <w:rFonts w:hint="eastAsia"/>
        </w:rPr>
        <w:t xml:space="preserve"> </w:t>
      </w:r>
      <w:r>
        <w:t xml:space="preserve">     </w:t>
      </w:r>
      <w:r w:rsidR="00716221">
        <w:t xml:space="preserve">     </w:t>
      </w:r>
      <w:r w:rsidR="00C675B7">
        <w:rPr>
          <w:rFonts w:hint="eastAsia"/>
        </w:rPr>
        <w:t>⑥無料の保険金直接支払サービス特約で無料の事前相談が出来て、全国</w:t>
      </w:r>
      <w:r w:rsidR="00C675B7">
        <w:rPr>
          <w:rFonts w:hint="eastAsia"/>
        </w:rPr>
        <w:t>4</w:t>
      </w:r>
      <w:r w:rsidR="00C675B7">
        <w:t>000</w:t>
      </w:r>
      <w:r w:rsidR="00C675B7">
        <w:rPr>
          <w:rFonts w:hint="eastAsia"/>
        </w:rPr>
        <w:t>以上の葬</w:t>
      </w:r>
    </w:p>
    <w:p w14:paraId="1C39849E" w14:textId="0E866173" w:rsidR="004C3DA3" w:rsidRDefault="00C675B7" w:rsidP="00C675B7">
      <w:pPr>
        <w:pStyle w:val="a3"/>
        <w:ind w:leftChars="0" w:left="615" w:firstLineChars="400" w:firstLine="840"/>
      </w:pPr>
      <w:r>
        <w:rPr>
          <w:rFonts w:hint="eastAsia"/>
        </w:rPr>
        <w:t>儀会場が利用できます。</w:t>
      </w:r>
    </w:p>
    <w:p w14:paraId="54553E16" w14:textId="12A322E6" w:rsidR="0040633E" w:rsidRPr="0040633E" w:rsidRDefault="0040633E" w:rsidP="0040633E">
      <w:pPr>
        <w:pStyle w:val="a3"/>
        <w:ind w:leftChars="614" w:left="1499" w:hangingChars="100" w:hanging="210"/>
      </w:pPr>
      <w:r>
        <w:rPr>
          <w:rFonts w:hint="eastAsia"/>
        </w:rPr>
        <w:t>⑦被保険者の余命が</w:t>
      </w:r>
      <w:r>
        <w:rPr>
          <w:rFonts w:hint="eastAsia"/>
        </w:rPr>
        <w:t>6</w:t>
      </w:r>
      <w:r>
        <w:rPr>
          <w:rFonts w:hint="eastAsia"/>
        </w:rPr>
        <w:t>カ月以内と判断された場合に特約保険金の全額をお支払いする制度であるリビング・ニーズ特約が付帯しています。</w:t>
      </w:r>
    </w:p>
    <w:p w14:paraId="4F01B3D0" w14:textId="04D9D75D" w:rsidR="00C675B7" w:rsidRDefault="0040633E" w:rsidP="00C675B7">
      <w:pPr>
        <w:pStyle w:val="a3"/>
        <w:ind w:leftChars="600" w:left="1470" w:hangingChars="100" w:hanging="210"/>
      </w:pPr>
      <w:r>
        <w:rPr>
          <w:rFonts w:hint="eastAsia"/>
        </w:rPr>
        <w:t>⑧</w:t>
      </w:r>
      <w:r w:rsidR="00C675B7">
        <w:rPr>
          <w:rFonts w:hint="eastAsia"/>
        </w:rPr>
        <w:t>責任開始日以後に発症した疾病や傷病により死亡した場合に規定の死亡保険金をお支払いします。</w:t>
      </w:r>
    </w:p>
    <w:p w14:paraId="65A1679B" w14:textId="77777777" w:rsidR="004C3DA3" w:rsidRDefault="004C3DA3" w:rsidP="004C3DA3">
      <w:pPr>
        <w:pStyle w:val="a3"/>
        <w:ind w:leftChars="0" w:left="0" w:firstLineChars="400" w:firstLine="840"/>
      </w:pPr>
      <w:r>
        <w:rPr>
          <w:rFonts w:hint="eastAsia"/>
        </w:rPr>
        <w:lastRenderedPageBreak/>
        <w:t>（</w:t>
      </w:r>
      <w:r>
        <w:rPr>
          <w:rFonts w:hint="eastAsia"/>
        </w:rPr>
        <w:t>2</w:t>
      </w:r>
      <w:r>
        <w:rPr>
          <w:rFonts w:hint="eastAsia"/>
        </w:rPr>
        <w:t>）保険期間</w:t>
      </w:r>
      <w:r w:rsidR="00D22C6A">
        <w:rPr>
          <w:rFonts w:hint="eastAsia"/>
        </w:rPr>
        <w:t>/</w:t>
      </w:r>
      <w:r>
        <w:rPr>
          <w:rFonts w:hint="eastAsia"/>
        </w:rPr>
        <w:t>加入年齢</w:t>
      </w:r>
      <w:r w:rsidR="00D22C6A">
        <w:rPr>
          <w:rFonts w:hint="eastAsia"/>
        </w:rPr>
        <w:t>/</w:t>
      </w:r>
      <w:r>
        <w:rPr>
          <w:rFonts w:hint="eastAsia"/>
        </w:rPr>
        <w:t>払込方法</w:t>
      </w:r>
      <w:r w:rsidR="00D22C6A">
        <w:rPr>
          <w:rFonts w:hint="eastAsia"/>
        </w:rPr>
        <w:t>/</w:t>
      </w:r>
      <w:r>
        <w:rPr>
          <w:rFonts w:hint="eastAsia"/>
        </w:rPr>
        <w:t>収納方法</w:t>
      </w:r>
    </w:p>
    <w:p w14:paraId="7C1086B6" w14:textId="77777777" w:rsidR="004C3DA3" w:rsidRDefault="004C3DA3" w:rsidP="004C3DA3">
      <w:pPr>
        <w:pStyle w:val="a3"/>
        <w:ind w:leftChars="0" w:left="0" w:firstLineChars="600" w:firstLine="1260"/>
      </w:pPr>
      <w:r>
        <w:rPr>
          <w:rFonts w:hint="eastAsia"/>
        </w:rPr>
        <w:t>①保険期間：</w:t>
      </w:r>
      <w:r>
        <w:rPr>
          <w:rFonts w:hint="eastAsia"/>
        </w:rPr>
        <w:t>1</w:t>
      </w:r>
      <w:r>
        <w:rPr>
          <w:rFonts w:hint="eastAsia"/>
        </w:rPr>
        <w:t>年（保険料払込期間と同一）</w:t>
      </w:r>
    </w:p>
    <w:p w14:paraId="210CF96B" w14:textId="11414062" w:rsidR="004C3DA3" w:rsidRDefault="004C3DA3" w:rsidP="004C3DA3">
      <w:pPr>
        <w:pStyle w:val="a3"/>
        <w:ind w:leftChars="0" w:left="0" w:firstLineChars="400" w:firstLine="840"/>
      </w:pPr>
      <w:r>
        <w:rPr>
          <w:rFonts w:hint="eastAsia"/>
        </w:rPr>
        <w:t xml:space="preserve">　　②</w:t>
      </w:r>
      <w:r w:rsidR="00C675B7">
        <w:rPr>
          <w:rFonts w:hint="eastAsia"/>
        </w:rPr>
        <w:t>新規</w:t>
      </w:r>
      <w:r>
        <w:rPr>
          <w:rFonts w:hint="eastAsia"/>
        </w:rPr>
        <w:t>加入年齢：</w:t>
      </w:r>
      <w:r>
        <w:rPr>
          <w:rFonts w:hint="eastAsia"/>
        </w:rPr>
        <w:t>40</w:t>
      </w:r>
      <w:r>
        <w:rPr>
          <w:rFonts w:hint="eastAsia"/>
        </w:rPr>
        <w:t>歳以上</w:t>
      </w:r>
      <w:r>
        <w:rPr>
          <w:rFonts w:hint="eastAsia"/>
        </w:rPr>
        <w:t>85</w:t>
      </w:r>
      <w:r>
        <w:rPr>
          <w:rFonts w:hint="eastAsia"/>
        </w:rPr>
        <w:t>歳未満</w:t>
      </w:r>
    </w:p>
    <w:p w14:paraId="0745EBB2" w14:textId="3A162C94" w:rsidR="002A481E" w:rsidRPr="004C3DA3" w:rsidRDefault="004C3DA3" w:rsidP="00065EB7">
      <w:pPr>
        <w:pStyle w:val="a3"/>
        <w:ind w:leftChars="0" w:left="0" w:firstLineChars="400" w:firstLine="840"/>
      </w:pPr>
      <w:r>
        <w:rPr>
          <w:rFonts w:hint="eastAsia"/>
        </w:rPr>
        <w:t xml:space="preserve">　　③</w:t>
      </w:r>
      <w:bookmarkStart w:id="2" w:name="_Hlk71620466"/>
      <w:r w:rsidR="0040633E">
        <w:rPr>
          <w:rFonts w:hint="eastAsia"/>
        </w:rPr>
        <w:t>払込方法</w:t>
      </w:r>
      <w:r w:rsidR="0040633E">
        <w:t>/</w:t>
      </w:r>
      <w:r w:rsidR="0040633E">
        <w:rPr>
          <w:rFonts w:hint="eastAsia"/>
        </w:rPr>
        <w:t>収納方法：月払</w:t>
      </w:r>
      <w:r w:rsidR="0040633E">
        <w:rPr>
          <w:rFonts w:hint="eastAsia"/>
        </w:rPr>
        <w:t>/</w:t>
      </w:r>
      <w:r w:rsidR="00716221">
        <w:rPr>
          <w:rFonts w:hint="eastAsia"/>
        </w:rPr>
        <w:t>銀行</w:t>
      </w:r>
      <w:r w:rsidR="0040633E">
        <w:rPr>
          <w:rFonts w:hint="eastAsia"/>
        </w:rPr>
        <w:t>口座振替もしくはクレジットカード払）</w:t>
      </w:r>
      <w:bookmarkEnd w:id="2"/>
    </w:p>
    <w:p w14:paraId="206FC8E2" w14:textId="77777777" w:rsidR="00387D23" w:rsidRDefault="00387D23" w:rsidP="00387D23">
      <w:pPr>
        <w:pStyle w:val="a3"/>
        <w:ind w:leftChars="0" w:left="615"/>
      </w:pPr>
      <w:r>
        <w:rPr>
          <w:rFonts w:hint="eastAsia"/>
        </w:rPr>
        <w:t>（</w:t>
      </w:r>
      <w:r w:rsidR="00DD4D45">
        <w:rPr>
          <w:rFonts w:hint="eastAsia"/>
        </w:rPr>
        <w:t>ハ</w:t>
      </w:r>
      <w:r>
        <w:rPr>
          <w:rFonts w:hint="eastAsia"/>
        </w:rPr>
        <w:t>）介護一時金付定期保険（無配当</w:t>
      </w:r>
      <w:r>
        <w:rPr>
          <w:rFonts w:hint="eastAsia"/>
        </w:rPr>
        <w:t>1</w:t>
      </w:r>
      <w:r>
        <w:rPr>
          <w:rFonts w:hint="eastAsia"/>
        </w:rPr>
        <w:t>年更新型）</w:t>
      </w:r>
    </w:p>
    <w:p w14:paraId="7B7A48EF" w14:textId="77777777" w:rsidR="00A10BDB" w:rsidRDefault="00A10BDB" w:rsidP="00387D23">
      <w:pPr>
        <w:pStyle w:val="a3"/>
        <w:ind w:leftChars="0" w:left="615"/>
      </w:pPr>
      <w:r>
        <w:rPr>
          <w:rFonts w:hint="eastAsia"/>
        </w:rPr>
        <w:t xml:space="preserve">　（</w:t>
      </w:r>
      <w:r>
        <w:rPr>
          <w:rFonts w:hint="eastAsia"/>
        </w:rPr>
        <w:t>1</w:t>
      </w:r>
      <w:r>
        <w:rPr>
          <w:rFonts w:hint="eastAsia"/>
        </w:rPr>
        <w:t>）特徴</w:t>
      </w:r>
    </w:p>
    <w:p w14:paraId="24DFA7B3" w14:textId="77777777" w:rsidR="004F31D4" w:rsidRDefault="00170687" w:rsidP="004F31D4">
      <w:pPr>
        <w:pStyle w:val="a3"/>
        <w:ind w:leftChars="0" w:left="615" w:firstLineChars="300" w:firstLine="630"/>
      </w:pPr>
      <w:r>
        <w:rPr>
          <w:rFonts w:hint="eastAsia"/>
        </w:rPr>
        <w:t>①</w:t>
      </w:r>
      <w:r w:rsidR="004F31D4">
        <w:rPr>
          <w:rFonts w:hint="eastAsia"/>
        </w:rPr>
        <w:t>月々の保険料は</w:t>
      </w:r>
      <w:r w:rsidR="004F31D4">
        <w:rPr>
          <w:rFonts w:hint="eastAsia"/>
        </w:rPr>
        <w:t>1</w:t>
      </w:r>
      <w:r w:rsidR="004F31D4">
        <w:t>500</w:t>
      </w:r>
      <w:r w:rsidR="004F31D4">
        <w:rPr>
          <w:rFonts w:hint="eastAsia"/>
        </w:rPr>
        <w:t>円（女性</w:t>
      </w:r>
      <w:r w:rsidR="004F31D4">
        <w:rPr>
          <w:rFonts w:hint="eastAsia"/>
        </w:rPr>
        <w:t>4</w:t>
      </w:r>
      <w:r w:rsidR="004F31D4">
        <w:t>0</w:t>
      </w:r>
      <w:r w:rsidR="004F31D4">
        <w:rPr>
          <w:rFonts w:hint="eastAsia"/>
        </w:rPr>
        <w:t>歳～</w:t>
      </w:r>
      <w:r w:rsidR="004F31D4">
        <w:rPr>
          <w:rFonts w:hint="eastAsia"/>
        </w:rPr>
        <w:t>4</w:t>
      </w:r>
      <w:r w:rsidR="004F31D4">
        <w:t>4</w:t>
      </w:r>
      <w:r w:rsidR="004F31D4">
        <w:rPr>
          <w:rFonts w:hint="eastAsia"/>
        </w:rPr>
        <w:t>歳の場合のみ</w:t>
      </w:r>
      <w:r w:rsidR="004F31D4">
        <w:rPr>
          <w:rFonts w:hint="eastAsia"/>
        </w:rPr>
        <w:t>1</w:t>
      </w:r>
      <w:r w:rsidR="004F31D4">
        <w:t>200</w:t>
      </w:r>
      <w:r w:rsidR="004F31D4">
        <w:rPr>
          <w:rFonts w:hint="eastAsia"/>
        </w:rPr>
        <w:t>円）掛けやすく、</w:t>
      </w:r>
      <w:r w:rsidR="001927C5">
        <w:rPr>
          <w:rFonts w:hint="eastAsia"/>
        </w:rPr>
        <w:t>介護</w:t>
      </w:r>
    </w:p>
    <w:p w14:paraId="1D4CF9EE" w14:textId="23C355F2" w:rsidR="00170687" w:rsidRDefault="001927C5" w:rsidP="004F31D4">
      <w:pPr>
        <w:pStyle w:val="a3"/>
        <w:ind w:leftChars="0" w:left="615" w:firstLineChars="400" w:firstLine="840"/>
      </w:pPr>
      <w:r>
        <w:rPr>
          <w:rFonts w:hint="eastAsia"/>
        </w:rPr>
        <w:t>一時</w:t>
      </w:r>
      <w:r w:rsidR="0040633E">
        <w:rPr>
          <w:rFonts w:hint="eastAsia"/>
        </w:rPr>
        <w:t>金およ</w:t>
      </w:r>
      <w:r>
        <w:rPr>
          <w:rFonts w:hint="eastAsia"/>
        </w:rPr>
        <w:t>び</w:t>
      </w:r>
      <w:r w:rsidR="00170687">
        <w:rPr>
          <w:rFonts w:hint="eastAsia"/>
        </w:rPr>
        <w:t>死亡</w:t>
      </w:r>
      <w:r w:rsidR="001B1A76">
        <w:rPr>
          <w:rFonts w:hint="eastAsia"/>
        </w:rPr>
        <w:t>保険金・傷害死亡保険金</w:t>
      </w:r>
      <w:r w:rsidR="00170687">
        <w:rPr>
          <w:rFonts w:hint="eastAsia"/>
        </w:rPr>
        <w:t>を</w:t>
      </w:r>
      <w:r w:rsidR="001B1A76">
        <w:rPr>
          <w:rFonts w:hint="eastAsia"/>
        </w:rPr>
        <w:t>保障</w:t>
      </w:r>
      <w:r w:rsidR="00170687">
        <w:rPr>
          <w:rFonts w:hint="eastAsia"/>
        </w:rPr>
        <w:t>し</w:t>
      </w:r>
      <w:r w:rsidR="004C1D72">
        <w:rPr>
          <w:rFonts w:hint="eastAsia"/>
        </w:rPr>
        <w:t>ます。</w:t>
      </w:r>
    </w:p>
    <w:p w14:paraId="45A714EE" w14:textId="2AB48FCC" w:rsidR="00A10BDB" w:rsidRDefault="00170687" w:rsidP="00A15068">
      <w:pPr>
        <w:pStyle w:val="a3"/>
        <w:ind w:leftChars="600" w:left="1470" w:hangingChars="100" w:hanging="210"/>
      </w:pPr>
      <w:r>
        <w:rPr>
          <w:rFonts w:hint="eastAsia"/>
        </w:rPr>
        <w:t>②公的介護認定</w:t>
      </w:r>
      <w:r w:rsidR="0040633E">
        <w:rPr>
          <w:rFonts w:hint="eastAsia"/>
        </w:rPr>
        <w:t>により</w:t>
      </w:r>
      <w:r w:rsidR="00765550">
        <w:rPr>
          <w:rFonts w:hint="eastAsia"/>
        </w:rPr>
        <w:t>要支援以上の</w:t>
      </w:r>
      <w:r w:rsidR="004C1D72">
        <w:rPr>
          <w:rFonts w:hint="eastAsia"/>
        </w:rPr>
        <w:t>認定</w:t>
      </w:r>
      <w:r>
        <w:rPr>
          <w:rFonts w:hint="eastAsia"/>
        </w:rPr>
        <w:t>を受けた場合に</w:t>
      </w:r>
      <w:r w:rsidR="004C1D72">
        <w:rPr>
          <w:rFonts w:hint="eastAsia"/>
        </w:rPr>
        <w:t>は</w:t>
      </w:r>
      <w:r>
        <w:rPr>
          <w:rFonts w:hint="eastAsia"/>
        </w:rPr>
        <w:t>介護一時金を</w:t>
      </w:r>
      <w:r w:rsidR="00A15068">
        <w:rPr>
          <w:rFonts w:hint="eastAsia"/>
        </w:rPr>
        <w:t>死亡の場合は死亡保険金</w:t>
      </w:r>
      <w:r w:rsidR="002A3655">
        <w:rPr>
          <w:rFonts w:hint="eastAsia"/>
        </w:rPr>
        <w:t>、</w:t>
      </w:r>
      <w:r>
        <w:rPr>
          <w:rFonts w:hint="eastAsia"/>
        </w:rPr>
        <w:t>傷害死亡</w:t>
      </w:r>
      <w:r w:rsidR="00A10BDB">
        <w:rPr>
          <w:rFonts w:hint="eastAsia"/>
        </w:rPr>
        <w:t>の場合は死亡保険金と合わせて傷害死亡保険金をお支払します。</w:t>
      </w:r>
    </w:p>
    <w:p w14:paraId="4100A8C1" w14:textId="14395FAB" w:rsidR="004F31D4" w:rsidRDefault="004F31D4" w:rsidP="00A15068">
      <w:pPr>
        <w:pStyle w:val="a3"/>
        <w:ind w:leftChars="600" w:left="1470" w:hangingChars="100" w:hanging="210"/>
      </w:pPr>
      <w:r>
        <w:rPr>
          <w:rFonts w:hint="eastAsia"/>
        </w:rPr>
        <w:t>③一時金・死亡保険金・傷害死亡保険金は</w:t>
      </w:r>
      <w:r w:rsidR="00BD5013">
        <w:rPr>
          <w:rFonts w:hint="eastAsia"/>
        </w:rPr>
        <w:t>年齢により異なります。</w:t>
      </w:r>
    </w:p>
    <w:p w14:paraId="35DABD10" w14:textId="6BFD532F" w:rsidR="00AC0E71" w:rsidRDefault="00AC0E71" w:rsidP="00963574">
      <w:pPr>
        <w:pStyle w:val="a3"/>
        <w:ind w:leftChars="0" w:left="615" w:firstLineChars="300" w:firstLine="630"/>
      </w:pPr>
      <w:r>
        <w:rPr>
          <w:rFonts w:hint="eastAsia"/>
        </w:rPr>
        <w:t>④更新は、最長</w:t>
      </w:r>
      <w:r>
        <w:rPr>
          <w:rFonts w:hint="eastAsia"/>
        </w:rPr>
        <w:t>8</w:t>
      </w:r>
      <w:r>
        <w:t>4</w:t>
      </w:r>
      <w:r>
        <w:rPr>
          <w:rFonts w:hint="eastAsia"/>
        </w:rPr>
        <w:t>歳まで可能。更新時の健康告知は不要です。</w:t>
      </w:r>
    </w:p>
    <w:p w14:paraId="706D1640" w14:textId="31BB6F6F" w:rsidR="0040633E" w:rsidRPr="00A60435" w:rsidRDefault="00A60435" w:rsidP="00A60435">
      <w:pPr>
        <w:pStyle w:val="a3"/>
        <w:ind w:leftChars="614" w:left="1499" w:hangingChars="100" w:hanging="210"/>
      </w:pPr>
      <w:r>
        <w:rPr>
          <w:rFonts w:hint="eastAsia"/>
        </w:rPr>
        <w:t>⑤被保険者の余命が</w:t>
      </w:r>
      <w:r>
        <w:rPr>
          <w:rFonts w:hint="eastAsia"/>
        </w:rPr>
        <w:t>6</w:t>
      </w:r>
      <w:r>
        <w:rPr>
          <w:rFonts w:hint="eastAsia"/>
        </w:rPr>
        <w:t>カ月以内と判断された場合に特約保険金の全額をお支払いする制度であるリビング・ニーズ特約が付帯しています。</w:t>
      </w:r>
    </w:p>
    <w:p w14:paraId="243C089C" w14:textId="0FC2A320" w:rsidR="00BD5013" w:rsidRDefault="00A60435" w:rsidP="00963574">
      <w:pPr>
        <w:pStyle w:val="a3"/>
        <w:ind w:leftChars="0" w:left="615" w:firstLineChars="300" w:firstLine="630"/>
      </w:pPr>
      <w:r>
        <w:rPr>
          <w:rFonts w:hint="eastAsia"/>
        </w:rPr>
        <w:t>⑥</w:t>
      </w:r>
      <w:r w:rsidR="004F31D4">
        <w:rPr>
          <w:rFonts w:hint="eastAsia"/>
        </w:rPr>
        <w:t>8</w:t>
      </w:r>
      <w:r w:rsidR="004F31D4">
        <w:rPr>
          <w:rFonts w:hint="eastAsia"/>
        </w:rPr>
        <w:t>項目の簡易健康告知に該当しなければご加入いただけます。</w:t>
      </w:r>
    </w:p>
    <w:p w14:paraId="2393D70C" w14:textId="77777777" w:rsidR="00AC0E71" w:rsidRDefault="00A10BDB" w:rsidP="00A10BDB">
      <w:pPr>
        <w:pStyle w:val="a3"/>
        <w:ind w:leftChars="0" w:left="0" w:firstLineChars="400" w:firstLine="840"/>
      </w:pPr>
      <w:r>
        <w:rPr>
          <w:rFonts w:hint="eastAsia"/>
        </w:rPr>
        <w:t>（</w:t>
      </w:r>
      <w:r>
        <w:rPr>
          <w:rFonts w:hint="eastAsia"/>
        </w:rPr>
        <w:t>2</w:t>
      </w:r>
      <w:r>
        <w:rPr>
          <w:rFonts w:hint="eastAsia"/>
        </w:rPr>
        <w:t>）保険期間</w:t>
      </w:r>
      <w:r w:rsidR="00D22C6A">
        <w:rPr>
          <w:rFonts w:hint="eastAsia"/>
        </w:rPr>
        <w:t>/</w:t>
      </w:r>
      <w:r>
        <w:rPr>
          <w:rFonts w:hint="eastAsia"/>
        </w:rPr>
        <w:t>加入年齢</w:t>
      </w:r>
      <w:r w:rsidR="00D22C6A">
        <w:rPr>
          <w:rFonts w:hint="eastAsia"/>
        </w:rPr>
        <w:t>/</w:t>
      </w:r>
      <w:r>
        <w:rPr>
          <w:rFonts w:hint="eastAsia"/>
        </w:rPr>
        <w:t>払込方法</w:t>
      </w:r>
      <w:r w:rsidR="00D22C6A">
        <w:rPr>
          <w:rFonts w:hint="eastAsia"/>
        </w:rPr>
        <w:t>/</w:t>
      </w:r>
      <w:r>
        <w:rPr>
          <w:rFonts w:hint="eastAsia"/>
        </w:rPr>
        <w:t>収納方法</w:t>
      </w:r>
    </w:p>
    <w:p w14:paraId="79AD9EBA" w14:textId="77777777" w:rsidR="00A10BDB" w:rsidRDefault="00A10BDB" w:rsidP="00A10BDB">
      <w:pPr>
        <w:pStyle w:val="a3"/>
        <w:ind w:leftChars="0" w:left="0" w:firstLineChars="400" w:firstLine="840"/>
      </w:pPr>
      <w:r>
        <w:rPr>
          <w:rFonts w:hint="eastAsia"/>
        </w:rPr>
        <w:t xml:space="preserve">　</w:t>
      </w:r>
      <w:r w:rsidR="00963574">
        <w:rPr>
          <w:rFonts w:hint="eastAsia"/>
        </w:rPr>
        <w:t xml:space="preserve">　</w:t>
      </w:r>
      <w:r>
        <w:rPr>
          <w:rFonts w:hint="eastAsia"/>
        </w:rPr>
        <w:t>①保険期間：</w:t>
      </w:r>
      <w:r>
        <w:rPr>
          <w:rFonts w:hint="eastAsia"/>
        </w:rPr>
        <w:t>1</w:t>
      </w:r>
      <w:r>
        <w:rPr>
          <w:rFonts w:hint="eastAsia"/>
        </w:rPr>
        <w:t>年（保険料払込期間と同一）</w:t>
      </w:r>
    </w:p>
    <w:p w14:paraId="14AF4EB1" w14:textId="69769988" w:rsidR="00A10BDB" w:rsidRDefault="00A10BDB" w:rsidP="00A10BDB">
      <w:pPr>
        <w:pStyle w:val="a3"/>
        <w:ind w:leftChars="0" w:left="0" w:firstLineChars="400" w:firstLine="840"/>
      </w:pPr>
      <w:r>
        <w:rPr>
          <w:rFonts w:hint="eastAsia"/>
        </w:rPr>
        <w:t xml:space="preserve">　</w:t>
      </w:r>
      <w:r w:rsidR="00963574">
        <w:rPr>
          <w:rFonts w:hint="eastAsia"/>
        </w:rPr>
        <w:t xml:space="preserve">　</w:t>
      </w:r>
      <w:r>
        <w:rPr>
          <w:rFonts w:hint="eastAsia"/>
        </w:rPr>
        <w:t>②</w:t>
      </w:r>
      <w:r w:rsidR="00716221">
        <w:rPr>
          <w:rFonts w:hint="eastAsia"/>
        </w:rPr>
        <w:t>新規</w:t>
      </w:r>
      <w:r>
        <w:rPr>
          <w:rFonts w:hint="eastAsia"/>
        </w:rPr>
        <w:t>加入年齢：</w:t>
      </w:r>
      <w:r>
        <w:rPr>
          <w:rFonts w:hint="eastAsia"/>
        </w:rPr>
        <w:t>40</w:t>
      </w:r>
      <w:r>
        <w:rPr>
          <w:rFonts w:hint="eastAsia"/>
        </w:rPr>
        <w:t>歳以上</w:t>
      </w:r>
      <w:r>
        <w:rPr>
          <w:rFonts w:hint="eastAsia"/>
        </w:rPr>
        <w:t>85</w:t>
      </w:r>
      <w:r>
        <w:rPr>
          <w:rFonts w:hint="eastAsia"/>
        </w:rPr>
        <w:t>歳未満</w:t>
      </w:r>
    </w:p>
    <w:p w14:paraId="29707C11" w14:textId="50CEDEE6" w:rsidR="00C85CC1" w:rsidRPr="00D22C6A" w:rsidRDefault="00A10BDB" w:rsidP="00A10BDB">
      <w:pPr>
        <w:pStyle w:val="a3"/>
        <w:ind w:leftChars="0" w:left="0" w:firstLineChars="400" w:firstLine="840"/>
      </w:pPr>
      <w:r>
        <w:rPr>
          <w:rFonts w:hint="eastAsia"/>
        </w:rPr>
        <w:t xml:space="preserve">　</w:t>
      </w:r>
      <w:r w:rsidR="00963574">
        <w:rPr>
          <w:rFonts w:hint="eastAsia"/>
        </w:rPr>
        <w:t xml:space="preserve">　</w:t>
      </w:r>
      <w:r>
        <w:rPr>
          <w:rFonts w:hint="eastAsia"/>
        </w:rPr>
        <w:t>③</w:t>
      </w:r>
      <w:r w:rsidR="00A60435">
        <w:rPr>
          <w:rFonts w:hint="eastAsia"/>
        </w:rPr>
        <w:t>払込方法</w:t>
      </w:r>
      <w:r w:rsidR="00A60435">
        <w:t>/</w:t>
      </w:r>
      <w:r w:rsidR="00A60435">
        <w:rPr>
          <w:rFonts w:hint="eastAsia"/>
        </w:rPr>
        <w:t>収納方法：月払</w:t>
      </w:r>
      <w:r w:rsidR="00A60435">
        <w:rPr>
          <w:rFonts w:hint="eastAsia"/>
        </w:rPr>
        <w:t>/</w:t>
      </w:r>
      <w:r w:rsidR="00716221">
        <w:rPr>
          <w:rFonts w:hint="eastAsia"/>
        </w:rPr>
        <w:t>銀行</w:t>
      </w:r>
      <w:r w:rsidR="00A60435">
        <w:rPr>
          <w:rFonts w:hint="eastAsia"/>
        </w:rPr>
        <w:t>口座振替もしくはクレジットカード払）</w:t>
      </w:r>
    </w:p>
    <w:p w14:paraId="5B546460" w14:textId="77777777" w:rsidR="00963574" w:rsidRPr="001233BC" w:rsidRDefault="00963574" w:rsidP="00CC19E3">
      <w:pPr>
        <w:pStyle w:val="a3"/>
        <w:ind w:leftChars="0" w:left="0" w:firstLineChars="300" w:firstLine="630"/>
      </w:pPr>
      <w:r w:rsidRPr="001233BC">
        <w:rPr>
          <w:rFonts w:hint="eastAsia"/>
        </w:rPr>
        <w:t>（</w:t>
      </w:r>
      <w:r w:rsidR="00DD4D45" w:rsidRPr="001233BC">
        <w:rPr>
          <w:rFonts w:hint="eastAsia"/>
        </w:rPr>
        <w:t>ニ</w:t>
      </w:r>
      <w:r w:rsidRPr="001233BC">
        <w:rPr>
          <w:rFonts w:hint="eastAsia"/>
        </w:rPr>
        <w:t>）</w:t>
      </w:r>
      <w:r w:rsidR="00DD4D45" w:rsidRPr="001233BC">
        <w:rPr>
          <w:rFonts w:hint="eastAsia"/>
        </w:rPr>
        <w:t>医療保障付定期保険</w:t>
      </w:r>
    </w:p>
    <w:p w14:paraId="4F9BACA9" w14:textId="77777777" w:rsidR="00963574" w:rsidRDefault="00963574" w:rsidP="00963574">
      <w:pPr>
        <w:pStyle w:val="a3"/>
        <w:ind w:leftChars="0" w:left="615"/>
      </w:pPr>
      <w:r>
        <w:rPr>
          <w:rFonts w:hint="eastAsia"/>
        </w:rPr>
        <w:t xml:space="preserve">　（</w:t>
      </w:r>
      <w:r>
        <w:rPr>
          <w:rFonts w:hint="eastAsia"/>
        </w:rPr>
        <w:t>1</w:t>
      </w:r>
      <w:r>
        <w:rPr>
          <w:rFonts w:hint="eastAsia"/>
        </w:rPr>
        <w:t>）特徴</w:t>
      </w:r>
    </w:p>
    <w:p w14:paraId="223BBDEA" w14:textId="11EF8218" w:rsidR="00963574" w:rsidRDefault="00963574" w:rsidP="001233BC">
      <w:pPr>
        <w:pStyle w:val="a3"/>
        <w:ind w:leftChars="600" w:left="1470" w:hangingChars="100" w:hanging="210"/>
      </w:pPr>
      <w:r>
        <w:rPr>
          <w:rFonts w:hint="eastAsia"/>
        </w:rPr>
        <w:t>①</w:t>
      </w:r>
      <w:r w:rsidR="00A60435">
        <w:rPr>
          <w:rFonts w:hint="eastAsia"/>
        </w:rPr>
        <w:t>お手頃な</w:t>
      </w:r>
      <w:r>
        <w:rPr>
          <w:rFonts w:hint="eastAsia"/>
        </w:rPr>
        <w:t>保険料で</w:t>
      </w:r>
      <w:r w:rsidR="001233BC">
        <w:rPr>
          <w:rFonts w:hint="eastAsia"/>
        </w:rPr>
        <w:t>入院</w:t>
      </w:r>
      <w:r w:rsidR="004F31D4">
        <w:rPr>
          <w:rFonts w:hint="eastAsia"/>
        </w:rPr>
        <w:t>給付金、</w:t>
      </w:r>
      <w:r w:rsidR="001233BC">
        <w:rPr>
          <w:rFonts w:hint="eastAsia"/>
        </w:rPr>
        <w:t>手術</w:t>
      </w:r>
      <w:r w:rsidR="004F31D4">
        <w:rPr>
          <w:rFonts w:hint="eastAsia"/>
        </w:rPr>
        <w:t>給付金、</w:t>
      </w:r>
      <w:r w:rsidR="001927C5">
        <w:rPr>
          <w:rFonts w:hint="eastAsia"/>
        </w:rPr>
        <w:t>死亡</w:t>
      </w:r>
      <w:r w:rsidR="004F31D4">
        <w:rPr>
          <w:rFonts w:hint="eastAsia"/>
        </w:rPr>
        <w:t>保険金、傷害死亡保険金を保障します</w:t>
      </w:r>
      <w:r>
        <w:rPr>
          <w:rFonts w:hint="eastAsia"/>
        </w:rPr>
        <w:t>。</w:t>
      </w:r>
      <w:r w:rsidR="001233BC">
        <w:rPr>
          <w:rFonts w:hint="eastAsia"/>
        </w:rPr>
        <w:t>また、正常分娩で入院</w:t>
      </w:r>
      <w:r w:rsidR="004F31D4">
        <w:rPr>
          <w:rFonts w:hint="eastAsia"/>
        </w:rPr>
        <w:t>された場合</w:t>
      </w:r>
      <w:r w:rsidR="00A60435">
        <w:rPr>
          <w:rFonts w:hint="eastAsia"/>
        </w:rPr>
        <w:t>で</w:t>
      </w:r>
      <w:r w:rsidR="004F31D4">
        <w:rPr>
          <w:rFonts w:hint="eastAsia"/>
        </w:rPr>
        <w:t>も入院給付金を</w:t>
      </w:r>
      <w:r w:rsidR="001233BC">
        <w:rPr>
          <w:rFonts w:hint="eastAsia"/>
        </w:rPr>
        <w:t>保障</w:t>
      </w:r>
      <w:r w:rsidR="00874E2F">
        <w:rPr>
          <w:rFonts w:hint="eastAsia"/>
        </w:rPr>
        <w:t>（ご加入後</w:t>
      </w:r>
      <w:r w:rsidR="00874E2F">
        <w:rPr>
          <w:rFonts w:hint="eastAsia"/>
        </w:rPr>
        <w:t>9</w:t>
      </w:r>
      <w:r w:rsidR="00874E2F">
        <w:rPr>
          <w:rFonts w:hint="eastAsia"/>
        </w:rPr>
        <w:t>か月未満の場合は対象外）</w:t>
      </w:r>
      <w:r w:rsidR="001233BC">
        <w:rPr>
          <w:rFonts w:hint="eastAsia"/>
        </w:rPr>
        <w:t>いたします。</w:t>
      </w:r>
    </w:p>
    <w:p w14:paraId="68F190C6" w14:textId="454DAAFA" w:rsidR="00963574" w:rsidRDefault="00963574" w:rsidP="001233BC">
      <w:pPr>
        <w:pStyle w:val="a3"/>
        <w:ind w:leftChars="100" w:left="210" w:firstLineChars="500" w:firstLine="1050"/>
      </w:pPr>
      <w:r>
        <w:rPr>
          <w:rFonts w:hint="eastAsia"/>
        </w:rPr>
        <w:t>②</w:t>
      </w:r>
      <w:r w:rsidR="001233BC">
        <w:rPr>
          <w:rFonts w:hint="eastAsia"/>
        </w:rPr>
        <w:t>保険料と</w:t>
      </w:r>
      <w:r w:rsidR="004C1D72">
        <w:rPr>
          <w:rFonts w:hint="eastAsia"/>
        </w:rPr>
        <w:t>給付・保険金</w:t>
      </w:r>
      <w:r w:rsidR="001233BC">
        <w:rPr>
          <w:rFonts w:hint="eastAsia"/>
        </w:rPr>
        <w:t>額は男女別・年齢階層別に異なります</w:t>
      </w:r>
      <w:r w:rsidR="000B7E82">
        <w:rPr>
          <w:rFonts w:hint="eastAsia"/>
        </w:rPr>
        <w:t>。</w:t>
      </w:r>
    </w:p>
    <w:p w14:paraId="164BE2CF" w14:textId="07AF0BE2" w:rsidR="00963574" w:rsidRDefault="00963574" w:rsidP="00A15068">
      <w:pPr>
        <w:pStyle w:val="a3"/>
        <w:ind w:leftChars="600" w:left="1470" w:hangingChars="100" w:hanging="210"/>
      </w:pPr>
      <w:r>
        <w:rPr>
          <w:rFonts w:hint="eastAsia"/>
        </w:rPr>
        <w:t>③</w:t>
      </w:r>
      <w:r w:rsidR="00A15068">
        <w:rPr>
          <w:rFonts w:hint="eastAsia"/>
        </w:rPr>
        <w:t>死亡の場合は死亡保険金を</w:t>
      </w:r>
      <w:r>
        <w:rPr>
          <w:rFonts w:hint="eastAsia"/>
        </w:rPr>
        <w:t>傷害死亡の場合は、死亡保険金と合わせて傷害死亡保険金をお支払します。</w:t>
      </w:r>
    </w:p>
    <w:p w14:paraId="7848E1BC" w14:textId="2C5E91F6" w:rsidR="00AC0E71" w:rsidRDefault="00AC0E71" w:rsidP="00AC0E71">
      <w:pPr>
        <w:pStyle w:val="a3"/>
        <w:ind w:leftChars="0" w:left="615" w:firstLineChars="300" w:firstLine="630"/>
      </w:pPr>
      <w:r>
        <w:rPr>
          <w:rFonts w:hint="eastAsia"/>
        </w:rPr>
        <w:t>④更新は、最長</w:t>
      </w:r>
      <w:r>
        <w:rPr>
          <w:rFonts w:hint="eastAsia"/>
        </w:rPr>
        <w:t>8</w:t>
      </w:r>
      <w:r>
        <w:t>4</w:t>
      </w:r>
      <w:r>
        <w:rPr>
          <w:rFonts w:hint="eastAsia"/>
        </w:rPr>
        <w:t>歳まで可能。更新時の健康告知は不要です。</w:t>
      </w:r>
    </w:p>
    <w:p w14:paraId="43124988" w14:textId="71F2EF4B" w:rsidR="00A60435" w:rsidRDefault="00A60435" w:rsidP="00A60435">
      <w:pPr>
        <w:pStyle w:val="a3"/>
        <w:ind w:leftChars="600" w:left="1470" w:hangingChars="100" w:hanging="210"/>
      </w:pPr>
      <w:r>
        <w:rPr>
          <w:rFonts w:hint="eastAsia"/>
        </w:rPr>
        <w:t>⑤被保険者の余命が</w:t>
      </w:r>
      <w:r>
        <w:rPr>
          <w:rFonts w:hint="eastAsia"/>
        </w:rPr>
        <w:t>6</w:t>
      </w:r>
      <w:r>
        <w:rPr>
          <w:rFonts w:hint="eastAsia"/>
        </w:rPr>
        <w:t>カ月以内と判断された場合に特約保険金の全額をお支払いする　制度であるリビング・ニーズ特約が付帯しています。</w:t>
      </w:r>
    </w:p>
    <w:p w14:paraId="1F08CE87" w14:textId="20373F91" w:rsidR="00AC0E71" w:rsidRPr="00AC0E71" w:rsidRDefault="00A60435" w:rsidP="00963574">
      <w:pPr>
        <w:pStyle w:val="a3"/>
        <w:ind w:leftChars="0" w:left="615" w:firstLineChars="300" w:firstLine="630"/>
      </w:pPr>
      <w:r>
        <w:rPr>
          <w:rFonts w:hint="eastAsia"/>
        </w:rPr>
        <w:t>⑥</w:t>
      </w:r>
      <w:r w:rsidR="001927C5">
        <w:rPr>
          <w:rFonts w:hint="eastAsia"/>
        </w:rPr>
        <w:t>契約前に発病した疾病や傷害</w:t>
      </w:r>
      <w:r w:rsidR="00A15068">
        <w:rPr>
          <w:rFonts w:hint="eastAsia"/>
        </w:rPr>
        <w:t>を原因とする</w:t>
      </w:r>
      <w:r w:rsidR="001927C5">
        <w:rPr>
          <w:rFonts w:hint="eastAsia"/>
        </w:rPr>
        <w:t>契約後の疾病や傷害は保障いたしません。</w:t>
      </w:r>
    </w:p>
    <w:p w14:paraId="2FE7D3CE" w14:textId="77777777" w:rsidR="00963574" w:rsidRDefault="00963574" w:rsidP="00963574">
      <w:pPr>
        <w:pStyle w:val="a3"/>
        <w:ind w:leftChars="0" w:left="0" w:firstLineChars="400" w:firstLine="840"/>
      </w:pPr>
      <w:r>
        <w:rPr>
          <w:rFonts w:hint="eastAsia"/>
        </w:rPr>
        <w:t>（</w:t>
      </w:r>
      <w:r>
        <w:rPr>
          <w:rFonts w:hint="eastAsia"/>
        </w:rPr>
        <w:t>2</w:t>
      </w:r>
      <w:r>
        <w:rPr>
          <w:rFonts w:hint="eastAsia"/>
        </w:rPr>
        <w:t>）保険期間</w:t>
      </w:r>
      <w:r w:rsidR="00D22C6A">
        <w:rPr>
          <w:rFonts w:hint="eastAsia"/>
        </w:rPr>
        <w:t>/</w:t>
      </w:r>
      <w:r>
        <w:rPr>
          <w:rFonts w:hint="eastAsia"/>
        </w:rPr>
        <w:t>加入年齢</w:t>
      </w:r>
      <w:r w:rsidR="00D22C6A">
        <w:rPr>
          <w:rFonts w:hint="eastAsia"/>
        </w:rPr>
        <w:t>/</w:t>
      </w:r>
      <w:r>
        <w:rPr>
          <w:rFonts w:hint="eastAsia"/>
        </w:rPr>
        <w:t>払込方法</w:t>
      </w:r>
      <w:r w:rsidR="00D22C6A">
        <w:rPr>
          <w:rFonts w:hint="eastAsia"/>
        </w:rPr>
        <w:t>/</w:t>
      </w:r>
      <w:r>
        <w:rPr>
          <w:rFonts w:hint="eastAsia"/>
        </w:rPr>
        <w:t>収納方法</w:t>
      </w:r>
    </w:p>
    <w:p w14:paraId="6BB5599A" w14:textId="77777777" w:rsidR="00963574" w:rsidRDefault="00963574" w:rsidP="00963574">
      <w:pPr>
        <w:pStyle w:val="a3"/>
        <w:ind w:leftChars="0" w:left="0" w:firstLineChars="400" w:firstLine="840"/>
      </w:pPr>
      <w:r>
        <w:rPr>
          <w:rFonts w:hint="eastAsia"/>
        </w:rPr>
        <w:t xml:space="preserve">　　①保険期間：</w:t>
      </w:r>
      <w:r>
        <w:rPr>
          <w:rFonts w:hint="eastAsia"/>
        </w:rPr>
        <w:t>1</w:t>
      </w:r>
      <w:r>
        <w:rPr>
          <w:rFonts w:hint="eastAsia"/>
        </w:rPr>
        <w:t>年（保険料払込期間と同一）</w:t>
      </w:r>
    </w:p>
    <w:p w14:paraId="273B6BFF" w14:textId="083EA7AE" w:rsidR="00963574" w:rsidRDefault="00963574" w:rsidP="00963574">
      <w:pPr>
        <w:pStyle w:val="a3"/>
        <w:ind w:leftChars="0" w:left="0" w:firstLineChars="400" w:firstLine="840"/>
      </w:pPr>
      <w:r>
        <w:rPr>
          <w:rFonts w:hint="eastAsia"/>
        </w:rPr>
        <w:t xml:space="preserve">　　②</w:t>
      </w:r>
      <w:r w:rsidR="00716221">
        <w:rPr>
          <w:rFonts w:hint="eastAsia"/>
        </w:rPr>
        <w:t>新規</w:t>
      </w:r>
      <w:r>
        <w:rPr>
          <w:rFonts w:hint="eastAsia"/>
        </w:rPr>
        <w:t>加入年齢：満</w:t>
      </w:r>
      <w:r w:rsidR="003A5B4E">
        <w:rPr>
          <w:rFonts w:hint="eastAsia"/>
        </w:rPr>
        <w:t>1</w:t>
      </w:r>
      <w:r>
        <w:rPr>
          <w:rFonts w:hint="eastAsia"/>
        </w:rPr>
        <w:t>歳以上</w:t>
      </w:r>
      <w:r w:rsidR="00716221">
        <w:rPr>
          <w:rFonts w:hint="eastAsia"/>
        </w:rPr>
        <w:t>8</w:t>
      </w:r>
      <w:r w:rsidR="00716221">
        <w:t>0</w:t>
      </w:r>
      <w:r>
        <w:rPr>
          <w:rFonts w:hint="eastAsia"/>
        </w:rPr>
        <w:t>歳未満</w:t>
      </w:r>
    </w:p>
    <w:p w14:paraId="2DAAE3A3" w14:textId="49337FC4" w:rsidR="00EC5048" w:rsidRDefault="00963574" w:rsidP="00A10BDB">
      <w:pPr>
        <w:pStyle w:val="a3"/>
        <w:ind w:leftChars="0" w:left="0" w:firstLineChars="400" w:firstLine="840"/>
      </w:pPr>
      <w:r>
        <w:rPr>
          <w:rFonts w:hint="eastAsia"/>
        </w:rPr>
        <w:t xml:space="preserve">　　③</w:t>
      </w:r>
      <w:r w:rsidR="00A60435">
        <w:rPr>
          <w:rFonts w:hint="eastAsia"/>
        </w:rPr>
        <w:t>払込方法</w:t>
      </w:r>
      <w:r w:rsidR="00A60435">
        <w:t>/</w:t>
      </w:r>
      <w:r w:rsidR="00A60435">
        <w:rPr>
          <w:rFonts w:hint="eastAsia"/>
        </w:rPr>
        <w:t>収納方法：月払</w:t>
      </w:r>
      <w:r w:rsidR="00A60435">
        <w:rPr>
          <w:rFonts w:hint="eastAsia"/>
        </w:rPr>
        <w:t>/</w:t>
      </w:r>
      <w:r w:rsidR="00716221">
        <w:rPr>
          <w:rFonts w:hint="eastAsia"/>
        </w:rPr>
        <w:t>銀行</w:t>
      </w:r>
      <w:r w:rsidR="00A60435">
        <w:rPr>
          <w:rFonts w:hint="eastAsia"/>
        </w:rPr>
        <w:t>口座振替もしくはクレジットカード払）</w:t>
      </w:r>
    </w:p>
    <w:p w14:paraId="0B8CA845" w14:textId="343E43D2" w:rsidR="00A60435" w:rsidRPr="001233BC" w:rsidRDefault="00A60435" w:rsidP="00A60435">
      <w:pPr>
        <w:ind w:firstLineChars="200" w:firstLine="420"/>
      </w:pPr>
      <w:r>
        <w:rPr>
          <w:rFonts w:hint="eastAsia"/>
        </w:rPr>
        <w:t>（ホ</w:t>
      </w:r>
      <w:r w:rsidRPr="001233BC">
        <w:rPr>
          <w:rFonts w:hint="eastAsia"/>
        </w:rPr>
        <w:t>）</w:t>
      </w:r>
      <w:r>
        <w:rPr>
          <w:rFonts w:hint="eastAsia"/>
        </w:rPr>
        <w:t>無告知型葬儀保険</w:t>
      </w:r>
    </w:p>
    <w:p w14:paraId="2E2018C3" w14:textId="77777777" w:rsidR="00A60435" w:rsidRDefault="00A60435" w:rsidP="00A60435">
      <w:pPr>
        <w:pStyle w:val="a3"/>
        <w:ind w:leftChars="0" w:left="615"/>
      </w:pPr>
      <w:r>
        <w:rPr>
          <w:rFonts w:hint="eastAsia"/>
        </w:rPr>
        <w:t xml:space="preserve">　（</w:t>
      </w:r>
      <w:r>
        <w:rPr>
          <w:rFonts w:hint="eastAsia"/>
        </w:rPr>
        <w:t>1</w:t>
      </w:r>
      <w:r>
        <w:rPr>
          <w:rFonts w:hint="eastAsia"/>
        </w:rPr>
        <w:t>）特徴</w:t>
      </w:r>
    </w:p>
    <w:p w14:paraId="7A6D58C0" w14:textId="77777777" w:rsidR="000333FF" w:rsidRDefault="00A60435" w:rsidP="00A60435">
      <w:pPr>
        <w:pStyle w:val="a3"/>
        <w:ind w:leftChars="600" w:left="1470" w:hangingChars="100" w:hanging="210"/>
      </w:pPr>
      <w:r>
        <w:rPr>
          <w:rFonts w:hint="eastAsia"/>
        </w:rPr>
        <w:t>①</w:t>
      </w:r>
      <w:r w:rsidR="000333FF">
        <w:rPr>
          <w:rFonts w:hint="eastAsia"/>
        </w:rPr>
        <w:t>お葬儀に付帯する様々な費用をサポートするため、</w:t>
      </w:r>
      <w:r w:rsidR="000333FF">
        <w:rPr>
          <w:rFonts w:hint="eastAsia"/>
        </w:rPr>
        <w:t>1</w:t>
      </w:r>
      <w:r w:rsidR="000333FF">
        <w:t>0</w:t>
      </w:r>
      <w:r w:rsidR="000333FF">
        <w:rPr>
          <w:rFonts w:hint="eastAsia"/>
        </w:rPr>
        <w:t>万円～</w:t>
      </w:r>
      <w:r w:rsidR="000333FF">
        <w:rPr>
          <w:rFonts w:hint="eastAsia"/>
        </w:rPr>
        <w:t>1</w:t>
      </w:r>
      <w:r w:rsidR="000333FF">
        <w:t>00</w:t>
      </w:r>
      <w:r w:rsidR="000333FF">
        <w:rPr>
          <w:rFonts w:hint="eastAsia"/>
        </w:rPr>
        <w:t>万円の</w:t>
      </w:r>
      <w:r w:rsidR="000333FF">
        <w:rPr>
          <w:rFonts w:hint="eastAsia"/>
        </w:rPr>
        <w:t>1</w:t>
      </w:r>
      <w:r w:rsidR="000333FF">
        <w:t>0</w:t>
      </w:r>
      <w:r w:rsidR="000333FF">
        <w:rPr>
          <w:rFonts w:hint="eastAsia"/>
        </w:rPr>
        <w:t>種類の保険金プランからニーズによってお選びいただけます。</w:t>
      </w:r>
    </w:p>
    <w:p w14:paraId="2062C570" w14:textId="00858DAC" w:rsidR="00A60435" w:rsidRDefault="000333FF" w:rsidP="00A60435">
      <w:pPr>
        <w:pStyle w:val="a3"/>
        <w:ind w:leftChars="600" w:left="1470" w:hangingChars="100" w:hanging="210"/>
      </w:pPr>
      <w:r>
        <w:rPr>
          <w:rFonts w:hint="eastAsia"/>
        </w:rPr>
        <w:lastRenderedPageBreak/>
        <w:t>②</w:t>
      </w:r>
      <w:r w:rsidR="00721702">
        <w:rPr>
          <w:rFonts w:hint="eastAsia"/>
        </w:rPr>
        <w:t>この保険は癌・脳疾患・心臓疾患等の有病者で現在治療中でも</w:t>
      </w:r>
      <w:r w:rsidR="000B7E82">
        <w:rPr>
          <w:rFonts w:hint="eastAsia"/>
        </w:rPr>
        <w:t>健康告知不要で申込が出来る商品です。（加入条件告知が必要となります。）</w:t>
      </w:r>
    </w:p>
    <w:p w14:paraId="29993125" w14:textId="25EB2996" w:rsidR="00A60435" w:rsidRDefault="00A60435" w:rsidP="00A60435">
      <w:pPr>
        <w:pStyle w:val="a3"/>
        <w:ind w:leftChars="600" w:left="1470" w:hangingChars="100" w:hanging="210"/>
      </w:pPr>
      <w:r>
        <w:rPr>
          <w:rFonts w:hint="eastAsia"/>
        </w:rPr>
        <w:t>③</w:t>
      </w:r>
      <w:r w:rsidR="000B7E82">
        <w:rPr>
          <w:rFonts w:hint="eastAsia"/>
        </w:rPr>
        <w:t>保険料は年齢別・男女別・保険金プラン毎に異なります。</w:t>
      </w:r>
    </w:p>
    <w:p w14:paraId="74FF32CD" w14:textId="59243C86" w:rsidR="00A60435" w:rsidRDefault="00A60435" w:rsidP="00A60435">
      <w:pPr>
        <w:pStyle w:val="a3"/>
        <w:ind w:leftChars="0" w:left="615" w:firstLineChars="300" w:firstLine="630"/>
      </w:pPr>
      <w:r>
        <w:rPr>
          <w:rFonts w:hint="eastAsia"/>
        </w:rPr>
        <w:t>④更新は、最長</w:t>
      </w:r>
      <w:r w:rsidR="000B7E82">
        <w:rPr>
          <w:rFonts w:hint="eastAsia"/>
        </w:rPr>
        <w:t>9</w:t>
      </w:r>
      <w:r w:rsidR="000B7E82">
        <w:t>9</w:t>
      </w:r>
      <w:r>
        <w:rPr>
          <w:rFonts w:hint="eastAsia"/>
        </w:rPr>
        <w:t>歳まで可能。更新時の</w:t>
      </w:r>
      <w:r w:rsidR="000B7E82">
        <w:rPr>
          <w:rFonts w:hint="eastAsia"/>
        </w:rPr>
        <w:t>加入条件</w:t>
      </w:r>
      <w:r>
        <w:rPr>
          <w:rFonts w:hint="eastAsia"/>
        </w:rPr>
        <w:t>告知は不要です。</w:t>
      </w:r>
    </w:p>
    <w:p w14:paraId="6E03CA3F" w14:textId="77777777" w:rsidR="009F58CF" w:rsidRDefault="00A60435" w:rsidP="000B7E82">
      <w:pPr>
        <w:pStyle w:val="a3"/>
        <w:ind w:leftChars="0" w:left="615" w:firstLineChars="300" w:firstLine="630"/>
      </w:pPr>
      <w:r>
        <w:rPr>
          <w:rFonts w:hint="eastAsia"/>
        </w:rPr>
        <w:t>⑤</w:t>
      </w:r>
      <w:r w:rsidR="000B7E82">
        <w:rPr>
          <w:rFonts w:hint="eastAsia"/>
        </w:rPr>
        <w:t>無料の保険金直接支払サービス特約で無料の事前相談が出来て、全国</w:t>
      </w:r>
      <w:r w:rsidR="000B7E82">
        <w:rPr>
          <w:rFonts w:hint="eastAsia"/>
        </w:rPr>
        <w:t>4</w:t>
      </w:r>
      <w:r w:rsidR="000B7E82">
        <w:t>000</w:t>
      </w:r>
      <w:r w:rsidR="000B7E82">
        <w:rPr>
          <w:rFonts w:hint="eastAsia"/>
        </w:rPr>
        <w:t>以上の</w:t>
      </w:r>
      <w:r w:rsidR="009F58CF">
        <w:rPr>
          <w:rFonts w:hint="eastAsia"/>
        </w:rPr>
        <w:t xml:space="preserve">　</w:t>
      </w:r>
    </w:p>
    <w:p w14:paraId="7D4CE4EB" w14:textId="29FC2C66" w:rsidR="00A60435" w:rsidRDefault="009F58CF" w:rsidP="009F58CF">
      <w:pPr>
        <w:pStyle w:val="a3"/>
        <w:ind w:leftChars="0" w:left="615" w:firstLineChars="300" w:firstLine="630"/>
      </w:pPr>
      <w:r>
        <w:rPr>
          <w:rFonts w:hint="eastAsia"/>
        </w:rPr>
        <w:t xml:space="preserve">　</w:t>
      </w:r>
      <w:r w:rsidR="000B7E82">
        <w:rPr>
          <w:rFonts w:hint="eastAsia"/>
        </w:rPr>
        <w:t>葬儀会場が利用できます。</w:t>
      </w:r>
    </w:p>
    <w:p w14:paraId="09F714B8" w14:textId="4F659023" w:rsidR="00A60435" w:rsidRPr="00AC0E71" w:rsidRDefault="00A60435" w:rsidP="000B7E82">
      <w:pPr>
        <w:pStyle w:val="a3"/>
        <w:ind w:leftChars="600" w:left="1470" w:hangingChars="100" w:hanging="210"/>
      </w:pPr>
      <w:r>
        <w:rPr>
          <w:rFonts w:hint="eastAsia"/>
        </w:rPr>
        <w:t>⑥</w:t>
      </w:r>
      <w:r w:rsidR="000B7E82">
        <w:rPr>
          <w:rFonts w:hint="eastAsia"/>
        </w:rPr>
        <w:t>責任開始後の死亡を保障いたします。尚、病気死亡の場合契約日以後</w:t>
      </w:r>
      <w:r w:rsidR="000B7E82">
        <w:rPr>
          <w:rFonts w:hint="eastAsia"/>
        </w:rPr>
        <w:t>3</w:t>
      </w:r>
      <w:r w:rsidR="000B7E82">
        <w:rPr>
          <w:rFonts w:hint="eastAsia"/>
        </w:rPr>
        <w:t>ヶ月間の待期期間があります。</w:t>
      </w:r>
    </w:p>
    <w:p w14:paraId="66E2885F" w14:textId="77777777" w:rsidR="00A60435" w:rsidRDefault="00A60435" w:rsidP="00A60435">
      <w:pPr>
        <w:pStyle w:val="a3"/>
        <w:ind w:leftChars="0" w:left="0" w:firstLineChars="400" w:firstLine="840"/>
      </w:pPr>
      <w:r>
        <w:rPr>
          <w:rFonts w:hint="eastAsia"/>
        </w:rPr>
        <w:t>（</w:t>
      </w:r>
      <w:r>
        <w:rPr>
          <w:rFonts w:hint="eastAsia"/>
        </w:rPr>
        <w:t>2</w:t>
      </w:r>
      <w:r>
        <w:rPr>
          <w:rFonts w:hint="eastAsia"/>
        </w:rPr>
        <w:t>）保険期間</w:t>
      </w:r>
      <w:r>
        <w:rPr>
          <w:rFonts w:hint="eastAsia"/>
        </w:rPr>
        <w:t>/</w:t>
      </w:r>
      <w:r>
        <w:rPr>
          <w:rFonts w:hint="eastAsia"/>
        </w:rPr>
        <w:t>加入年齢</w:t>
      </w:r>
      <w:r>
        <w:rPr>
          <w:rFonts w:hint="eastAsia"/>
        </w:rPr>
        <w:t>/</w:t>
      </w:r>
      <w:r>
        <w:rPr>
          <w:rFonts w:hint="eastAsia"/>
        </w:rPr>
        <w:t>払込方法</w:t>
      </w:r>
      <w:r>
        <w:rPr>
          <w:rFonts w:hint="eastAsia"/>
        </w:rPr>
        <w:t>/</w:t>
      </w:r>
      <w:r>
        <w:rPr>
          <w:rFonts w:hint="eastAsia"/>
        </w:rPr>
        <w:t>収納方法</w:t>
      </w:r>
    </w:p>
    <w:p w14:paraId="1B9680D3" w14:textId="77777777" w:rsidR="00A60435" w:rsidRDefault="00A60435" w:rsidP="00A60435">
      <w:pPr>
        <w:pStyle w:val="a3"/>
        <w:ind w:leftChars="0" w:left="0" w:firstLineChars="400" w:firstLine="840"/>
      </w:pPr>
      <w:r>
        <w:rPr>
          <w:rFonts w:hint="eastAsia"/>
        </w:rPr>
        <w:t xml:space="preserve">　　①保険期間：</w:t>
      </w:r>
      <w:r>
        <w:rPr>
          <w:rFonts w:hint="eastAsia"/>
        </w:rPr>
        <w:t>1</w:t>
      </w:r>
      <w:r>
        <w:rPr>
          <w:rFonts w:hint="eastAsia"/>
        </w:rPr>
        <w:t>年（保険料払込期間と同一）</w:t>
      </w:r>
    </w:p>
    <w:p w14:paraId="77D8F019" w14:textId="472B3514" w:rsidR="00A60435" w:rsidRDefault="00A60435" w:rsidP="00A60435">
      <w:pPr>
        <w:pStyle w:val="a3"/>
        <w:ind w:leftChars="0" w:left="0" w:firstLineChars="400" w:firstLine="840"/>
      </w:pPr>
      <w:r>
        <w:rPr>
          <w:rFonts w:hint="eastAsia"/>
        </w:rPr>
        <w:t xml:space="preserve">　　②</w:t>
      </w:r>
      <w:r w:rsidR="00716221">
        <w:rPr>
          <w:rFonts w:hint="eastAsia"/>
        </w:rPr>
        <w:t>新規</w:t>
      </w:r>
      <w:r>
        <w:rPr>
          <w:rFonts w:hint="eastAsia"/>
        </w:rPr>
        <w:t>加入年齢：</w:t>
      </w:r>
      <w:r w:rsidR="00716221">
        <w:rPr>
          <w:rFonts w:hint="eastAsia"/>
        </w:rPr>
        <w:t>4</w:t>
      </w:r>
      <w:r w:rsidR="00716221">
        <w:t>0</w:t>
      </w:r>
      <w:r>
        <w:rPr>
          <w:rFonts w:hint="eastAsia"/>
        </w:rPr>
        <w:t>歳以上</w:t>
      </w:r>
      <w:r w:rsidR="00716221">
        <w:rPr>
          <w:rFonts w:hint="eastAsia"/>
        </w:rPr>
        <w:t>80</w:t>
      </w:r>
      <w:r>
        <w:rPr>
          <w:rFonts w:hint="eastAsia"/>
        </w:rPr>
        <w:t>歳未満</w:t>
      </w:r>
    </w:p>
    <w:p w14:paraId="0FEBC16E" w14:textId="6B48FB9D" w:rsidR="00C85CC1" w:rsidRDefault="00A60435" w:rsidP="000333FF">
      <w:pPr>
        <w:pStyle w:val="a3"/>
        <w:ind w:leftChars="0" w:left="0" w:firstLineChars="400" w:firstLine="840"/>
      </w:pPr>
      <w:r>
        <w:rPr>
          <w:rFonts w:hint="eastAsia"/>
        </w:rPr>
        <w:t xml:space="preserve">　　③払込方法</w:t>
      </w:r>
      <w:r>
        <w:t>/</w:t>
      </w:r>
      <w:r>
        <w:rPr>
          <w:rFonts w:hint="eastAsia"/>
        </w:rPr>
        <w:t>収納方法：年払</w:t>
      </w:r>
      <w:r>
        <w:rPr>
          <w:rFonts w:hint="eastAsia"/>
        </w:rPr>
        <w:t>/</w:t>
      </w:r>
      <w:r>
        <w:rPr>
          <w:rFonts w:hint="eastAsia"/>
        </w:rPr>
        <w:t>口座振替もしくはクレジットカード払）</w:t>
      </w:r>
    </w:p>
    <w:p w14:paraId="69E999FD" w14:textId="77777777" w:rsidR="000333FF" w:rsidRPr="00A60435" w:rsidRDefault="000333FF" w:rsidP="000333FF">
      <w:pPr>
        <w:pStyle w:val="a3"/>
        <w:ind w:leftChars="0" w:left="0" w:firstLineChars="400" w:firstLine="840"/>
      </w:pPr>
    </w:p>
    <w:p w14:paraId="62684AF0" w14:textId="77777777" w:rsidR="00EC5048" w:rsidRDefault="00EC5048" w:rsidP="00B777F8">
      <w:pPr>
        <w:pStyle w:val="a3"/>
        <w:ind w:leftChars="100" w:left="210" w:firstLineChars="100" w:firstLine="210"/>
      </w:pPr>
      <w:r>
        <w:rPr>
          <w:rFonts w:hint="eastAsia"/>
        </w:rPr>
        <w:t>2.</w:t>
      </w:r>
      <w:r w:rsidR="00B777F8">
        <w:rPr>
          <w:rFonts w:hint="eastAsia"/>
        </w:rPr>
        <w:t xml:space="preserve">　</w:t>
      </w:r>
      <w:r w:rsidR="00C03211">
        <w:rPr>
          <w:rFonts w:hint="eastAsia"/>
        </w:rPr>
        <w:t>募集体制</w:t>
      </w:r>
    </w:p>
    <w:p w14:paraId="2777632A" w14:textId="3C5D9369" w:rsidR="000333FF" w:rsidRPr="000333FF" w:rsidRDefault="00C03211" w:rsidP="000333FF">
      <w:pPr>
        <w:pStyle w:val="a3"/>
        <w:ind w:leftChars="0" w:left="420" w:hangingChars="200" w:hanging="420"/>
      </w:pPr>
      <w:r>
        <w:rPr>
          <w:rFonts w:hint="eastAsia"/>
        </w:rPr>
        <w:t xml:space="preserve">　</w:t>
      </w:r>
      <w:r w:rsidR="00B777F8">
        <w:rPr>
          <w:rFonts w:hint="eastAsia"/>
        </w:rPr>
        <w:t xml:space="preserve">　</w:t>
      </w:r>
      <w:r w:rsidR="00286448">
        <w:rPr>
          <w:rFonts w:hint="eastAsia"/>
        </w:rPr>
        <w:t xml:space="preserve">　</w:t>
      </w:r>
      <w:r w:rsidR="00745592">
        <w:rPr>
          <w:rFonts w:hint="eastAsia"/>
        </w:rPr>
        <w:t>主たる募集は代理店販売であり、</w:t>
      </w:r>
      <w:r>
        <w:rPr>
          <w:rFonts w:hint="eastAsia"/>
        </w:rPr>
        <w:t>株主企業</w:t>
      </w:r>
      <w:r w:rsidR="00745592">
        <w:rPr>
          <w:rFonts w:hint="eastAsia"/>
        </w:rPr>
        <w:t>である</w:t>
      </w:r>
      <w:r>
        <w:rPr>
          <w:rFonts w:hint="eastAsia"/>
        </w:rPr>
        <w:t>「冠婚葬祭互助会運営会社」法人代理店および互助会会員募集を主たる目的とした委託先の個人代理店</w:t>
      </w:r>
      <w:r w:rsidR="00745592">
        <w:rPr>
          <w:rFonts w:hint="eastAsia"/>
        </w:rPr>
        <w:t>を中心に</w:t>
      </w:r>
      <w:r>
        <w:rPr>
          <w:rFonts w:hint="eastAsia"/>
        </w:rPr>
        <w:t>少額短期保険の販売を展開しておりま</w:t>
      </w:r>
      <w:r w:rsidR="000333FF">
        <w:rPr>
          <w:rFonts w:hint="eastAsia"/>
        </w:rPr>
        <w:t>したが、令和</w:t>
      </w:r>
      <w:r w:rsidR="000333FF">
        <w:rPr>
          <w:rFonts w:hint="eastAsia"/>
        </w:rPr>
        <w:t>1</w:t>
      </w:r>
      <w:r w:rsidR="000333FF">
        <w:rPr>
          <w:rFonts w:hint="eastAsia"/>
        </w:rPr>
        <w:t>年からのコロナ禍により対面販売は大きな打撃を受けており、</w:t>
      </w:r>
      <w:r w:rsidR="0000146D">
        <w:rPr>
          <w:rFonts w:hint="eastAsia"/>
        </w:rPr>
        <w:t>対面販売以外の販売方法の確立のため、また、将来</w:t>
      </w:r>
      <w:r w:rsidR="000333FF">
        <w:rPr>
          <w:rFonts w:hint="eastAsia"/>
        </w:rPr>
        <w:t>的な低コスト募集の試験販売として、通販・</w:t>
      </w:r>
      <w:r w:rsidR="000333FF">
        <w:rPr>
          <w:rFonts w:hint="eastAsia"/>
        </w:rPr>
        <w:t>WEB</w:t>
      </w:r>
      <w:r w:rsidR="000333FF">
        <w:rPr>
          <w:rFonts w:hint="eastAsia"/>
        </w:rPr>
        <w:t>を主体とした販売に軸足を移しつつあります。</w:t>
      </w:r>
      <w:r w:rsidR="0000146D">
        <w:rPr>
          <w:rFonts w:hint="eastAsia"/>
        </w:rPr>
        <w:t>実際に</w:t>
      </w:r>
      <w:r w:rsidR="0000146D">
        <w:rPr>
          <w:rFonts w:hint="eastAsia"/>
        </w:rPr>
        <w:t>WEB</w:t>
      </w:r>
      <w:r w:rsidR="0000146D">
        <w:rPr>
          <w:rFonts w:hint="eastAsia"/>
        </w:rPr>
        <w:t>広告、商品同梱、新聞広告等の増強により資料請求を増加させて</w:t>
      </w:r>
      <w:r w:rsidR="000333FF">
        <w:rPr>
          <w:rFonts w:hint="eastAsia"/>
        </w:rPr>
        <w:t>、直販</w:t>
      </w:r>
      <w:r w:rsidR="0000146D">
        <w:rPr>
          <w:rFonts w:hint="eastAsia"/>
        </w:rPr>
        <w:t>は対面販売からコールセンター業務にスイッチをさせながら販売増強を模索しております</w:t>
      </w:r>
      <w:r w:rsidR="000333FF">
        <w:rPr>
          <w:rFonts w:hint="eastAsia"/>
        </w:rPr>
        <w:t>。</w:t>
      </w:r>
    </w:p>
    <w:p w14:paraId="3C47F5BC" w14:textId="4C338ACD" w:rsidR="00381F01" w:rsidRDefault="00B777F8" w:rsidP="00B777F8">
      <w:pPr>
        <w:pStyle w:val="a3"/>
        <w:ind w:leftChars="0" w:left="0" w:firstLineChars="100" w:firstLine="210"/>
      </w:pPr>
      <w:r>
        <w:rPr>
          <w:rFonts w:hint="eastAsia"/>
        </w:rPr>
        <w:t xml:space="preserve">　</w:t>
      </w:r>
      <w:r w:rsidR="00286448">
        <w:rPr>
          <w:rFonts w:hint="eastAsia"/>
        </w:rPr>
        <w:t xml:space="preserve">　</w:t>
      </w:r>
      <w:r w:rsidR="003D4A52">
        <w:rPr>
          <w:rFonts w:hint="eastAsia"/>
        </w:rPr>
        <w:t>令和</w:t>
      </w:r>
      <w:r w:rsidR="000333FF">
        <w:rPr>
          <w:rFonts w:hint="eastAsia"/>
        </w:rPr>
        <w:t>3</w:t>
      </w:r>
      <w:r w:rsidR="003D4A52">
        <w:rPr>
          <w:rFonts w:hint="eastAsia"/>
        </w:rPr>
        <w:t>年</w:t>
      </w:r>
      <w:r>
        <w:rPr>
          <w:rFonts w:hint="eastAsia"/>
        </w:rPr>
        <w:t>3</w:t>
      </w:r>
      <w:r>
        <w:rPr>
          <w:rFonts w:hint="eastAsia"/>
        </w:rPr>
        <w:t xml:space="preserve">月末現在、募集代理店数　</w:t>
      </w:r>
      <w:r w:rsidR="00793665">
        <w:rPr>
          <w:rFonts w:hint="eastAsia"/>
        </w:rPr>
        <w:t>1</w:t>
      </w:r>
      <w:r w:rsidR="00793665">
        <w:t>2</w:t>
      </w:r>
      <w:r w:rsidR="00065181">
        <w:t>2</w:t>
      </w:r>
      <w:r w:rsidR="00310DE5">
        <w:rPr>
          <w:rFonts w:hint="eastAsia"/>
        </w:rPr>
        <w:t>店</w:t>
      </w:r>
      <w:r w:rsidR="00381F01">
        <w:rPr>
          <w:rFonts w:hint="eastAsia"/>
        </w:rPr>
        <w:t>（前年比＋</w:t>
      </w:r>
      <w:r w:rsidR="00065181">
        <w:rPr>
          <w:rFonts w:hint="eastAsia"/>
        </w:rPr>
        <w:t>9</w:t>
      </w:r>
      <w:r w:rsidR="00381F01">
        <w:rPr>
          <w:rFonts w:hint="eastAsia"/>
        </w:rPr>
        <w:t>社</w:t>
      </w:r>
      <w:r w:rsidR="00381F01">
        <w:rPr>
          <w:rFonts w:hint="eastAsia"/>
        </w:rPr>
        <w:t>/</w:t>
      </w:r>
      <w:r w:rsidR="00793665">
        <w:rPr>
          <w:rFonts w:hint="eastAsia"/>
        </w:rPr>
        <w:t>＋</w:t>
      </w:r>
      <w:r w:rsidR="00065181">
        <w:rPr>
          <w:rFonts w:hint="eastAsia"/>
        </w:rPr>
        <w:t>7</w:t>
      </w:r>
      <w:r w:rsidR="00065181">
        <w:t>.9</w:t>
      </w:r>
      <w:r w:rsidR="00793665">
        <w:t>%</w:t>
      </w:r>
      <w:r w:rsidR="00381F01">
        <w:rPr>
          <w:rFonts w:hint="eastAsia"/>
        </w:rPr>
        <w:t>）</w:t>
      </w:r>
    </w:p>
    <w:p w14:paraId="2B9C7FC7" w14:textId="48AA2837" w:rsidR="00793665" w:rsidRDefault="00310DE5" w:rsidP="00B777F8">
      <w:pPr>
        <w:pStyle w:val="a3"/>
        <w:ind w:leftChars="0" w:left="0" w:firstLineChars="100" w:firstLine="210"/>
      </w:pPr>
      <w:r>
        <w:t xml:space="preserve">                        </w:t>
      </w:r>
      <w:r>
        <w:rPr>
          <w:rFonts w:hint="eastAsia"/>
        </w:rPr>
        <w:t>グーループ内代理店</w:t>
      </w:r>
      <w:r w:rsidR="00793665">
        <w:rPr>
          <w:rFonts w:hint="eastAsia"/>
        </w:rPr>
        <w:t>9</w:t>
      </w:r>
      <w:r w:rsidR="00065181">
        <w:t>8</w:t>
      </w:r>
      <w:r w:rsidR="00793665">
        <w:rPr>
          <w:rFonts w:hint="eastAsia"/>
        </w:rPr>
        <w:t>店（前年比－</w:t>
      </w:r>
      <w:r w:rsidR="00065181">
        <w:rPr>
          <w:rFonts w:hint="eastAsia"/>
        </w:rPr>
        <w:t>5</w:t>
      </w:r>
      <w:r w:rsidR="00793665">
        <w:rPr>
          <w:rFonts w:hint="eastAsia"/>
        </w:rPr>
        <w:t>店</w:t>
      </w:r>
      <w:r w:rsidR="00793665">
        <w:rPr>
          <w:rFonts w:hint="eastAsia"/>
        </w:rPr>
        <w:t>/</w:t>
      </w:r>
      <w:r w:rsidR="00793665">
        <w:rPr>
          <w:rFonts w:hint="eastAsia"/>
        </w:rPr>
        <w:t>－</w:t>
      </w:r>
      <w:r w:rsidR="00065181">
        <w:rPr>
          <w:rFonts w:hint="eastAsia"/>
        </w:rPr>
        <w:t>5</w:t>
      </w:r>
      <w:r w:rsidR="00065181">
        <w:t>.1</w:t>
      </w:r>
      <w:r w:rsidR="00793665">
        <w:t>%</w:t>
      </w:r>
      <w:r w:rsidR="00793665">
        <w:rPr>
          <w:rFonts w:hint="eastAsia"/>
        </w:rPr>
        <w:t>）</w:t>
      </w:r>
    </w:p>
    <w:p w14:paraId="1C069F35" w14:textId="55661575" w:rsidR="00310DE5" w:rsidRPr="00310DE5" w:rsidRDefault="00310DE5" w:rsidP="00793665">
      <w:pPr>
        <w:pStyle w:val="a3"/>
        <w:ind w:leftChars="0" w:left="0" w:firstLineChars="1300" w:firstLine="2730"/>
      </w:pPr>
      <w:r>
        <w:rPr>
          <w:rFonts w:hint="eastAsia"/>
        </w:rPr>
        <w:t>グループ外代理店</w:t>
      </w:r>
      <w:r w:rsidR="00793665">
        <w:rPr>
          <w:rFonts w:hint="eastAsia"/>
        </w:rPr>
        <w:t xml:space="preserve"> </w:t>
      </w:r>
      <w:r w:rsidR="00793665">
        <w:t xml:space="preserve"> 24</w:t>
      </w:r>
      <w:r w:rsidR="00793665">
        <w:rPr>
          <w:rFonts w:hint="eastAsia"/>
        </w:rPr>
        <w:t>店（前年比＋</w:t>
      </w:r>
      <w:r>
        <w:t>12</w:t>
      </w:r>
      <w:r>
        <w:rPr>
          <w:rFonts w:hint="eastAsia"/>
        </w:rPr>
        <w:t>店</w:t>
      </w:r>
      <w:r w:rsidR="00793665">
        <w:rPr>
          <w:rFonts w:hint="eastAsia"/>
        </w:rPr>
        <w:t>/</w:t>
      </w:r>
      <w:r w:rsidR="00793665">
        <w:rPr>
          <w:rFonts w:hint="eastAsia"/>
        </w:rPr>
        <w:t>＋</w:t>
      </w:r>
      <w:r w:rsidR="00793665">
        <w:rPr>
          <w:rFonts w:hint="eastAsia"/>
        </w:rPr>
        <w:t>1</w:t>
      </w:r>
      <w:r w:rsidR="00793665">
        <w:t>00.0%</w:t>
      </w:r>
      <w:r w:rsidR="00793665">
        <w:rPr>
          <w:rFonts w:hint="eastAsia"/>
        </w:rPr>
        <w:t>）</w:t>
      </w:r>
    </w:p>
    <w:p w14:paraId="2FAAF2C2" w14:textId="0740C52E" w:rsidR="00B777F8" w:rsidRDefault="00B777F8" w:rsidP="00793665">
      <w:pPr>
        <w:ind w:firstLineChars="1300" w:firstLine="2730"/>
      </w:pPr>
      <w:r>
        <w:rPr>
          <w:rFonts w:hint="eastAsia"/>
        </w:rPr>
        <w:t xml:space="preserve">募集人数　</w:t>
      </w:r>
      <w:r w:rsidR="00793665">
        <w:rPr>
          <w:rFonts w:hint="eastAsia"/>
        </w:rPr>
        <w:t>4</w:t>
      </w:r>
      <w:r w:rsidR="00793665">
        <w:t>45</w:t>
      </w:r>
      <w:r w:rsidR="00793665">
        <w:rPr>
          <w:rFonts w:hint="eastAsia"/>
        </w:rPr>
        <w:t>名（前年比－</w:t>
      </w:r>
      <w:r w:rsidR="00D628B5">
        <w:rPr>
          <w:rFonts w:hint="eastAsia"/>
        </w:rPr>
        <w:t>82</w:t>
      </w:r>
      <w:r w:rsidR="00793665">
        <w:rPr>
          <w:rFonts w:hint="eastAsia"/>
        </w:rPr>
        <w:t>名</w:t>
      </w:r>
      <w:r w:rsidR="00793665">
        <w:rPr>
          <w:rFonts w:hint="eastAsia"/>
        </w:rPr>
        <w:t>/</w:t>
      </w:r>
      <w:r w:rsidR="00793665">
        <w:rPr>
          <w:rFonts w:hint="eastAsia"/>
        </w:rPr>
        <w:t>－</w:t>
      </w:r>
      <w:r w:rsidR="00793665">
        <w:rPr>
          <w:rFonts w:hint="eastAsia"/>
        </w:rPr>
        <w:t>1</w:t>
      </w:r>
      <w:r w:rsidR="00D628B5">
        <w:t>5.5</w:t>
      </w:r>
      <w:r w:rsidR="00793665">
        <w:t>%</w:t>
      </w:r>
      <w:r w:rsidR="00381F01">
        <w:rPr>
          <w:rFonts w:hint="eastAsia"/>
        </w:rPr>
        <w:t>）</w:t>
      </w:r>
    </w:p>
    <w:p w14:paraId="4C2FBE90" w14:textId="77777777" w:rsidR="00564342" w:rsidRPr="00793665" w:rsidRDefault="00564342" w:rsidP="00B777F8">
      <w:pPr>
        <w:pStyle w:val="a3"/>
        <w:ind w:leftChars="0" w:left="0" w:firstLineChars="100" w:firstLine="210"/>
      </w:pPr>
    </w:p>
    <w:p w14:paraId="5EAE7C18" w14:textId="77777777" w:rsidR="00B777F8" w:rsidRPr="00C72EDD" w:rsidRDefault="00B777F8" w:rsidP="00B777F8">
      <w:pPr>
        <w:pStyle w:val="a3"/>
        <w:ind w:leftChars="0" w:left="0" w:firstLineChars="100" w:firstLine="210"/>
      </w:pPr>
      <w:r w:rsidRPr="00C72EDD">
        <w:rPr>
          <w:rFonts w:hint="eastAsia"/>
        </w:rPr>
        <w:t>Ⅲ</w:t>
      </w:r>
      <w:r w:rsidRPr="00C72EDD">
        <w:rPr>
          <w:rFonts w:hint="eastAsia"/>
        </w:rPr>
        <w:t>.</w:t>
      </w:r>
      <w:r w:rsidRPr="00C72EDD">
        <w:rPr>
          <w:rFonts w:hint="eastAsia"/>
        </w:rPr>
        <w:t>主要な業務に関する事項</w:t>
      </w:r>
    </w:p>
    <w:p w14:paraId="0DCF62E9" w14:textId="77777777" w:rsidR="009A0807" w:rsidRDefault="00C85CC1" w:rsidP="00026B8C">
      <w:pPr>
        <w:pStyle w:val="a3"/>
        <w:numPr>
          <w:ilvl w:val="0"/>
          <w:numId w:val="18"/>
        </w:numPr>
        <w:ind w:leftChars="0"/>
      </w:pPr>
      <w:r>
        <w:rPr>
          <w:rFonts w:hint="eastAsia"/>
        </w:rPr>
        <w:t>直近の事業年度</w:t>
      </w:r>
      <w:r w:rsidR="009A0807">
        <w:rPr>
          <w:rFonts w:hint="eastAsia"/>
        </w:rPr>
        <w:t>における業務の概況</w:t>
      </w:r>
    </w:p>
    <w:p w14:paraId="1C7600A7" w14:textId="77777777" w:rsidR="009A0807" w:rsidRDefault="009A0807" w:rsidP="00026B8C">
      <w:pPr>
        <w:pStyle w:val="a3"/>
        <w:numPr>
          <w:ilvl w:val="0"/>
          <w:numId w:val="11"/>
        </w:numPr>
        <w:ind w:leftChars="0"/>
      </w:pPr>
      <w:r>
        <w:rPr>
          <w:rFonts w:hint="eastAsia"/>
        </w:rPr>
        <w:t>主要な事業内容</w:t>
      </w:r>
    </w:p>
    <w:p w14:paraId="2DAAEC4C" w14:textId="00AB7A21" w:rsidR="004904FE" w:rsidRDefault="009A0807" w:rsidP="004904FE">
      <w:pPr>
        <w:pStyle w:val="a3"/>
        <w:ind w:leftChars="529" w:left="1111" w:firstLineChars="100" w:firstLine="210"/>
      </w:pPr>
      <w:r>
        <w:rPr>
          <w:rFonts w:hint="eastAsia"/>
        </w:rPr>
        <w:t>当社は、</w:t>
      </w:r>
      <w:r w:rsidR="00F2608D">
        <w:rPr>
          <w:rFonts w:hint="eastAsia"/>
        </w:rPr>
        <w:t>高齢者</w:t>
      </w:r>
      <w:r w:rsidR="004C1D72">
        <w:rPr>
          <w:rFonts w:hint="eastAsia"/>
        </w:rPr>
        <w:t>（</w:t>
      </w:r>
      <w:r w:rsidR="004C1D72">
        <w:rPr>
          <w:rFonts w:hint="eastAsia"/>
        </w:rPr>
        <w:t>70</w:t>
      </w:r>
      <w:r w:rsidR="004C1D72">
        <w:rPr>
          <w:rFonts w:hint="eastAsia"/>
        </w:rPr>
        <w:t>歳以上）</w:t>
      </w:r>
      <w:r w:rsidR="00F2608D">
        <w:rPr>
          <w:rFonts w:hint="eastAsia"/>
        </w:rPr>
        <w:t>が主要客体である</w:t>
      </w:r>
      <w:r w:rsidR="00D25780">
        <w:rPr>
          <w:rFonts w:hint="eastAsia"/>
        </w:rPr>
        <w:t>葬儀に付帯する様々な費用をサポートする死亡保障の</w:t>
      </w:r>
      <w:r w:rsidR="00F2608D">
        <w:rPr>
          <w:rFonts w:hint="eastAsia"/>
        </w:rPr>
        <w:t>「保険金固定型葬儀保険」</w:t>
      </w:r>
      <w:r w:rsidR="00065EB7">
        <w:rPr>
          <w:rFonts w:hint="eastAsia"/>
        </w:rPr>
        <w:t>、</w:t>
      </w:r>
      <w:r w:rsidR="00F2608D">
        <w:rPr>
          <w:rFonts w:hint="eastAsia"/>
        </w:rPr>
        <w:t>「保険料一定型葬儀保険」</w:t>
      </w:r>
      <w:r w:rsidR="00065EB7">
        <w:rPr>
          <w:rFonts w:hint="eastAsia"/>
        </w:rPr>
        <w:t>「無告知型葬儀保険」</w:t>
      </w:r>
      <w:r w:rsidR="00564342">
        <w:rPr>
          <w:rFonts w:hint="eastAsia"/>
        </w:rPr>
        <w:t>ならびに</w:t>
      </w:r>
      <w:r>
        <w:rPr>
          <w:rFonts w:hint="eastAsia"/>
        </w:rPr>
        <w:t>普通死亡および傷害死亡</w:t>
      </w:r>
      <w:r w:rsidR="00F2608D">
        <w:rPr>
          <w:rFonts w:hint="eastAsia"/>
        </w:rPr>
        <w:t>に加えて入院（正常分娩も保障）や手術</w:t>
      </w:r>
      <w:r>
        <w:rPr>
          <w:rFonts w:hint="eastAsia"/>
        </w:rPr>
        <w:t>を保障し、</w:t>
      </w:r>
      <w:r w:rsidR="00F2608D">
        <w:rPr>
          <w:rFonts w:hint="eastAsia"/>
        </w:rPr>
        <w:t>主要客体が</w:t>
      </w:r>
      <w:r w:rsidR="00F2608D">
        <w:rPr>
          <w:rFonts w:hint="eastAsia"/>
        </w:rPr>
        <w:t>60</w:t>
      </w:r>
      <w:r w:rsidR="00F2608D">
        <w:rPr>
          <w:rFonts w:hint="eastAsia"/>
        </w:rPr>
        <w:t>歳以下の「医療保障付定期保険」</w:t>
      </w:r>
      <w:r w:rsidR="00B777F8">
        <w:rPr>
          <w:rFonts w:hint="eastAsia"/>
        </w:rPr>
        <w:t>および</w:t>
      </w:r>
      <w:r w:rsidR="00F2608D">
        <w:rPr>
          <w:rFonts w:hint="eastAsia"/>
        </w:rPr>
        <w:t>主要客体が</w:t>
      </w:r>
      <w:r w:rsidR="00F91984">
        <w:rPr>
          <w:rFonts w:hint="eastAsia"/>
        </w:rPr>
        <w:t>40</w:t>
      </w:r>
      <w:r w:rsidR="00F91984">
        <w:rPr>
          <w:rFonts w:hint="eastAsia"/>
        </w:rPr>
        <w:t>歳</w:t>
      </w:r>
      <w:r w:rsidR="00F2608D">
        <w:rPr>
          <w:rFonts w:hint="eastAsia"/>
        </w:rPr>
        <w:t>～</w:t>
      </w:r>
      <w:r w:rsidR="00F2608D">
        <w:rPr>
          <w:rFonts w:hint="eastAsia"/>
        </w:rPr>
        <w:t>65</w:t>
      </w:r>
      <w:r w:rsidR="00F2608D">
        <w:rPr>
          <w:rFonts w:hint="eastAsia"/>
        </w:rPr>
        <w:t>歳を中心とした</w:t>
      </w:r>
      <w:r w:rsidR="00F91984">
        <w:rPr>
          <w:rFonts w:hint="eastAsia"/>
        </w:rPr>
        <w:t>、公的介護認定</w:t>
      </w:r>
      <w:r w:rsidR="004C1D72">
        <w:rPr>
          <w:rFonts w:hint="eastAsia"/>
        </w:rPr>
        <w:t>連動して介護認定</w:t>
      </w:r>
      <w:r w:rsidR="00F91984">
        <w:rPr>
          <w:rFonts w:hint="eastAsia"/>
        </w:rPr>
        <w:t>を受けた場合に介護一時金</w:t>
      </w:r>
      <w:r w:rsidR="00065EB7">
        <w:rPr>
          <w:rFonts w:hint="eastAsia"/>
        </w:rPr>
        <w:t>、死亡時に</w:t>
      </w:r>
      <w:r w:rsidR="008D0344">
        <w:rPr>
          <w:rFonts w:hint="eastAsia"/>
        </w:rPr>
        <w:t>普通死亡および傷害死亡</w:t>
      </w:r>
      <w:r w:rsidR="00F91984">
        <w:rPr>
          <w:rFonts w:hint="eastAsia"/>
        </w:rPr>
        <w:t>をお支払する「介護一時金付定期保険」の</w:t>
      </w:r>
      <w:r w:rsidR="008D0344">
        <w:rPr>
          <w:rFonts w:hint="eastAsia"/>
        </w:rPr>
        <w:t>4</w:t>
      </w:r>
      <w:r w:rsidR="00F91984">
        <w:rPr>
          <w:rFonts w:hint="eastAsia"/>
        </w:rPr>
        <w:t>種類の</w:t>
      </w:r>
      <w:r w:rsidR="00B777F8">
        <w:rPr>
          <w:rFonts w:hint="eastAsia"/>
        </w:rPr>
        <w:t>保険</w:t>
      </w:r>
      <w:r w:rsidR="00F91984">
        <w:rPr>
          <w:rFonts w:hint="eastAsia"/>
        </w:rPr>
        <w:t>商品を代理店</w:t>
      </w:r>
      <w:r w:rsidR="00D413DB">
        <w:rPr>
          <w:rFonts w:hint="eastAsia"/>
        </w:rPr>
        <w:t>経由の対面募集や通信販売・</w:t>
      </w:r>
      <w:r w:rsidR="00D413DB">
        <w:rPr>
          <w:rFonts w:hint="eastAsia"/>
        </w:rPr>
        <w:t>WEB</w:t>
      </w:r>
      <w:r w:rsidR="00D413DB">
        <w:rPr>
          <w:rFonts w:hint="eastAsia"/>
        </w:rPr>
        <w:t>募集による非対面</w:t>
      </w:r>
      <w:r w:rsidR="004C1D72">
        <w:rPr>
          <w:rFonts w:hint="eastAsia"/>
        </w:rPr>
        <w:t>により</w:t>
      </w:r>
      <w:r w:rsidR="00F91984">
        <w:rPr>
          <w:rFonts w:hint="eastAsia"/>
        </w:rPr>
        <w:t>販売</w:t>
      </w:r>
      <w:r w:rsidR="004C1D72">
        <w:rPr>
          <w:rFonts w:hint="eastAsia"/>
        </w:rPr>
        <w:t>を</w:t>
      </w:r>
      <w:r w:rsidR="00F91984">
        <w:rPr>
          <w:rFonts w:hint="eastAsia"/>
        </w:rPr>
        <w:t>いたし</w:t>
      </w:r>
      <w:r w:rsidR="001A54DB">
        <w:rPr>
          <w:rFonts w:hint="eastAsia"/>
        </w:rPr>
        <w:t>ております</w:t>
      </w:r>
      <w:r w:rsidR="00F91984">
        <w:rPr>
          <w:rFonts w:hint="eastAsia"/>
        </w:rPr>
        <w:t>。</w:t>
      </w:r>
    </w:p>
    <w:p w14:paraId="0C16A06E" w14:textId="77777777" w:rsidR="0058114A" w:rsidRDefault="0058114A" w:rsidP="00026B8C">
      <w:pPr>
        <w:pStyle w:val="a3"/>
        <w:numPr>
          <w:ilvl w:val="0"/>
          <w:numId w:val="11"/>
        </w:numPr>
        <w:ind w:leftChars="0"/>
      </w:pPr>
      <w:r>
        <w:rPr>
          <w:rFonts w:hint="eastAsia"/>
        </w:rPr>
        <w:t>事業の経過および成果</w:t>
      </w:r>
    </w:p>
    <w:p w14:paraId="5CCBBF64" w14:textId="19A67280" w:rsidR="00BF0110" w:rsidRDefault="00BF0110" w:rsidP="0016179A">
      <w:pPr>
        <w:pStyle w:val="a3"/>
        <w:ind w:leftChars="0" w:left="1110"/>
        <w:rPr>
          <w:rFonts w:ascii="ＭＳ 明朝" w:hAnsi="ＭＳ 明朝"/>
          <w:szCs w:val="21"/>
        </w:rPr>
      </w:pPr>
      <w:r>
        <w:rPr>
          <w:rFonts w:hint="eastAsia"/>
        </w:rPr>
        <w:t>当社は、平成</w:t>
      </w:r>
      <w:r>
        <w:rPr>
          <w:rFonts w:hint="eastAsia"/>
        </w:rPr>
        <w:t>21</w:t>
      </w:r>
      <w:r>
        <w:rPr>
          <w:rFonts w:hint="eastAsia"/>
        </w:rPr>
        <w:t>年</w:t>
      </w:r>
      <w:r>
        <w:rPr>
          <w:rFonts w:hint="eastAsia"/>
        </w:rPr>
        <w:t>3</w:t>
      </w:r>
      <w:r>
        <w:rPr>
          <w:rFonts w:hint="eastAsia"/>
        </w:rPr>
        <w:t>月より営業開始し、平成</w:t>
      </w:r>
      <w:r>
        <w:rPr>
          <w:rFonts w:hint="eastAsia"/>
        </w:rPr>
        <w:t>22</w:t>
      </w:r>
      <w:r>
        <w:rPr>
          <w:rFonts w:hint="eastAsia"/>
        </w:rPr>
        <w:t>年</w:t>
      </w:r>
      <w:r>
        <w:rPr>
          <w:rFonts w:hint="eastAsia"/>
        </w:rPr>
        <w:t>5</w:t>
      </w:r>
      <w:r>
        <w:rPr>
          <w:rFonts w:hint="eastAsia"/>
        </w:rPr>
        <w:t>月より定期保険を主力とした販売活動に取り組んでおります。</w:t>
      </w:r>
      <w:r w:rsidR="00BD5013">
        <w:rPr>
          <w:rFonts w:hint="eastAsia"/>
        </w:rPr>
        <w:t>令和</w:t>
      </w:r>
      <w:r w:rsidR="00065EB7">
        <w:rPr>
          <w:rFonts w:hint="eastAsia"/>
        </w:rPr>
        <w:t>2</w:t>
      </w:r>
      <w:r w:rsidR="00BD5013">
        <w:rPr>
          <w:rFonts w:hint="eastAsia"/>
        </w:rPr>
        <w:t>年</w:t>
      </w:r>
      <w:r w:rsidR="00564342" w:rsidRPr="00564342">
        <w:rPr>
          <w:rFonts w:ascii="ＭＳ 明朝" w:hAnsi="ＭＳ 明朝" w:hint="eastAsia"/>
          <w:szCs w:val="21"/>
        </w:rPr>
        <w:t>度</w:t>
      </w:r>
      <w:r w:rsidR="00715110">
        <w:rPr>
          <w:rFonts w:ascii="ＭＳ 明朝" w:hAnsi="ＭＳ 明朝" w:hint="eastAsia"/>
          <w:szCs w:val="21"/>
        </w:rPr>
        <w:t>の新契約件数</w:t>
      </w:r>
      <w:r w:rsidR="00BD5013">
        <w:rPr>
          <w:rFonts w:ascii="ＭＳ 明朝" w:hAnsi="ＭＳ 明朝" w:hint="eastAsia"/>
          <w:szCs w:val="21"/>
        </w:rPr>
        <w:t>は</w:t>
      </w:r>
      <w:r w:rsidR="00065EB7">
        <w:rPr>
          <w:rFonts w:ascii="ＭＳ 明朝" w:hAnsi="ＭＳ 明朝" w:hint="eastAsia"/>
          <w:szCs w:val="21"/>
        </w:rPr>
        <w:t>7</w:t>
      </w:r>
      <w:r w:rsidR="00065EB7">
        <w:rPr>
          <w:rFonts w:ascii="ＭＳ 明朝" w:hAnsi="ＭＳ 明朝"/>
          <w:szCs w:val="21"/>
        </w:rPr>
        <w:t>35</w:t>
      </w:r>
      <w:r w:rsidR="00715110">
        <w:rPr>
          <w:rFonts w:ascii="ＭＳ 明朝" w:hAnsi="ＭＳ 明朝" w:hint="eastAsia"/>
          <w:szCs w:val="21"/>
        </w:rPr>
        <w:t>件</w:t>
      </w:r>
      <w:r w:rsidR="00BD5013">
        <w:rPr>
          <w:rFonts w:ascii="ＭＳ 明朝" w:hAnsi="ＭＳ 明朝" w:hint="eastAsia"/>
          <w:szCs w:val="21"/>
        </w:rPr>
        <w:t>で</w:t>
      </w:r>
      <w:r w:rsidR="00381F01">
        <w:rPr>
          <w:rFonts w:ascii="ＭＳ 明朝" w:hAnsi="ＭＳ 明朝" w:hint="eastAsia"/>
          <w:szCs w:val="21"/>
        </w:rPr>
        <w:t>前年対比－</w:t>
      </w:r>
      <w:r w:rsidR="00065EB7">
        <w:rPr>
          <w:rFonts w:ascii="ＭＳ 明朝" w:hAnsi="ＭＳ 明朝" w:hint="eastAsia"/>
          <w:szCs w:val="21"/>
        </w:rPr>
        <w:t>3</w:t>
      </w:r>
      <w:r w:rsidR="00065EB7">
        <w:rPr>
          <w:rFonts w:ascii="ＭＳ 明朝" w:hAnsi="ＭＳ 明朝"/>
          <w:szCs w:val="21"/>
        </w:rPr>
        <w:t>72</w:t>
      </w:r>
      <w:r w:rsidR="00381F01">
        <w:rPr>
          <w:rFonts w:ascii="ＭＳ 明朝" w:hAnsi="ＭＳ 明朝" w:hint="eastAsia"/>
          <w:szCs w:val="21"/>
        </w:rPr>
        <w:t>件/</w:t>
      </w:r>
      <w:r w:rsidR="00065EB7">
        <w:rPr>
          <w:rFonts w:ascii="ＭＳ 明朝" w:hAnsi="ＭＳ 明朝" w:hint="eastAsia"/>
          <w:szCs w:val="21"/>
        </w:rPr>
        <w:t>－3</w:t>
      </w:r>
      <w:r w:rsidR="00065EB7">
        <w:rPr>
          <w:rFonts w:ascii="ＭＳ 明朝" w:hAnsi="ＭＳ 明朝"/>
          <w:szCs w:val="21"/>
        </w:rPr>
        <w:t>3.6</w:t>
      </w:r>
      <w:r w:rsidR="00715110">
        <w:rPr>
          <w:rFonts w:ascii="ＭＳ 明朝" w:hAnsi="ＭＳ 明朝" w:hint="eastAsia"/>
          <w:szCs w:val="21"/>
        </w:rPr>
        <w:t>％</w:t>
      </w:r>
      <w:r w:rsidR="00381F01">
        <w:rPr>
          <w:rFonts w:ascii="ＭＳ 明朝" w:hAnsi="ＭＳ 明朝" w:hint="eastAsia"/>
          <w:szCs w:val="21"/>
        </w:rPr>
        <w:t>と大きく前年を割ってしまいました</w:t>
      </w:r>
      <w:r w:rsidR="00065EB7">
        <w:rPr>
          <w:rFonts w:ascii="ＭＳ 明朝" w:hAnsi="ＭＳ 明朝" w:hint="eastAsia"/>
          <w:szCs w:val="21"/>
        </w:rPr>
        <w:t>。令和1年からのコロナ禍が深刻さを増す中</w:t>
      </w:r>
      <w:r w:rsidR="00065EB7">
        <w:rPr>
          <w:rFonts w:ascii="ＭＳ 明朝" w:hAnsi="ＭＳ 明朝" w:hint="eastAsia"/>
          <w:szCs w:val="21"/>
        </w:rPr>
        <w:lastRenderedPageBreak/>
        <w:t>で対面募集の不振と長引く経済的困窮により</w:t>
      </w:r>
      <w:r w:rsidR="00381F01">
        <w:rPr>
          <w:rFonts w:ascii="ＭＳ 明朝" w:hAnsi="ＭＳ 明朝" w:hint="eastAsia"/>
          <w:szCs w:val="21"/>
        </w:rPr>
        <w:t>既存契約の解約・失効等の</w:t>
      </w:r>
      <w:r w:rsidR="00065EB7">
        <w:rPr>
          <w:rFonts w:ascii="ＭＳ 明朝" w:hAnsi="ＭＳ 明朝" w:hint="eastAsia"/>
          <w:szCs w:val="21"/>
        </w:rPr>
        <w:t>増加</w:t>
      </w:r>
      <w:r w:rsidR="00381F01">
        <w:rPr>
          <w:rFonts w:ascii="ＭＳ 明朝" w:hAnsi="ＭＳ 明朝" w:hint="eastAsia"/>
          <w:szCs w:val="21"/>
        </w:rPr>
        <w:t>もあり、</w:t>
      </w:r>
      <w:r w:rsidR="00715110">
        <w:rPr>
          <w:rFonts w:ascii="ＭＳ 明朝" w:hAnsi="ＭＳ 明朝" w:hint="eastAsia"/>
          <w:szCs w:val="21"/>
        </w:rPr>
        <w:t>保有契約</w:t>
      </w:r>
      <w:r w:rsidR="00BD5013">
        <w:rPr>
          <w:rFonts w:ascii="ＭＳ 明朝" w:hAnsi="ＭＳ 明朝" w:hint="eastAsia"/>
          <w:szCs w:val="21"/>
        </w:rPr>
        <w:t>件数</w:t>
      </w:r>
      <w:r w:rsidR="00D93EB7">
        <w:rPr>
          <w:rFonts w:ascii="ＭＳ 明朝" w:hAnsi="ＭＳ 明朝" w:hint="eastAsia"/>
          <w:szCs w:val="21"/>
        </w:rPr>
        <w:t>は</w:t>
      </w:r>
      <w:r w:rsidR="00065EB7">
        <w:rPr>
          <w:rFonts w:ascii="ＭＳ 明朝" w:hAnsi="ＭＳ 明朝" w:hint="eastAsia"/>
          <w:szCs w:val="21"/>
        </w:rPr>
        <w:t>8</w:t>
      </w:r>
      <w:r w:rsidR="00381F01">
        <w:rPr>
          <w:rFonts w:ascii="ＭＳ 明朝" w:hAnsi="ＭＳ 明朝"/>
          <w:szCs w:val="21"/>
        </w:rPr>
        <w:t>,</w:t>
      </w:r>
      <w:r w:rsidR="00065EB7">
        <w:rPr>
          <w:rFonts w:ascii="ＭＳ 明朝" w:hAnsi="ＭＳ 明朝"/>
          <w:szCs w:val="21"/>
        </w:rPr>
        <w:t>177</w:t>
      </w:r>
      <w:r w:rsidR="00381F01">
        <w:rPr>
          <w:rFonts w:ascii="ＭＳ 明朝" w:hAnsi="ＭＳ 明朝" w:hint="eastAsia"/>
          <w:szCs w:val="21"/>
        </w:rPr>
        <w:t>件</w:t>
      </w:r>
      <w:r w:rsidR="00BD5013">
        <w:rPr>
          <w:rFonts w:ascii="ＭＳ 明朝" w:hAnsi="ＭＳ 明朝" w:hint="eastAsia"/>
          <w:szCs w:val="21"/>
        </w:rPr>
        <w:t>で</w:t>
      </w:r>
      <w:r w:rsidR="00715110">
        <w:rPr>
          <w:rFonts w:ascii="ＭＳ 明朝" w:hAnsi="ＭＳ 明朝" w:hint="eastAsia"/>
          <w:szCs w:val="21"/>
        </w:rPr>
        <w:t>前年</w:t>
      </w:r>
      <w:r w:rsidR="00381F01">
        <w:rPr>
          <w:rFonts w:ascii="ＭＳ 明朝" w:hAnsi="ＭＳ 明朝" w:hint="eastAsia"/>
          <w:szCs w:val="21"/>
        </w:rPr>
        <w:t>対</w:t>
      </w:r>
      <w:r w:rsidR="00715110">
        <w:rPr>
          <w:rFonts w:ascii="ＭＳ 明朝" w:hAnsi="ＭＳ 明朝" w:hint="eastAsia"/>
          <w:szCs w:val="21"/>
        </w:rPr>
        <w:t>比</w:t>
      </w:r>
      <w:r w:rsidR="00065EB7">
        <w:rPr>
          <w:rFonts w:ascii="ＭＳ 明朝" w:hAnsi="ＭＳ 明朝" w:hint="eastAsia"/>
          <w:szCs w:val="21"/>
        </w:rPr>
        <w:t>－2</w:t>
      </w:r>
      <w:r w:rsidR="00065EB7">
        <w:rPr>
          <w:rFonts w:ascii="ＭＳ 明朝" w:hAnsi="ＭＳ 明朝"/>
          <w:szCs w:val="21"/>
        </w:rPr>
        <w:t>03</w:t>
      </w:r>
      <w:r w:rsidR="00381F01">
        <w:rPr>
          <w:rFonts w:ascii="ＭＳ 明朝" w:hAnsi="ＭＳ 明朝" w:hint="eastAsia"/>
          <w:szCs w:val="21"/>
        </w:rPr>
        <w:t>件/</w:t>
      </w:r>
      <w:r w:rsidR="00D93EB7">
        <w:rPr>
          <w:rFonts w:ascii="ＭＳ 明朝" w:hAnsi="ＭＳ 明朝" w:hint="eastAsia"/>
          <w:szCs w:val="21"/>
        </w:rPr>
        <w:t>－2</w:t>
      </w:r>
      <w:r w:rsidR="00D93EB7">
        <w:rPr>
          <w:rFonts w:ascii="ＭＳ 明朝" w:hAnsi="ＭＳ 明朝"/>
          <w:szCs w:val="21"/>
        </w:rPr>
        <w:t>.4</w:t>
      </w:r>
      <w:r w:rsidR="00715110">
        <w:rPr>
          <w:rFonts w:ascii="ＭＳ 明朝" w:hAnsi="ＭＳ 明朝" w:hint="eastAsia"/>
          <w:szCs w:val="21"/>
        </w:rPr>
        <w:t>％</w:t>
      </w:r>
      <w:r w:rsidR="00D93EB7">
        <w:rPr>
          <w:rFonts w:ascii="ＭＳ 明朝" w:hAnsi="ＭＳ 明朝" w:hint="eastAsia"/>
          <w:szCs w:val="21"/>
        </w:rPr>
        <w:t>と減少に転じました。しかしながら、</w:t>
      </w:r>
      <w:r w:rsidR="00715110">
        <w:rPr>
          <w:rFonts w:ascii="ＭＳ 明朝" w:hAnsi="ＭＳ 明朝" w:hint="eastAsia"/>
          <w:szCs w:val="21"/>
        </w:rPr>
        <w:t>年換算保険料</w:t>
      </w:r>
      <w:r w:rsidR="00D93EB7">
        <w:rPr>
          <w:rFonts w:ascii="ＭＳ 明朝" w:hAnsi="ＭＳ 明朝" w:hint="eastAsia"/>
          <w:szCs w:val="21"/>
        </w:rPr>
        <w:t>は</w:t>
      </w:r>
      <w:r w:rsidR="00ED2C9D">
        <w:rPr>
          <w:rFonts w:ascii="ＭＳ 明朝" w:hAnsi="ＭＳ 明朝" w:hint="eastAsia"/>
          <w:szCs w:val="21"/>
        </w:rPr>
        <w:t>既存契約</w:t>
      </w:r>
      <w:r w:rsidR="00D93EB7">
        <w:rPr>
          <w:rFonts w:ascii="ＭＳ 明朝" w:hAnsi="ＭＳ 明朝" w:hint="eastAsia"/>
          <w:szCs w:val="21"/>
        </w:rPr>
        <w:t>の単価アップから3</w:t>
      </w:r>
      <w:r w:rsidR="00D93EB7">
        <w:rPr>
          <w:rFonts w:ascii="ＭＳ 明朝" w:hAnsi="ＭＳ 明朝"/>
          <w:szCs w:val="21"/>
        </w:rPr>
        <w:t>35,788</w:t>
      </w:r>
      <w:r w:rsidR="00D93EB7">
        <w:rPr>
          <w:rFonts w:ascii="ＭＳ 明朝" w:hAnsi="ＭＳ 明朝" w:hint="eastAsia"/>
          <w:szCs w:val="21"/>
        </w:rPr>
        <w:t>千円と</w:t>
      </w:r>
      <w:r w:rsidR="00A450DA">
        <w:rPr>
          <w:rFonts w:ascii="ＭＳ 明朝" w:hAnsi="ＭＳ 明朝" w:hint="eastAsia"/>
          <w:szCs w:val="21"/>
        </w:rPr>
        <w:t>前年対比＋</w:t>
      </w:r>
      <w:r w:rsidR="00D93EB7">
        <w:rPr>
          <w:rFonts w:ascii="ＭＳ 明朝" w:hAnsi="ＭＳ 明朝" w:hint="eastAsia"/>
          <w:szCs w:val="21"/>
        </w:rPr>
        <w:t>16</w:t>
      </w:r>
      <w:r w:rsidR="00A450DA">
        <w:rPr>
          <w:rFonts w:ascii="ＭＳ 明朝" w:hAnsi="ＭＳ 明朝"/>
          <w:szCs w:val="21"/>
        </w:rPr>
        <w:t>,</w:t>
      </w:r>
      <w:r w:rsidR="00D93EB7">
        <w:rPr>
          <w:rFonts w:ascii="ＭＳ 明朝" w:hAnsi="ＭＳ 明朝"/>
          <w:szCs w:val="21"/>
        </w:rPr>
        <w:t>038</w:t>
      </w:r>
      <w:r w:rsidR="00A450DA">
        <w:rPr>
          <w:rFonts w:ascii="ＭＳ 明朝" w:hAnsi="ＭＳ 明朝" w:hint="eastAsia"/>
          <w:szCs w:val="21"/>
        </w:rPr>
        <w:t>千円/</w:t>
      </w:r>
      <w:r w:rsidR="00D93EB7">
        <w:rPr>
          <w:rFonts w:ascii="ＭＳ 明朝" w:hAnsi="ＭＳ 明朝" w:hint="eastAsia"/>
          <w:szCs w:val="21"/>
        </w:rPr>
        <w:t>＋5</w:t>
      </w:r>
      <w:r w:rsidR="00D93EB7">
        <w:rPr>
          <w:rFonts w:ascii="ＭＳ 明朝" w:hAnsi="ＭＳ 明朝"/>
          <w:szCs w:val="21"/>
        </w:rPr>
        <w:t>.0%</w:t>
      </w:r>
      <w:r w:rsidR="00564342" w:rsidRPr="00564342">
        <w:rPr>
          <w:rFonts w:ascii="ＭＳ 明朝" w:hAnsi="ＭＳ 明朝" w:hint="eastAsia"/>
          <w:szCs w:val="21"/>
        </w:rPr>
        <w:t>と</w:t>
      </w:r>
      <w:r w:rsidR="00ED2C9D">
        <w:rPr>
          <w:rFonts w:ascii="ＭＳ 明朝" w:hAnsi="ＭＳ 明朝" w:hint="eastAsia"/>
          <w:szCs w:val="21"/>
        </w:rPr>
        <w:t>増収となりました</w:t>
      </w:r>
      <w:r w:rsidR="000101B9">
        <w:rPr>
          <w:rFonts w:ascii="ＭＳ 明朝" w:hAnsi="ＭＳ 明朝" w:hint="eastAsia"/>
          <w:szCs w:val="21"/>
        </w:rPr>
        <w:t>。</w:t>
      </w:r>
    </w:p>
    <w:p w14:paraId="1E0A5021" w14:textId="2183671A" w:rsidR="00ED2C9D" w:rsidRDefault="00626B06" w:rsidP="0016179A">
      <w:pPr>
        <w:pStyle w:val="a3"/>
        <w:ind w:leftChars="0" w:left="1110"/>
        <w:rPr>
          <w:rFonts w:ascii="ＭＳ 明朝" w:hAnsi="ＭＳ 明朝"/>
          <w:szCs w:val="21"/>
        </w:rPr>
      </w:pPr>
      <w:r>
        <w:rPr>
          <w:rFonts w:ascii="ＭＳ 明朝" w:hAnsi="ＭＳ 明朝" w:hint="eastAsia"/>
          <w:szCs w:val="21"/>
        </w:rPr>
        <w:t>また、</w:t>
      </w:r>
      <w:r w:rsidR="00485E14">
        <w:rPr>
          <w:rFonts w:ascii="ＭＳ 明朝" w:hAnsi="ＭＳ 明朝" w:hint="eastAsia"/>
          <w:szCs w:val="21"/>
        </w:rPr>
        <w:t>収支状況においては、</w:t>
      </w:r>
      <w:r w:rsidR="000A67EA">
        <w:rPr>
          <w:rFonts w:ascii="ＭＳ 明朝" w:hAnsi="ＭＳ 明朝" w:hint="eastAsia"/>
          <w:szCs w:val="21"/>
        </w:rPr>
        <w:t>経常収益</w:t>
      </w:r>
      <w:r w:rsidR="00D93EB7">
        <w:rPr>
          <w:rFonts w:ascii="ＭＳ 明朝" w:hAnsi="ＭＳ 明朝" w:hint="eastAsia"/>
          <w:szCs w:val="21"/>
        </w:rPr>
        <w:t>は</w:t>
      </w:r>
      <w:r w:rsidR="00ED2C9D">
        <w:rPr>
          <w:rFonts w:ascii="ＭＳ 明朝" w:hAnsi="ＭＳ 明朝" w:hint="eastAsia"/>
          <w:szCs w:val="21"/>
        </w:rPr>
        <w:t>前年2</w:t>
      </w:r>
      <w:r w:rsidR="00ED2C9D">
        <w:rPr>
          <w:rFonts w:ascii="ＭＳ 明朝" w:hAnsi="ＭＳ 明朝"/>
          <w:szCs w:val="21"/>
        </w:rPr>
        <w:t>8,406</w:t>
      </w:r>
      <w:r w:rsidR="00ED2C9D">
        <w:rPr>
          <w:rFonts w:ascii="ＭＳ 明朝" w:hAnsi="ＭＳ 明朝" w:hint="eastAsia"/>
          <w:szCs w:val="21"/>
        </w:rPr>
        <w:t>千円ありました責任準備金の戻入額</w:t>
      </w:r>
      <w:r w:rsidR="00ED2C9D" w:rsidRPr="00ED2C9D">
        <w:rPr>
          <w:rFonts w:ascii="ＭＳ 明朝" w:hAnsi="ＭＳ 明朝" w:hint="eastAsia"/>
          <w:szCs w:val="21"/>
        </w:rPr>
        <w:t>が</w:t>
      </w:r>
      <w:r w:rsidR="00ED2C9D">
        <w:rPr>
          <w:rFonts w:ascii="ＭＳ 明朝" w:hAnsi="ＭＳ 明朝" w:hint="eastAsia"/>
          <w:szCs w:val="21"/>
        </w:rPr>
        <w:t>今期は1</w:t>
      </w:r>
      <w:r w:rsidR="00ED2C9D">
        <w:rPr>
          <w:rFonts w:ascii="ＭＳ 明朝" w:hAnsi="ＭＳ 明朝"/>
          <w:szCs w:val="21"/>
        </w:rPr>
        <w:t>,650</w:t>
      </w:r>
      <w:r w:rsidR="00ED2C9D">
        <w:rPr>
          <w:rFonts w:ascii="ＭＳ 明朝" w:hAnsi="ＭＳ 明朝" w:hint="eastAsia"/>
          <w:szCs w:val="21"/>
        </w:rPr>
        <w:t>千円と－2</w:t>
      </w:r>
      <w:r w:rsidR="00ED2C9D">
        <w:rPr>
          <w:rFonts w:ascii="ＭＳ 明朝" w:hAnsi="ＭＳ 明朝"/>
          <w:szCs w:val="21"/>
        </w:rPr>
        <w:t>6,756</w:t>
      </w:r>
      <w:r w:rsidR="00ED2C9D">
        <w:rPr>
          <w:rFonts w:ascii="ＭＳ 明朝" w:hAnsi="ＭＳ 明朝" w:hint="eastAsia"/>
          <w:szCs w:val="21"/>
        </w:rPr>
        <w:t>千円減少したことから</w:t>
      </w:r>
      <w:r w:rsidR="00D93EB7" w:rsidRPr="00ED2C9D">
        <w:rPr>
          <w:rFonts w:ascii="ＭＳ 明朝" w:hAnsi="ＭＳ 明朝" w:hint="eastAsia"/>
          <w:szCs w:val="21"/>
        </w:rPr>
        <w:t>3</w:t>
      </w:r>
      <w:r w:rsidR="00D93EB7" w:rsidRPr="00ED2C9D">
        <w:rPr>
          <w:rFonts w:ascii="ＭＳ 明朝" w:hAnsi="ＭＳ 明朝"/>
          <w:szCs w:val="21"/>
        </w:rPr>
        <w:t>37,445</w:t>
      </w:r>
      <w:r w:rsidR="00A450DA" w:rsidRPr="00ED2C9D">
        <w:rPr>
          <w:rFonts w:ascii="ＭＳ 明朝" w:hAnsi="ＭＳ 明朝" w:hint="eastAsia"/>
          <w:szCs w:val="21"/>
        </w:rPr>
        <w:t>千円</w:t>
      </w:r>
      <w:r w:rsidR="00D93EB7" w:rsidRPr="00ED2C9D">
        <w:rPr>
          <w:rFonts w:ascii="ＭＳ 明朝" w:hAnsi="ＭＳ 明朝" w:hint="eastAsia"/>
          <w:szCs w:val="21"/>
        </w:rPr>
        <w:t>となり</w:t>
      </w:r>
      <w:r w:rsidR="00A450DA" w:rsidRPr="00ED2C9D">
        <w:rPr>
          <w:rFonts w:ascii="ＭＳ 明朝" w:hAnsi="ＭＳ 明朝" w:hint="eastAsia"/>
          <w:szCs w:val="21"/>
        </w:rPr>
        <w:t>前年対比</w:t>
      </w:r>
      <w:r w:rsidR="00D93EB7" w:rsidRPr="00ED2C9D">
        <w:rPr>
          <w:rFonts w:ascii="ＭＳ 明朝" w:hAnsi="ＭＳ 明朝" w:hint="eastAsia"/>
          <w:szCs w:val="21"/>
        </w:rPr>
        <w:t>－</w:t>
      </w:r>
    </w:p>
    <w:p w14:paraId="018B14FE" w14:textId="4D78E315" w:rsidR="00CB0061" w:rsidRDefault="00D93EB7" w:rsidP="0016179A">
      <w:pPr>
        <w:ind w:leftChars="500" w:left="1050"/>
      </w:pPr>
      <w:r w:rsidRPr="00ED2C9D">
        <w:rPr>
          <w:rFonts w:ascii="ＭＳ 明朝" w:hAnsi="ＭＳ 明朝" w:hint="eastAsia"/>
          <w:szCs w:val="21"/>
        </w:rPr>
        <w:t>1</w:t>
      </w:r>
      <w:r w:rsidRPr="00ED2C9D">
        <w:rPr>
          <w:rFonts w:ascii="ＭＳ 明朝" w:hAnsi="ＭＳ 明朝"/>
          <w:szCs w:val="21"/>
        </w:rPr>
        <w:t>0,965</w:t>
      </w:r>
      <w:r w:rsidRPr="00ED2C9D">
        <w:rPr>
          <w:rFonts w:ascii="ＭＳ 明朝" w:hAnsi="ＭＳ 明朝" w:hint="eastAsia"/>
          <w:szCs w:val="21"/>
        </w:rPr>
        <w:t>千円/－</w:t>
      </w:r>
      <w:r w:rsidRPr="00D93EB7">
        <w:rPr>
          <w:rFonts w:ascii="ＭＳ 明朝" w:hAnsi="ＭＳ 明朝" w:hint="eastAsia"/>
          <w:szCs w:val="21"/>
        </w:rPr>
        <w:t>3</w:t>
      </w:r>
      <w:r w:rsidRPr="00D93EB7">
        <w:rPr>
          <w:rFonts w:ascii="ＭＳ 明朝" w:hAnsi="ＭＳ 明朝"/>
          <w:szCs w:val="21"/>
        </w:rPr>
        <w:t>.1%</w:t>
      </w:r>
      <w:r w:rsidR="00ED2C9D">
        <w:rPr>
          <w:rFonts w:ascii="ＭＳ 明朝" w:hAnsi="ＭＳ 明朝" w:hint="eastAsia"/>
          <w:szCs w:val="21"/>
        </w:rPr>
        <w:t>の</w:t>
      </w:r>
      <w:r w:rsidRPr="00D93EB7">
        <w:rPr>
          <w:rFonts w:ascii="ＭＳ 明朝" w:hAnsi="ＭＳ 明朝" w:hint="eastAsia"/>
          <w:szCs w:val="21"/>
        </w:rPr>
        <w:t>減収となりました</w:t>
      </w:r>
      <w:r w:rsidR="000E7BDD" w:rsidRPr="00D93EB7">
        <w:rPr>
          <w:rFonts w:ascii="ＭＳ 明朝" w:hAnsi="ＭＳ 明朝" w:hint="eastAsia"/>
          <w:szCs w:val="21"/>
        </w:rPr>
        <w:t>。</w:t>
      </w:r>
      <w:r w:rsidR="004164F8" w:rsidRPr="00D93EB7">
        <w:rPr>
          <w:rFonts w:ascii="ＭＳ 明朝" w:hAnsi="ＭＳ 明朝" w:hint="eastAsia"/>
          <w:szCs w:val="21"/>
        </w:rPr>
        <w:t>一方</w:t>
      </w:r>
      <w:r w:rsidR="005B1326" w:rsidRPr="00D93EB7">
        <w:rPr>
          <w:rFonts w:ascii="ＭＳ 明朝" w:hAnsi="ＭＳ 明朝" w:hint="eastAsia"/>
          <w:szCs w:val="21"/>
        </w:rPr>
        <w:t>、経常</w:t>
      </w:r>
      <w:r w:rsidR="00C70C89">
        <w:rPr>
          <w:rFonts w:ascii="ＭＳ 明朝" w:hAnsi="ＭＳ 明朝" w:hint="eastAsia"/>
          <w:szCs w:val="21"/>
        </w:rPr>
        <w:t>費用</w:t>
      </w:r>
      <w:r w:rsidR="005B1326" w:rsidRPr="00D93EB7">
        <w:rPr>
          <w:rFonts w:ascii="ＭＳ 明朝" w:hAnsi="ＭＳ 明朝" w:hint="eastAsia"/>
          <w:szCs w:val="21"/>
        </w:rPr>
        <w:t>につきましては、</w:t>
      </w:r>
      <w:r w:rsidR="00ED2C9D">
        <w:rPr>
          <w:rFonts w:ascii="ＭＳ 明朝" w:hAnsi="ＭＳ 明朝" w:hint="eastAsia"/>
          <w:szCs w:val="21"/>
        </w:rPr>
        <w:t>保険金支払</w:t>
      </w:r>
      <w:r>
        <w:rPr>
          <w:rFonts w:ascii="ＭＳ 明朝" w:hAnsi="ＭＳ 明朝" w:hint="eastAsia"/>
          <w:szCs w:val="21"/>
        </w:rPr>
        <w:t>が1</w:t>
      </w:r>
      <w:r>
        <w:rPr>
          <w:rFonts w:ascii="ＭＳ 明朝" w:hAnsi="ＭＳ 明朝"/>
          <w:szCs w:val="21"/>
        </w:rPr>
        <w:t>38,833</w:t>
      </w:r>
      <w:r>
        <w:rPr>
          <w:rFonts w:ascii="ＭＳ 明朝" w:hAnsi="ＭＳ 明朝" w:hint="eastAsia"/>
          <w:szCs w:val="21"/>
        </w:rPr>
        <w:t>千円と前年比－</w:t>
      </w:r>
      <w:r w:rsidR="00ED2C9D">
        <w:rPr>
          <w:rFonts w:ascii="ＭＳ 明朝" w:hAnsi="ＭＳ 明朝" w:hint="eastAsia"/>
          <w:szCs w:val="21"/>
        </w:rPr>
        <w:t>1</w:t>
      </w:r>
      <w:r w:rsidR="00ED2C9D">
        <w:rPr>
          <w:rFonts w:ascii="ＭＳ 明朝" w:hAnsi="ＭＳ 明朝"/>
          <w:szCs w:val="21"/>
        </w:rPr>
        <w:t>0,797</w:t>
      </w:r>
      <w:r w:rsidR="00ED2C9D">
        <w:rPr>
          <w:rFonts w:ascii="ＭＳ 明朝" w:hAnsi="ＭＳ 明朝" w:hint="eastAsia"/>
          <w:szCs w:val="21"/>
        </w:rPr>
        <w:t>千円/－8</w:t>
      </w:r>
      <w:r w:rsidR="00ED2C9D">
        <w:rPr>
          <w:rFonts w:ascii="ＭＳ 明朝" w:hAnsi="ＭＳ 明朝"/>
          <w:szCs w:val="21"/>
        </w:rPr>
        <w:t>.0%</w:t>
      </w:r>
      <w:r w:rsidR="00ED2C9D">
        <w:rPr>
          <w:rFonts w:ascii="ＭＳ 明朝" w:hAnsi="ＭＳ 明朝" w:hint="eastAsia"/>
          <w:szCs w:val="21"/>
        </w:rPr>
        <w:t>と改善はしましたが、対面募集の減少を補うための</w:t>
      </w:r>
      <w:r w:rsidR="00065181">
        <w:rPr>
          <w:rFonts w:ascii="ＭＳ 明朝" w:hAnsi="ＭＳ 明朝" w:hint="eastAsia"/>
          <w:szCs w:val="21"/>
        </w:rPr>
        <w:t>直販の通信販売・WEB販売強化による広告費用を4</w:t>
      </w:r>
      <w:r w:rsidR="00065181">
        <w:rPr>
          <w:rFonts w:ascii="ＭＳ 明朝" w:hAnsi="ＭＳ 明朝"/>
          <w:szCs w:val="21"/>
        </w:rPr>
        <w:t>9,554</w:t>
      </w:r>
      <w:r w:rsidR="00065181">
        <w:rPr>
          <w:rFonts w:ascii="ＭＳ 明朝" w:hAnsi="ＭＳ 明朝" w:hint="eastAsia"/>
          <w:szCs w:val="21"/>
        </w:rPr>
        <w:t>千円と前年比＋2</w:t>
      </w:r>
      <w:r w:rsidR="00065181">
        <w:rPr>
          <w:rFonts w:ascii="ＭＳ 明朝" w:hAnsi="ＭＳ 明朝"/>
          <w:szCs w:val="21"/>
        </w:rPr>
        <w:t>7,833</w:t>
      </w:r>
      <w:r w:rsidR="00065181">
        <w:rPr>
          <w:rFonts w:ascii="ＭＳ 明朝" w:hAnsi="ＭＳ 明朝" w:hint="eastAsia"/>
          <w:szCs w:val="21"/>
        </w:rPr>
        <w:t>千円/＋</w:t>
      </w:r>
      <w:r w:rsidR="00C70C89">
        <w:rPr>
          <w:rFonts w:ascii="ＭＳ 明朝" w:hAnsi="ＭＳ 明朝" w:hint="eastAsia"/>
          <w:szCs w:val="21"/>
        </w:rPr>
        <w:t>4</w:t>
      </w:r>
      <w:r w:rsidR="00C70C89">
        <w:rPr>
          <w:rFonts w:ascii="ＭＳ 明朝" w:hAnsi="ＭＳ 明朝"/>
          <w:szCs w:val="21"/>
        </w:rPr>
        <w:t>3.8%</w:t>
      </w:r>
      <w:r w:rsidR="00C70C89">
        <w:rPr>
          <w:rFonts w:ascii="ＭＳ 明朝" w:hAnsi="ＭＳ 明朝" w:hint="eastAsia"/>
          <w:szCs w:val="21"/>
        </w:rPr>
        <w:t>増強したことから、3</w:t>
      </w:r>
      <w:r w:rsidR="00C70C89">
        <w:rPr>
          <w:rFonts w:ascii="ＭＳ 明朝" w:hAnsi="ＭＳ 明朝"/>
          <w:szCs w:val="21"/>
        </w:rPr>
        <w:t>10,972</w:t>
      </w:r>
      <w:r w:rsidR="00C70C89">
        <w:rPr>
          <w:rFonts w:ascii="ＭＳ 明朝" w:hAnsi="ＭＳ 明朝" w:hint="eastAsia"/>
          <w:szCs w:val="21"/>
        </w:rPr>
        <w:t>千円と前年比＋2</w:t>
      </w:r>
      <w:r w:rsidR="00C70C89">
        <w:rPr>
          <w:rFonts w:ascii="ＭＳ 明朝" w:hAnsi="ＭＳ 明朝"/>
          <w:szCs w:val="21"/>
        </w:rPr>
        <w:t>2,628</w:t>
      </w:r>
      <w:r w:rsidR="00C70C89">
        <w:rPr>
          <w:rFonts w:ascii="ＭＳ 明朝" w:hAnsi="ＭＳ 明朝" w:hint="eastAsia"/>
          <w:szCs w:val="21"/>
        </w:rPr>
        <w:t>千円/＋7</w:t>
      </w:r>
      <w:r w:rsidR="00C70C89">
        <w:rPr>
          <w:rFonts w:ascii="ＭＳ 明朝" w:hAnsi="ＭＳ 明朝"/>
          <w:szCs w:val="21"/>
        </w:rPr>
        <w:t>.8%</w:t>
      </w:r>
      <w:r w:rsidR="00C70C89">
        <w:rPr>
          <w:rFonts w:ascii="ＭＳ 明朝" w:hAnsi="ＭＳ 明朝" w:hint="eastAsia"/>
          <w:szCs w:val="21"/>
        </w:rPr>
        <w:t>と増加いたしました。これにより経常利益は前年実績6</w:t>
      </w:r>
      <w:r w:rsidR="00C70C89">
        <w:rPr>
          <w:rFonts w:ascii="ＭＳ 明朝" w:hAnsi="ＭＳ 明朝"/>
          <w:szCs w:val="21"/>
        </w:rPr>
        <w:t>0,065</w:t>
      </w:r>
      <w:r w:rsidR="00C70C89">
        <w:rPr>
          <w:rFonts w:ascii="ＭＳ 明朝" w:hAnsi="ＭＳ 明朝" w:hint="eastAsia"/>
          <w:szCs w:val="21"/>
        </w:rPr>
        <w:t>千円から－3</w:t>
      </w:r>
      <w:r w:rsidR="00C70C89">
        <w:rPr>
          <w:rFonts w:ascii="ＭＳ 明朝" w:hAnsi="ＭＳ 明朝"/>
          <w:szCs w:val="21"/>
        </w:rPr>
        <w:t>3,593</w:t>
      </w:r>
      <w:r w:rsidR="00C70C89">
        <w:rPr>
          <w:rFonts w:ascii="ＭＳ 明朝" w:hAnsi="ＭＳ 明朝" w:hint="eastAsia"/>
          <w:szCs w:val="21"/>
        </w:rPr>
        <w:t>千円/－5</w:t>
      </w:r>
      <w:r w:rsidR="00C70C89">
        <w:rPr>
          <w:rFonts w:ascii="ＭＳ 明朝" w:hAnsi="ＭＳ 明朝"/>
          <w:szCs w:val="21"/>
        </w:rPr>
        <w:t>5.9%</w:t>
      </w:r>
      <w:r w:rsidR="00C70C89">
        <w:rPr>
          <w:rFonts w:ascii="ＭＳ 明朝" w:hAnsi="ＭＳ 明朝" w:hint="eastAsia"/>
          <w:szCs w:val="21"/>
        </w:rPr>
        <w:t>の2</w:t>
      </w:r>
      <w:r w:rsidR="00C70C89">
        <w:rPr>
          <w:rFonts w:ascii="ＭＳ 明朝" w:hAnsi="ＭＳ 明朝"/>
          <w:szCs w:val="21"/>
        </w:rPr>
        <w:t>6,472</w:t>
      </w:r>
      <w:r w:rsidR="00C70C89">
        <w:rPr>
          <w:rFonts w:ascii="ＭＳ 明朝" w:hAnsi="ＭＳ 明朝" w:hint="eastAsia"/>
          <w:szCs w:val="21"/>
        </w:rPr>
        <w:t>千円の大幅な減益となりました。</w:t>
      </w:r>
    </w:p>
    <w:p w14:paraId="4FB0F996" w14:textId="3879520C" w:rsidR="00037EE0" w:rsidRDefault="00EF2079" w:rsidP="00026B8C">
      <w:pPr>
        <w:pStyle w:val="a3"/>
        <w:numPr>
          <w:ilvl w:val="0"/>
          <w:numId w:val="11"/>
        </w:numPr>
        <w:ind w:leftChars="0"/>
      </w:pPr>
      <w:r w:rsidRPr="00117095">
        <w:rPr>
          <w:rFonts w:hint="eastAsia"/>
        </w:rPr>
        <w:t>対処すべき</w:t>
      </w:r>
      <w:r w:rsidR="00286448" w:rsidRPr="00117095">
        <w:rPr>
          <w:rFonts w:hint="eastAsia"/>
        </w:rPr>
        <w:t>課題</w:t>
      </w:r>
    </w:p>
    <w:p w14:paraId="214D5886" w14:textId="190C130E" w:rsidR="00BA6CEB" w:rsidRDefault="003F6DD4" w:rsidP="00BA6CEB">
      <w:pPr>
        <w:ind w:left="390"/>
      </w:pPr>
      <w:r>
        <w:rPr>
          <w:noProof/>
        </w:rPr>
        <mc:AlternateContent>
          <mc:Choice Requires="wps">
            <w:drawing>
              <wp:anchor distT="0" distB="0" distL="114300" distR="114300" simplePos="0" relativeHeight="251660800" behindDoc="0" locked="0" layoutInCell="1" allowOverlap="1" wp14:anchorId="7D14E1A9" wp14:editId="69706CD5">
                <wp:simplePos x="0" y="0"/>
                <wp:positionH relativeFrom="column">
                  <wp:posOffset>4004945</wp:posOffset>
                </wp:positionH>
                <wp:positionV relativeFrom="paragraph">
                  <wp:posOffset>63500</wp:posOffset>
                </wp:positionV>
                <wp:extent cx="2000250" cy="210502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2105025"/>
                        </a:xfrm>
                        <a:prstGeom prst="rect">
                          <a:avLst/>
                        </a:prstGeom>
                        <a:solidFill>
                          <a:schemeClr val="lt1"/>
                        </a:solidFill>
                        <a:ln w="6350">
                          <a:noFill/>
                        </a:ln>
                      </wps:spPr>
                      <wps:txbx>
                        <w:txbxContent>
                          <w:p w14:paraId="43C87396" w14:textId="4F2C0BAB" w:rsidR="008045A6" w:rsidRDefault="008045A6">
                            <w:r>
                              <w:rPr>
                                <w:rFonts w:hint="eastAsia"/>
                              </w:rPr>
                              <w:t>過去</w:t>
                            </w:r>
                            <w:r>
                              <w:rPr>
                                <w:rFonts w:hint="eastAsia"/>
                              </w:rPr>
                              <w:t>5</w:t>
                            </w:r>
                            <w:r>
                              <w:rPr>
                                <w:rFonts w:hint="eastAsia"/>
                              </w:rPr>
                              <w:t>年間の新契約数並びに保有契約数の推移をみると新契約数は募集代理店強化を始めた平成</w:t>
                            </w:r>
                            <w:r>
                              <w:rPr>
                                <w:rFonts w:hint="eastAsia"/>
                              </w:rPr>
                              <w:t>28</w:t>
                            </w:r>
                            <w:r>
                              <w:rPr>
                                <w:rFonts w:hint="eastAsia"/>
                              </w:rPr>
                              <w:t>年より増加しコロナの影響を受け始めた令和</w:t>
                            </w:r>
                            <w:r>
                              <w:rPr>
                                <w:rFonts w:hint="eastAsia"/>
                              </w:rPr>
                              <w:t>1</w:t>
                            </w:r>
                            <w:r>
                              <w:rPr>
                                <w:rFonts w:hint="eastAsia"/>
                              </w:rPr>
                              <w:t>年から大きく落込んでいます。また、保有契約については</w:t>
                            </w:r>
                            <w:r w:rsidR="00214D2A">
                              <w:rPr>
                                <w:rFonts w:hint="eastAsia"/>
                              </w:rPr>
                              <w:t>700</w:t>
                            </w:r>
                            <w:r w:rsidR="00214D2A">
                              <w:rPr>
                                <w:rFonts w:hint="eastAsia"/>
                              </w:rPr>
                              <w:t>件強の新契約数では、死亡消滅・解約・失効・更新停止等の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4E1A9" id="_x0000_t202" coordsize="21600,21600" o:spt="202" path="m,l,21600r21600,l21600,xe">
                <v:stroke joinstyle="miter"/>
                <v:path gradientshapeok="t" o:connecttype="rect"/>
              </v:shapetype>
              <v:shape id="テキスト ボックス 20" o:spid="_x0000_s1026" type="#_x0000_t202" style="position:absolute;left:0;text-align:left;margin-left:315.35pt;margin-top:5pt;width:157.5pt;height:16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" fillcolor="white [3201]" stroked="f" strokeweight=".5pt">
                <v:textbox>
                  <w:txbxContent>
                    <w:p w14:paraId="43C87396" w14:textId="4F2C0BAB" w:rsidR="008045A6" w:rsidRDefault="008045A6">
                      <w:r>
                        <w:rPr>
                          <w:rFonts w:hint="eastAsia"/>
                        </w:rPr>
                        <w:t>過去</w:t>
                      </w:r>
                      <w:r>
                        <w:rPr>
                          <w:rFonts w:hint="eastAsia"/>
                        </w:rPr>
                        <w:t>5</w:t>
                      </w:r>
                      <w:r>
                        <w:rPr>
                          <w:rFonts w:hint="eastAsia"/>
                        </w:rPr>
                        <w:t>年間の新契約数並びに保有契約数の推移をみると新契約数は募集代理店強化を始めた平成</w:t>
                      </w:r>
                      <w:r>
                        <w:rPr>
                          <w:rFonts w:hint="eastAsia"/>
                        </w:rPr>
                        <w:t>28</w:t>
                      </w:r>
                      <w:r>
                        <w:rPr>
                          <w:rFonts w:hint="eastAsia"/>
                        </w:rPr>
                        <w:t>年より増加しコロナの影響を受け始めた令和</w:t>
                      </w:r>
                      <w:r>
                        <w:rPr>
                          <w:rFonts w:hint="eastAsia"/>
                        </w:rPr>
                        <w:t>1</w:t>
                      </w:r>
                      <w:r>
                        <w:rPr>
                          <w:rFonts w:hint="eastAsia"/>
                        </w:rPr>
                        <w:t>年から大きく落込んでいます。また、保有契約については</w:t>
                      </w:r>
                      <w:r w:rsidR="00214D2A">
                        <w:rPr>
                          <w:rFonts w:hint="eastAsia"/>
                        </w:rPr>
                        <w:t>700</w:t>
                      </w:r>
                      <w:r w:rsidR="00214D2A">
                        <w:rPr>
                          <w:rFonts w:hint="eastAsia"/>
                        </w:rPr>
                        <w:t>件強の新契約数では、死亡消滅・解約・失効・更新停止等の</w:t>
                      </w:r>
                    </w:p>
                  </w:txbxContent>
                </v:textbox>
              </v:shape>
            </w:pict>
          </mc:Fallback>
        </mc:AlternateContent>
      </w:r>
      <w:r w:rsidR="008E4CD0">
        <w:rPr>
          <w:rFonts w:hint="eastAsia"/>
        </w:rPr>
        <w:t xml:space="preserve">　　</w:t>
      </w:r>
      <w:r w:rsidR="008E4CD0">
        <w:rPr>
          <w:noProof/>
        </w:rPr>
        <w:drawing>
          <wp:inline distT="0" distB="0" distL="0" distR="0" wp14:anchorId="515B6D1D" wp14:editId="361C7226">
            <wp:extent cx="3438525" cy="2153963"/>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8075" cy="2159945"/>
                    </a:xfrm>
                    <a:prstGeom prst="rect">
                      <a:avLst/>
                    </a:prstGeom>
                    <a:noFill/>
                    <a:ln>
                      <a:noFill/>
                    </a:ln>
                  </pic:spPr>
                </pic:pic>
              </a:graphicData>
            </a:graphic>
          </wp:inline>
        </w:drawing>
      </w:r>
    </w:p>
    <w:p w14:paraId="3BE8C1C0" w14:textId="04FE29DF" w:rsidR="00073297" w:rsidRDefault="00214D2A" w:rsidP="00214D2A">
      <w:pPr>
        <w:pStyle w:val="a3"/>
        <w:ind w:leftChars="405" w:left="850"/>
        <w:jc w:val="left"/>
      </w:pPr>
      <w:r>
        <w:rPr>
          <w:rFonts w:hint="eastAsia"/>
        </w:rPr>
        <w:t>消滅件数をカバーできないため最低でも</w:t>
      </w:r>
      <w:r>
        <w:rPr>
          <w:rFonts w:hint="eastAsia"/>
        </w:rPr>
        <w:t>1000</w:t>
      </w:r>
      <w:r>
        <w:rPr>
          <w:rFonts w:hint="eastAsia"/>
        </w:rPr>
        <w:t>件以上の新規契約が必要となります。新規契約が</w:t>
      </w:r>
      <w:r w:rsidR="00073297">
        <w:rPr>
          <w:rFonts w:hint="eastAsia"/>
        </w:rPr>
        <w:t>落込んでいる原因は</w:t>
      </w:r>
      <w:r w:rsidR="00D205B1">
        <w:rPr>
          <w:rFonts w:hint="eastAsia"/>
        </w:rPr>
        <w:t>コロナ禍による</w:t>
      </w:r>
      <w:r w:rsidR="00073297">
        <w:rPr>
          <w:rFonts w:hint="eastAsia"/>
        </w:rPr>
        <w:t>対面募集の低下が理由であり、</w:t>
      </w:r>
      <w:r w:rsidR="00D205B1">
        <w:rPr>
          <w:rFonts w:hint="eastAsia"/>
        </w:rPr>
        <w:t>当面は</w:t>
      </w:r>
      <w:r w:rsidR="00073297">
        <w:rPr>
          <w:rFonts w:hint="eastAsia"/>
        </w:rPr>
        <w:t>この方向性については</w:t>
      </w:r>
      <w:r w:rsidR="00EE2E5A">
        <w:rPr>
          <w:rFonts w:hint="eastAsia"/>
        </w:rPr>
        <w:t>光明は</w:t>
      </w:r>
      <w:r w:rsidR="00D205B1">
        <w:rPr>
          <w:rFonts w:hint="eastAsia"/>
        </w:rPr>
        <w:t>見込み</w:t>
      </w:r>
      <w:r w:rsidR="00073297">
        <w:rPr>
          <w:rFonts w:hint="eastAsia"/>
        </w:rPr>
        <w:t>ないため</w:t>
      </w:r>
      <w:r>
        <w:rPr>
          <w:rFonts w:hint="eastAsia"/>
        </w:rPr>
        <w:t>、</w:t>
      </w:r>
      <w:r w:rsidR="00073297">
        <w:rPr>
          <w:rFonts w:hint="eastAsia"/>
        </w:rPr>
        <w:t>今年度から始めた</w:t>
      </w:r>
      <w:r>
        <w:rPr>
          <w:rFonts w:hint="eastAsia"/>
        </w:rPr>
        <w:t>募集チャンネル</w:t>
      </w:r>
      <w:r w:rsidR="00073297">
        <w:rPr>
          <w:rFonts w:hint="eastAsia"/>
        </w:rPr>
        <w:t>の</w:t>
      </w:r>
      <w:r>
        <w:rPr>
          <w:rFonts w:hint="eastAsia"/>
        </w:rPr>
        <w:t>対面から通販・</w:t>
      </w:r>
      <w:r>
        <w:rPr>
          <w:rFonts w:hint="eastAsia"/>
        </w:rPr>
        <w:t>WEB</w:t>
      </w:r>
      <w:r>
        <w:rPr>
          <w:rFonts w:hint="eastAsia"/>
        </w:rPr>
        <w:t>募集</w:t>
      </w:r>
      <w:r w:rsidR="00073297">
        <w:rPr>
          <w:rFonts w:hint="eastAsia"/>
        </w:rPr>
        <w:t>への</w:t>
      </w:r>
      <w:r>
        <w:rPr>
          <w:rFonts w:hint="eastAsia"/>
        </w:rPr>
        <w:t>構造変換</w:t>
      </w:r>
      <w:r w:rsidR="00073297">
        <w:rPr>
          <w:rFonts w:hint="eastAsia"/>
        </w:rPr>
        <w:t>を</w:t>
      </w:r>
      <w:r w:rsidR="00EE2E5A">
        <w:rPr>
          <w:rFonts w:hint="eastAsia"/>
        </w:rPr>
        <w:t>強化し、更にお客様への分かり易さを前面にだした</w:t>
      </w:r>
      <w:r w:rsidR="00D205B1">
        <w:rPr>
          <w:rFonts w:hint="eastAsia"/>
        </w:rPr>
        <w:t>動画</w:t>
      </w:r>
      <w:r w:rsidR="00EE2E5A">
        <w:rPr>
          <w:rFonts w:hint="eastAsia"/>
        </w:rPr>
        <w:t>を使ったラ</w:t>
      </w:r>
      <w:r w:rsidR="00073297">
        <w:rPr>
          <w:rFonts w:hint="eastAsia"/>
        </w:rPr>
        <w:t>イブコマース</w:t>
      </w:r>
      <w:r w:rsidR="00EE2E5A">
        <w:rPr>
          <w:rFonts w:hint="eastAsia"/>
        </w:rPr>
        <w:t>による</w:t>
      </w:r>
      <w:r w:rsidR="00D205B1">
        <w:rPr>
          <w:rFonts w:hint="eastAsia"/>
        </w:rPr>
        <w:t>W</w:t>
      </w:r>
      <w:r w:rsidR="00D205B1">
        <w:t>EB</w:t>
      </w:r>
      <w:r w:rsidR="00073297">
        <w:rPr>
          <w:rFonts w:hint="eastAsia"/>
        </w:rPr>
        <w:t>販売に注力して</w:t>
      </w:r>
      <w:r w:rsidR="00EE2E5A">
        <w:rPr>
          <w:rFonts w:hint="eastAsia"/>
        </w:rPr>
        <w:t>参ります。</w:t>
      </w:r>
    </w:p>
    <w:p w14:paraId="38D040C1" w14:textId="6D1945B0" w:rsidR="00A744B5" w:rsidRDefault="003F6DD4" w:rsidP="00214D2A">
      <w:pPr>
        <w:jc w:val="left"/>
        <w:rPr>
          <w:rFonts w:ascii="ＭＳ 明朝" w:hAnsi="ＭＳ 明朝"/>
          <w:szCs w:val="21"/>
        </w:rPr>
      </w:pPr>
      <w:r>
        <w:rPr>
          <w:noProof/>
        </w:rPr>
        <mc:AlternateContent>
          <mc:Choice Requires="wps">
            <w:drawing>
              <wp:anchor distT="0" distB="0" distL="114300" distR="114300" simplePos="0" relativeHeight="251661824" behindDoc="0" locked="0" layoutInCell="1" allowOverlap="1" wp14:anchorId="191983C1" wp14:editId="5F196A8B">
                <wp:simplePos x="0" y="0"/>
                <wp:positionH relativeFrom="column">
                  <wp:posOffset>4004945</wp:posOffset>
                </wp:positionH>
                <wp:positionV relativeFrom="paragraph">
                  <wp:posOffset>111125</wp:posOffset>
                </wp:positionV>
                <wp:extent cx="1800225" cy="235267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2352675"/>
                        </a:xfrm>
                        <a:prstGeom prst="rect">
                          <a:avLst/>
                        </a:prstGeom>
                        <a:solidFill>
                          <a:schemeClr val="lt1"/>
                        </a:solidFill>
                        <a:ln w="6350">
                          <a:noFill/>
                        </a:ln>
                      </wps:spPr>
                      <wps:txbx>
                        <w:txbxContent>
                          <w:p w14:paraId="2DCD2219" w14:textId="0742E555" w:rsidR="004904FE" w:rsidRDefault="004904FE">
                            <w:r>
                              <w:rPr>
                                <w:rFonts w:hint="eastAsia"/>
                              </w:rPr>
                              <w:t>今期はコロナ禍の影響もあり初めて減収減益となりました。平成</w:t>
                            </w:r>
                            <w:r>
                              <w:rPr>
                                <w:rFonts w:hint="eastAsia"/>
                              </w:rPr>
                              <w:t>27</w:t>
                            </w:r>
                            <w:r>
                              <w:rPr>
                                <w:rFonts w:hint="eastAsia"/>
                              </w:rPr>
                              <w:t>年より順調に経常収益伸ばしてきましが、今期は新契約の伸び悩みもあり過去</w:t>
                            </w:r>
                            <w:r>
                              <w:rPr>
                                <w:rFonts w:hint="eastAsia"/>
                              </w:rPr>
                              <w:t>5</w:t>
                            </w:r>
                            <w:r>
                              <w:rPr>
                                <w:rFonts w:hint="eastAsia"/>
                              </w:rPr>
                              <w:t>年間ので初めて前年度実績を割り込み、経常利益率も過去</w:t>
                            </w:r>
                            <w:r>
                              <w:rPr>
                                <w:rFonts w:hint="eastAsia"/>
                              </w:rPr>
                              <w:t>5</w:t>
                            </w:r>
                            <w:r>
                              <w:rPr>
                                <w:rFonts w:hint="eastAsia"/>
                              </w:rPr>
                              <w:t>年間で</w:t>
                            </w:r>
                            <w:r w:rsidR="00F9114C">
                              <w:rPr>
                                <w:rFonts w:hint="eastAsia"/>
                              </w:rPr>
                              <w:t>も</w:t>
                            </w:r>
                            <w:r>
                              <w:rPr>
                                <w:rFonts w:hint="eastAsia"/>
                              </w:rPr>
                              <w:t>低水準</w:t>
                            </w:r>
                            <w:r w:rsidR="00F9114C">
                              <w:rPr>
                                <w:rFonts w:hint="eastAsia"/>
                              </w:rPr>
                              <w:t>の結果</w:t>
                            </w:r>
                            <w:r>
                              <w:rPr>
                                <w:rFonts w:hint="eastAsia"/>
                              </w:rPr>
                              <w:t>となりました。理由明白であり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983C1" id="テキスト ボックス 19" o:spid="_x0000_s1027" type="#_x0000_t202" style="position:absolute;margin-left:315.35pt;margin-top:8.75pt;width:141.75pt;height:1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" fillcolor="white [3201]" stroked="f" strokeweight=".5pt">
                <v:textbox>
                  <w:txbxContent>
                    <w:p w14:paraId="2DCD2219" w14:textId="0742E555" w:rsidR="004904FE" w:rsidRDefault="004904FE">
                      <w:r>
                        <w:rPr>
                          <w:rFonts w:hint="eastAsia"/>
                        </w:rPr>
                        <w:t>今期はコロナ禍の影響もあり初めて減収減益となりました。平成</w:t>
                      </w:r>
                      <w:r>
                        <w:rPr>
                          <w:rFonts w:hint="eastAsia"/>
                        </w:rPr>
                        <w:t>27</w:t>
                      </w:r>
                      <w:r>
                        <w:rPr>
                          <w:rFonts w:hint="eastAsia"/>
                        </w:rPr>
                        <w:t>年より順調に経常収益伸ばしてきましが、今期は新契約の伸び悩みもあり過去</w:t>
                      </w:r>
                      <w:r>
                        <w:rPr>
                          <w:rFonts w:hint="eastAsia"/>
                        </w:rPr>
                        <w:t>5</w:t>
                      </w:r>
                      <w:r>
                        <w:rPr>
                          <w:rFonts w:hint="eastAsia"/>
                        </w:rPr>
                        <w:t>年間ので初めて前年度実績を割り込み、経常利益率も過去</w:t>
                      </w:r>
                      <w:r>
                        <w:rPr>
                          <w:rFonts w:hint="eastAsia"/>
                        </w:rPr>
                        <w:t>5</w:t>
                      </w:r>
                      <w:r>
                        <w:rPr>
                          <w:rFonts w:hint="eastAsia"/>
                        </w:rPr>
                        <w:t>年間で</w:t>
                      </w:r>
                      <w:r w:rsidR="00F9114C">
                        <w:rPr>
                          <w:rFonts w:hint="eastAsia"/>
                        </w:rPr>
                        <w:t>も</w:t>
                      </w:r>
                      <w:r>
                        <w:rPr>
                          <w:rFonts w:hint="eastAsia"/>
                        </w:rPr>
                        <w:t>低水準</w:t>
                      </w:r>
                      <w:r w:rsidR="00F9114C">
                        <w:rPr>
                          <w:rFonts w:hint="eastAsia"/>
                        </w:rPr>
                        <w:t>の結果</w:t>
                      </w:r>
                      <w:r>
                        <w:rPr>
                          <w:rFonts w:hint="eastAsia"/>
                        </w:rPr>
                        <w:t>となりました。理由明白であり</w:t>
                      </w:r>
                    </w:p>
                  </w:txbxContent>
                </v:textbox>
              </v:shape>
            </w:pict>
          </mc:Fallback>
        </mc:AlternateContent>
      </w:r>
      <w:r w:rsidR="00214D2A">
        <w:rPr>
          <w:rFonts w:ascii="ＭＳ 明朝" w:hAnsi="ＭＳ 明朝"/>
          <w:szCs w:val="21"/>
        </w:rPr>
        <w:t xml:space="preserve">　　　</w:t>
      </w:r>
      <w:r w:rsidR="008E4CD0">
        <w:rPr>
          <w:noProof/>
        </w:rPr>
        <w:drawing>
          <wp:inline distT="0" distB="0" distL="0" distR="0" wp14:anchorId="7B9FDCA4" wp14:editId="268A19E6">
            <wp:extent cx="3550299" cy="22955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4835" cy="2311389"/>
                    </a:xfrm>
                    <a:prstGeom prst="rect">
                      <a:avLst/>
                    </a:prstGeom>
                    <a:noFill/>
                    <a:ln>
                      <a:noFill/>
                    </a:ln>
                  </pic:spPr>
                </pic:pic>
              </a:graphicData>
            </a:graphic>
          </wp:inline>
        </w:drawing>
      </w:r>
    </w:p>
    <w:p w14:paraId="0DFB4175" w14:textId="4CE50AC1" w:rsidR="004904FE" w:rsidRDefault="004904FE" w:rsidP="00F9114C">
      <w:pPr>
        <w:ind w:left="840" w:hangingChars="400" w:hanging="840"/>
        <w:jc w:val="left"/>
        <w:rPr>
          <w:rFonts w:ascii="ＭＳ 明朝" w:hAnsi="ＭＳ 明朝"/>
          <w:szCs w:val="21"/>
        </w:rPr>
      </w:pPr>
      <w:r>
        <w:rPr>
          <w:rFonts w:ascii="ＭＳ 明朝" w:hAnsi="ＭＳ 明朝" w:hint="eastAsia"/>
          <w:szCs w:val="21"/>
        </w:rPr>
        <w:t xml:space="preserve">　　　　</w:t>
      </w:r>
      <w:r w:rsidR="00F9114C">
        <w:rPr>
          <w:rFonts w:ascii="ＭＳ 明朝" w:hAnsi="ＭＳ 明朝" w:hint="eastAsia"/>
          <w:szCs w:val="21"/>
        </w:rPr>
        <w:t>今後の懸案事項となっている新契約確保のための資料請求増加を狙った広告費の増強と通</w:t>
      </w:r>
      <w:r w:rsidR="00F9114C">
        <w:rPr>
          <w:rFonts w:ascii="ＭＳ 明朝" w:hAnsi="ＭＳ 明朝" w:hint="eastAsia"/>
          <w:szCs w:val="21"/>
        </w:rPr>
        <w:lastRenderedPageBreak/>
        <w:t>販および</w:t>
      </w:r>
      <w:r w:rsidR="00F9114C">
        <w:rPr>
          <w:rFonts w:ascii="ＭＳ 明朝" w:hAnsi="ＭＳ 明朝"/>
          <w:szCs w:val="21"/>
        </w:rPr>
        <w:t>WEB</w:t>
      </w:r>
      <w:r w:rsidR="00F9114C">
        <w:rPr>
          <w:rFonts w:ascii="ＭＳ 明朝" w:hAnsi="ＭＳ 明朝" w:hint="eastAsia"/>
          <w:szCs w:val="21"/>
        </w:rPr>
        <w:t>等の非対面募集強化です。手許現金は比較的余裕があるため、今後の新規契約拡大を主眼として今期も積極的に拡大路線を図って参ります。</w:t>
      </w:r>
    </w:p>
    <w:p w14:paraId="09DA6D5A" w14:textId="77777777" w:rsidR="009F58CF" w:rsidRDefault="009F58CF" w:rsidP="00F9114C">
      <w:pPr>
        <w:ind w:left="840" w:hangingChars="400" w:hanging="840"/>
        <w:jc w:val="left"/>
        <w:rPr>
          <w:rFonts w:ascii="ＭＳ 明朝" w:hAnsi="ＭＳ 明朝"/>
          <w:szCs w:val="21"/>
        </w:rPr>
      </w:pPr>
    </w:p>
    <w:p w14:paraId="2850F83E" w14:textId="77777777" w:rsidR="0036655C" w:rsidRDefault="0036655C" w:rsidP="00026B8C">
      <w:pPr>
        <w:pStyle w:val="a3"/>
        <w:numPr>
          <w:ilvl w:val="0"/>
          <w:numId w:val="11"/>
        </w:numPr>
        <w:ind w:leftChars="0"/>
      </w:pPr>
      <w:r>
        <w:rPr>
          <w:rFonts w:hint="eastAsia"/>
        </w:rPr>
        <w:t>財産及び損益の状況の推移</w:t>
      </w:r>
    </w:p>
    <w:p w14:paraId="45502AFB" w14:textId="77777777" w:rsidR="0036655C" w:rsidRDefault="0036655C" w:rsidP="0055172B">
      <w:pPr>
        <w:pStyle w:val="a3"/>
        <w:ind w:leftChars="0" w:left="1110" w:right="420"/>
        <w:jc w:val="right"/>
      </w:pPr>
      <w:r>
        <w:rPr>
          <w:rFonts w:hint="eastAsia"/>
        </w:rPr>
        <w:t>(</w:t>
      </w:r>
      <w:r>
        <w:rPr>
          <w:rFonts w:hint="eastAsia"/>
        </w:rPr>
        <w:t>単位：千円</w:t>
      </w:r>
      <w:r>
        <w:rPr>
          <w:rFonts w:hint="eastAsia"/>
        </w:rPr>
        <w:t>)</w:t>
      </w:r>
    </w:p>
    <w:tbl>
      <w:tblPr>
        <w:tblW w:w="779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1560"/>
        <w:gridCol w:w="1559"/>
        <w:gridCol w:w="1559"/>
      </w:tblGrid>
      <w:tr w:rsidR="00DA162C" w:rsidRPr="004A0B99" w14:paraId="55298BC8" w14:textId="77777777" w:rsidTr="00117095">
        <w:tc>
          <w:tcPr>
            <w:tcW w:w="3118" w:type="dxa"/>
          </w:tcPr>
          <w:p w14:paraId="2F8DAB76" w14:textId="77777777" w:rsidR="00DA162C" w:rsidRPr="004A0B99" w:rsidRDefault="00DA162C" w:rsidP="00DA162C">
            <w:pPr>
              <w:jc w:val="center"/>
              <w:rPr>
                <w:szCs w:val="21"/>
              </w:rPr>
            </w:pPr>
            <w:r w:rsidRPr="004A0B99">
              <w:rPr>
                <w:rFonts w:hint="eastAsia"/>
                <w:szCs w:val="21"/>
              </w:rPr>
              <w:t>区　　　　分</w:t>
            </w:r>
          </w:p>
        </w:tc>
        <w:tc>
          <w:tcPr>
            <w:tcW w:w="1560" w:type="dxa"/>
          </w:tcPr>
          <w:p w14:paraId="68F7A442" w14:textId="7AFB8655" w:rsidR="00DA162C" w:rsidRPr="004A0B99" w:rsidRDefault="00DA162C" w:rsidP="00DA162C">
            <w:pPr>
              <w:jc w:val="center"/>
              <w:rPr>
                <w:szCs w:val="21"/>
              </w:rPr>
            </w:pPr>
            <w:r w:rsidRPr="004A0B99">
              <w:rPr>
                <w:rFonts w:hint="eastAsia"/>
                <w:szCs w:val="21"/>
              </w:rPr>
              <w:t>平成</w:t>
            </w:r>
            <w:r w:rsidR="00F9114C">
              <w:rPr>
                <w:rFonts w:hint="eastAsia"/>
                <w:szCs w:val="21"/>
              </w:rPr>
              <w:t>30</w:t>
            </w:r>
            <w:r w:rsidRPr="004A0B99">
              <w:rPr>
                <w:rFonts w:hint="eastAsia"/>
                <w:szCs w:val="21"/>
              </w:rPr>
              <w:t>年度</w:t>
            </w:r>
          </w:p>
          <w:p w14:paraId="7F65625F" w14:textId="77777777" w:rsidR="00DA162C" w:rsidRPr="004A0B99" w:rsidRDefault="00DA162C" w:rsidP="00DA162C">
            <w:pPr>
              <w:jc w:val="center"/>
              <w:rPr>
                <w:szCs w:val="21"/>
              </w:rPr>
            </w:pPr>
          </w:p>
        </w:tc>
        <w:tc>
          <w:tcPr>
            <w:tcW w:w="1559" w:type="dxa"/>
          </w:tcPr>
          <w:p w14:paraId="6F7BD404" w14:textId="2E901E19" w:rsidR="00DA162C" w:rsidRPr="004A0B99" w:rsidRDefault="00F9114C" w:rsidP="00DA162C">
            <w:pPr>
              <w:jc w:val="center"/>
              <w:rPr>
                <w:szCs w:val="21"/>
              </w:rPr>
            </w:pPr>
            <w:r>
              <w:rPr>
                <w:rFonts w:hint="eastAsia"/>
                <w:szCs w:val="21"/>
              </w:rPr>
              <w:t>令和</w:t>
            </w:r>
            <w:r>
              <w:rPr>
                <w:rFonts w:hint="eastAsia"/>
                <w:szCs w:val="21"/>
              </w:rPr>
              <w:t>1</w:t>
            </w:r>
            <w:r w:rsidR="00DA162C" w:rsidRPr="004A0B99">
              <w:rPr>
                <w:rFonts w:hint="eastAsia"/>
                <w:szCs w:val="21"/>
              </w:rPr>
              <w:t>年度</w:t>
            </w:r>
          </w:p>
          <w:p w14:paraId="7C8180E1" w14:textId="77777777" w:rsidR="00DA162C" w:rsidRPr="004A0B99" w:rsidRDefault="00DA162C" w:rsidP="00DA162C">
            <w:pPr>
              <w:jc w:val="center"/>
              <w:rPr>
                <w:szCs w:val="21"/>
              </w:rPr>
            </w:pPr>
          </w:p>
        </w:tc>
        <w:tc>
          <w:tcPr>
            <w:tcW w:w="1559" w:type="dxa"/>
          </w:tcPr>
          <w:p w14:paraId="0F3A3971" w14:textId="397D4A4D" w:rsidR="00DA162C" w:rsidRPr="004A0B99" w:rsidRDefault="00F1412A" w:rsidP="00DA162C">
            <w:pPr>
              <w:jc w:val="center"/>
              <w:rPr>
                <w:szCs w:val="21"/>
              </w:rPr>
            </w:pPr>
            <w:r>
              <w:rPr>
                <w:rFonts w:hint="eastAsia"/>
                <w:szCs w:val="21"/>
              </w:rPr>
              <w:t>令和</w:t>
            </w:r>
            <w:r w:rsidR="00F9114C">
              <w:rPr>
                <w:rFonts w:hint="eastAsia"/>
                <w:szCs w:val="21"/>
              </w:rPr>
              <w:t>2</w:t>
            </w:r>
            <w:r w:rsidR="00DA162C" w:rsidRPr="004A0B99">
              <w:rPr>
                <w:rFonts w:hint="eastAsia"/>
                <w:szCs w:val="21"/>
              </w:rPr>
              <w:t>年度</w:t>
            </w:r>
          </w:p>
          <w:p w14:paraId="47BA67B6" w14:textId="77777777" w:rsidR="00DA162C" w:rsidRPr="004A0B99" w:rsidRDefault="00DA162C" w:rsidP="00DA162C">
            <w:pPr>
              <w:jc w:val="center"/>
              <w:rPr>
                <w:szCs w:val="21"/>
              </w:rPr>
            </w:pPr>
            <w:r w:rsidRPr="004A0B99">
              <w:rPr>
                <w:rFonts w:hint="eastAsia"/>
                <w:szCs w:val="21"/>
              </w:rPr>
              <w:t>（当期）</w:t>
            </w:r>
          </w:p>
        </w:tc>
      </w:tr>
      <w:tr w:rsidR="00E32FCE" w:rsidRPr="004A0B99" w14:paraId="4AFEC9B1" w14:textId="77777777" w:rsidTr="00117095">
        <w:tc>
          <w:tcPr>
            <w:tcW w:w="3118" w:type="dxa"/>
          </w:tcPr>
          <w:p w14:paraId="35E44941" w14:textId="77777777" w:rsidR="00E32FCE" w:rsidRPr="004A0B99" w:rsidRDefault="00E32FCE" w:rsidP="00E32FCE">
            <w:pPr>
              <w:jc w:val="left"/>
              <w:rPr>
                <w:szCs w:val="21"/>
              </w:rPr>
            </w:pPr>
            <w:r w:rsidRPr="004A0B99">
              <w:rPr>
                <w:rFonts w:hint="eastAsia"/>
                <w:szCs w:val="21"/>
              </w:rPr>
              <w:t>収入保険料</w:t>
            </w:r>
          </w:p>
          <w:p w14:paraId="11DB150A" w14:textId="77777777" w:rsidR="00E32FCE" w:rsidRPr="004A0B99" w:rsidRDefault="00E32FCE" w:rsidP="00E32FCE">
            <w:pPr>
              <w:jc w:val="left"/>
              <w:rPr>
                <w:szCs w:val="21"/>
              </w:rPr>
            </w:pPr>
            <w:r w:rsidRPr="004A0B99">
              <w:rPr>
                <w:rFonts w:hint="eastAsia"/>
                <w:szCs w:val="21"/>
              </w:rPr>
              <w:t>（個人保険）</w:t>
            </w:r>
          </w:p>
          <w:p w14:paraId="1CC2CC9E" w14:textId="77777777" w:rsidR="00E32FCE" w:rsidRPr="004A0B99" w:rsidRDefault="00E32FCE" w:rsidP="00E32FCE">
            <w:pPr>
              <w:jc w:val="left"/>
              <w:rPr>
                <w:szCs w:val="21"/>
              </w:rPr>
            </w:pPr>
            <w:r w:rsidRPr="004A0B99">
              <w:rPr>
                <w:rFonts w:hint="eastAsia"/>
                <w:szCs w:val="21"/>
              </w:rPr>
              <w:t>（その他の保険）</w:t>
            </w:r>
          </w:p>
        </w:tc>
        <w:tc>
          <w:tcPr>
            <w:tcW w:w="1560" w:type="dxa"/>
          </w:tcPr>
          <w:p w14:paraId="02B448CB" w14:textId="77777777" w:rsidR="00E32FCE" w:rsidRDefault="00E32FCE" w:rsidP="00E32FCE">
            <w:pPr>
              <w:jc w:val="right"/>
              <w:rPr>
                <w:szCs w:val="21"/>
              </w:rPr>
            </w:pPr>
            <w:r>
              <w:rPr>
                <w:rFonts w:hint="eastAsia"/>
                <w:szCs w:val="21"/>
              </w:rPr>
              <w:t>2</w:t>
            </w:r>
            <w:r>
              <w:rPr>
                <w:szCs w:val="21"/>
              </w:rPr>
              <w:t>93,478</w:t>
            </w:r>
          </w:p>
          <w:p w14:paraId="59593C82" w14:textId="77777777" w:rsidR="00E32FCE" w:rsidRDefault="00E32FCE" w:rsidP="00E32FCE">
            <w:pPr>
              <w:jc w:val="right"/>
              <w:rPr>
                <w:szCs w:val="21"/>
              </w:rPr>
            </w:pPr>
            <w:r>
              <w:rPr>
                <w:rFonts w:hint="eastAsia"/>
                <w:szCs w:val="21"/>
              </w:rPr>
              <w:t>2</w:t>
            </w:r>
            <w:r>
              <w:rPr>
                <w:szCs w:val="21"/>
              </w:rPr>
              <w:t>93,478</w:t>
            </w:r>
          </w:p>
          <w:p w14:paraId="74F5EBF1" w14:textId="4F7319E0" w:rsidR="00E32FCE" w:rsidRPr="004A0B99" w:rsidRDefault="00E32FCE" w:rsidP="00E32FCE">
            <w:pPr>
              <w:jc w:val="right"/>
              <w:rPr>
                <w:szCs w:val="21"/>
              </w:rPr>
            </w:pPr>
            <w:r w:rsidRPr="004A0B99">
              <w:rPr>
                <w:rFonts w:hint="eastAsia"/>
                <w:szCs w:val="21"/>
              </w:rPr>
              <w:t>―</w:t>
            </w:r>
          </w:p>
        </w:tc>
        <w:tc>
          <w:tcPr>
            <w:tcW w:w="1559" w:type="dxa"/>
          </w:tcPr>
          <w:p w14:paraId="55CEDCB4" w14:textId="77777777" w:rsidR="00E32FCE" w:rsidRDefault="00E32FCE" w:rsidP="00E32FCE">
            <w:pPr>
              <w:jc w:val="right"/>
              <w:rPr>
                <w:szCs w:val="21"/>
              </w:rPr>
            </w:pPr>
            <w:r>
              <w:rPr>
                <w:szCs w:val="21"/>
              </w:rPr>
              <w:t>319,750</w:t>
            </w:r>
          </w:p>
          <w:p w14:paraId="7BF5B663" w14:textId="77777777" w:rsidR="00E32FCE" w:rsidRDefault="00E32FCE" w:rsidP="00E32FCE">
            <w:pPr>
              <w:jc w:val="right"/>
              <w:rPr>
                <w:szCs w:val="21"/>
              </w:rPr>
            </w:pPr>
            <w:r>
              <w:rPr>
                <w:szCs w:val="21"/>
              </w:rPr>
              <w:t>319,750</w:t>
            </w:r>
          </w:p>
          <w:p w14:paraId="27370980" w14:textId="1C62DB5E" w:rsidR="00E32FCE" w:rsidRPr="004A0B99" w:rsidRDefault="00E32FCE" w:rsidP="00E32FCE">
            <w:pPr>
              <w:jc w:val="right"/>
              <w:rPr>
                <w:szCs w:val="21"/>
              </w:rPr>
            </w:pPr>
            <w:r w:rsidRPr="004A0B99">
              <w:rPr>
                <w:rFonts w:hint="eastAsia"/>
                <w:szCs w:val="21"/>
              </w:rPr>
              <w:t>―</w:t>
            </w:r>
          </w:p>
        </w:tc>
        <w:tc>
          <w:tcPr>
            <w:tcW w:w="1559" w:type="dxa"/>
          </w:tcPr>
          <w:p w14:paraId="05743CDC" w14:textId="77C425A7" w:rsidR="00E32FCE" w:rsidRDefault="00E32FCE" w:rsidP="00E32FCE">
            <w:pPr>
              <w:jc w:val="right"/>
              <w:rPr>
                <w:szCs w:val="21"/>
              </w:rPr>
            </w:pPr>
            <w:r>
              <w:rPr>
                <w:szCs w:val="21"/>
              </w:rPr>
              <w:t>335</w:t>
            </w:r>
            <w:r>
              <w:rPr>
                <w:rFonts w:hint="eastAsia"/>
                <w:szCs w:val="21"/>
              </w:rPr>
              <w:t>,</w:t>
            </w:r>
            <w:r>
              <w:rPr>
                <w:szCs w:val="21"/>
              </w:rPr>
              <w:t>778</w:t>
            </w:r>
          </w:p>
          <w:p w14:paraId="574F70BA" w14:textId="43E84B8A" w:rsidR="00E32FCE" w:rsidRDefault="00E32FCE" w:rsidP="00E32FCE">
            <w:pPr>
              <w:jc w:val="right"/>
              <w:rPr>
                <w:szCs w:val="21"/>
              </w:rPr>
            </w:pPr>
            <w:r>
              <w:rPr>
                <w:rFonts w:hint="eastAsia"/>
                <w:szCs w:val="21"/>
              </w:rPr>
              <w:t>3</w:t>
            </w:r>
            <w:r>
              <w:rPr>
                <w:szCs w:val="21"/>
              </w:rPr>
              <w:t>35,778</w:t>
            </w:r>
          </w:p>
          <w:p w14:paraId="1DA4813D" w14:textId="77777777" w:rsidR="00E32FCE" w:rsidRPr="004A0B99" w:rsidRDefault="00E32FCE" w:rsidP="00E32FCE">
            <w:pPr>
              <w:jc w:val="right"/>
              <w:rPr>
                <w:szCs w:val="21"/>
              </w:rPr>
            </w:pPr>
            <w:r w:rsidRPr="004A0B99">
              <w:rPr>
                <w:rFonts w:hint="eastAsia"/>
                <w:szCs w:val="21"/>
              </w:rPr>
              <w:t>―</w:t>
            </w:r>
          </w:p>
        </w:tc>
      </w:tr>
      <w:tr w:rsidR="00E32FCE" w:rsidRPr="004A0B99" w14:paraId="6FC50239" w14:textId="77777777" w:rsidTr="00117095">
        <w:tc>
          <w:tcPr>
            <w:tcW w:w="3118" w:type="dxa"/>
          </w:tcPr>
          <w:p w14:paraId="2B8C5E8C" w14:textId="77777777" w:rsidR="00E32FCE" w:rsidRPr="004A0B99" w:rsidRDefault="00E32FCE" w:rsidP="00E32FCE">
            <w:pPr>
              <w:jc w:val="left"/>
              <w:rPr>
                <w:szCs w:val="21"/>
              </w:rPr>
            </w:pPr>
            <w:r w:rsidRPr="004A0B99">
              <w:rPr>
                <w:rFonts w:hint="eastAsia"/>
                <w:szCs w:val="21"/>
              </w:rPr>
              <w:t>正味収入保険料</w:t>
            </w:r>
          </w:p>
          <w:p w14:paraId="4313F321" w14:textId="77777777" w:rsidR="00E32FCE" w:rsidRPr="004A0B99" w:rsidRDefault="00E32FCE" w:rsidP="00E32FCE">
            <w:pPr>
              <w:ind w:firstLineChars="100" w:firstLine="210"/>
              <w:jc w:val="left"/>
              <w:rPr>
                <w:szCs w:val="21"/>
              </w:rPr>
            </w:pPr>
            <w:r w:rsidRPr="004A0B99">
              <w:rPr>
                <w:rFonts w:hint="eastAsia"/>
                <w:szCs w:val="21"/>
              </w:rPr>
              <w:t>個人保険</w:t>
            </w:r>
          </w:p>
          <w:p w14:paraId="6F6323C2" w14:textId="77777777" w:rsidR="00E32FCE" w:rsidRPr="004A0B99" w:rsidRDefault="00E32FCE" w:rsidP="00E32FCE">
            <w:pPr>
              <w:ind w:firstLineChars="100" w:firstLine="210"/>
              <w:jc w:val="left"/>
              <w:rPr>
                <w:szCs w:val="21"/>
              </w:rPr>
            </w:pPr>
            <w:r w:rsidRPr="004A0B99">
              <w:rPr>
                <w:rFonts w:hint="eastAsia"/>
                <w:szCs w:val="21"/>
              </w:rPr>
              <w:t>その他の保険</w:t>
            </w:r>
          </w:p>
        </w:tc>
        <w:tc>
          <w:tcPr>
            <w:tcW w:w="1560" w:type="dxa"/>
          </w:tcPr>
          <w:p w14:paraId="605CD303" w14:textId="77777777" w:rsidR="00E32FCE" w:rsidRDefault="00E32FCE" w:rsidP="00E32FCE">
            <w:pPr>
              <w:jc w:val="right"/>
              <w:rPr>
                <w:szCs w:val="21"/>
              </w:rPr>
            </w:pPr>
            <w:r>
              <w:rPr>
                <w:rFonts w:hint="eastAsia"/>
                <w:szCs w:val="21"/>
              </w:rPr>
              <w:t>2</w:t>
            </w:r>
            <w:r>
              <w:rPr>
                <w:szCs w:val="21"/>
              </w:rPr>
              <w:t>91,460</w:t>
            </w:r>
          </w:p>
          <w:p w14:paraId="641811E6" w14:textId="77777777" w:rsidR="00E32FCE" w:rsidRDefault="00E32FCE" w:rsidP="00E32FCE">
            <w:pPr>
              <w:jc w:val="right"/>
              <w:rPr>
                <w:szCs w:val="21"/>
              </w:rPr>
            </w:pPr>
            <w:r>
              <w:rPr>
                <w:rFonts w:hint="eastAsia"/>
                <w:szCs w:val="21"/>
              </w:rPr>
              <w:t>2</w:t>
            </w:r>
            <w:r>
              <w:rPr>
                <w:szCs w:val="21"/>
              </w:rPr>
              <w:t>91,460</w:t>
            </w:r>
          </w:p>
          <w:p w14:paraId="47ED0791" w14:textId="0A738F68" w:rsidR="00E32FCE" w:rsidRPr="004A0B99" w:rsidRDefault="00E32FCE" w:rsidP="00E32FCE">
            <w:pPr>
              <w:jc w:val="right"/>
              <w:rPr>
                <w:szCs w:val="21"/>
              </w:rPr>
            </w:pPr>
            <w:r w:rsidRPr="004A0B99">
              <w:rPr>
                <w:rFonts w:hint="eastAsia"/>
                <w:szCs w:val="21"/>
              </w:rPr>
              <w:t>―</w:t>
            </w:r>
          </w:p>
        </w:tc>
        <w:tc>
          <w:tcPr>
            <w:tcW w:w="1559" w:type="dxa"/>
          </w:tcPr>
          <w:p w14:paraId="1BD417D4" w14:textId="77777777" w:rsidR="00E32FCE" w:rsidRDefault="00E32FCE" w:rsidP="00E32FCE">
            <w:pPr>
              <w:jc w:val="right"/>
              <w:rPr>
                <w:szCs w:val="21"/>
              </w:rPr>
            </w:pPr>
            <w:r>
              <w:rPr>
                <w:szCs w:val="21"/>
              </w:rPr>
              <w:t>316,580</w:t>
            </w:r>
          </w:p>
          <w:p w14:paraId="32A2E553" w14:textId="77777777" w:rsidR="00E32FCE" w:rsidRDefault="00E32FCE" w:rsidP="00E32FCE">
            <w:pPr>
              <w:jc w:val="right"/>
              <w:rPr>
                <w:szCs w:val="21"/>
              </w:rPr>
            </w:pPr>
            <w:r>
              <w:rPr>
                <w:szCs w:val="21"/>
              </w:rPr>
              <w:t>316,450</w:t>
            </w:r>
          </w:p>
          <w:p w14:paraId="48CE95C9" w14:textId="2E447BAB" w:rsidR="00E32FCE" w:rsidRPr="004A0B99" w:rsidRDefault="00E32FCE" w:rsidP="00E32FCE">
            <w:pPr>
              <w:jc w:val="right"/>
              <w:rPr>
                <w:szCs w:val="21"/>
              </w:rPr>
            </w:pPr>
            <w:r w:rsidRPr="004A0B99">
              <w:rPr>
                <w:rFonts w:hint="eastAsia"/>
                <w:szCs w:val="21"/>
              </w:rPr>
              <w:t>―</w:t>
            </w:r>
          </w:p>
        </w:tc>
        <w:tc>
          <w:tcPr>
            <w:tcW w:w="1559" w:type="dxa"/>
          </w:tcPr>
          <w:p w14:paraId="38552D91" w14:textId="0C4D6AA4" w:rsidR="00E32FCE" w:rsidRDefault="00E32FCE" w:rsidP="00E32FCE">
            <w:pPr>
              <w:jc w:val="right"/>
              <w:rPr>
                <w:szCs w:val="21"/>
              </w:rPr>
            </w:pPr>
            <w:r>
              <w:rPr>
                <w:rFonts w:hint="eastAsia"/>
                <w:szCs w:val="21"/>
              </w:rPr>
              <w:t>3</w:t>
            </w:r>
            <w:r>
              <w:rPr>
                <w:szCs w:val="21"/>
              </w:rPr>
              <w:t>36,056</w:t>
            </w:r>
          </w:p>
          <w:p w14:paraId="36C1DC95" w14:textId="449C56D5" w:rsidR="00E32FCE" w:rsidRDefault="00E32FCE" w:rsidP="00E32FCE">
            <w:pPr>
              <w:jc w:val="right"/>
              <w:rPr>
                <w:szCs w:val="21"/>
              </w:rPr>
            </w:pPr>
            <w:r>
              <w:rPr>
                <w:rFonts w:hint="eastAsia"/>
                <w:szCs w:val="21"/>
              </w:rPr>
              <w:t>3</w:t>
            </w:r>
            <w:r>
              <w:rPr>
                <w:szCs w:val="21"/>
              </w:rPr>
              <w:t>31,325</w:t>
            </w:r>
          </w:p>
          <w:p w14:paraId="46380FDA" w14:textId="77777777" w:rsidR="00E32FCE" w:rsidRPr="004A0B99" w:rsidRDefault="00E32FCE" w:rsidP="00E32FCE">
            <w:pPr>
              <w:jc w:val="right"/>
              <w:rPr>
                <w:szCs w:val="21"/>
              </w:rPr>
            </w:pPr>
            <w:r w:rsidRPr="004A0B99">
              <w:rPr>
                <w:rFonts w:hint="eastAsia"/>
                <w:szCs w:val="21"/>
              </w:rPr>
              <w:t>―</w:t>
            </w:r>
          </w:p>
        </w:tc>
      </w:tr>
      <w:tr w:rsidR="00E32FCE" w:rsidRPr="004A0B99" w14:paraId="78D47C2F" w14:textId="77777777" w:rsidTr="00117095">
        <w:tc>
          <w:tcPr>
            <w:tcW w:w="3118" w:type="dxa"/>
          </w:tcPr>
          <w:p w14:paraId="73F3315A" w14:textId="77777777" w:rsidR="00E32FCE" w:rsidRPr="004A0B99" w:rsidRDefault="00E32FCE" w:rsidP="00E32FCE">
            <w:pPr>
              <w:jc w:val="left"/>
              <w:rPr>
                <w:szCs w:val="21"/>
              </w:rPr>
            </w:pPr>
            <w:r w:rsidRPr="004A0B99">
              <w:rPr>
                <w:rFonts w:hint="eastAsia"/>
                <w:szCs w:val="21"/>
              </w:rPr>
              <w:t>利息及び配当金収入</w:t>
            </w:r>
          </w:p>
          <w:p w14:paraId="53B93238" w14:textId="2484D9A4" w:rsidR="00E32FCE" w:rsidRPr="004A0B99" w:rsidRDefault="00E32FCE" w:rsidP="00E32FCE">
            <w:pPr>
              <w:jc w:val="left"/>
              <w:rPr>
                <w:szCs w:val="21"/>
              </w:rPr>
            </w:pPr>
            <w:r w:rsidRPr="004A0B99">
              <w:rPr>
                <w:rFonts w:hint="eastAsia"/>
                <w:szCs w:val="21"/>
              </w:rPr>
              <w:t>経常利益</w:t>
            </w:r>
          </w:p>
          <w:p w14:paraId="02C8772C" w14:textId="77777777" w:rsidR="00E32FCE" w:rsidRPr="004A0B99" w:rsidRDefault="00E32FCE" w:rsidP="00E32FCE">
            <w:pPr>
              <w:jc w:val="left"/>
              <w:rPr>
                <w:szCs w:val="21"/>
              </w:rPr>
            </w:pPr>
            <w:r w:rsidRPr="004A0B99">
              <w:rPr>
                <w:rFonts w:hint="eastAsia"/>
                <w:szCs w:val="21"/>
              </w:rPr>
              <w:t>契約者配当準備金繰入額</w:t>
            </w:r>
          </w:p>
          <w:p w14:paraId="5F908AE1" w14:textId="0CB91A98" w:rsidR="00E32FCE" w:rsidRPr="004A0B99" w:rsidRDefault="00E32FCE" w:rsidP="00E32FCE">
            <w:pPr>
              <w:jc w:val="left"/>
              <w:rPr>
                <w:szCs w:val="21"/>
              </w:rPr>
            </w:pPr>
            <w:r w:rsidRPr="004A0B99">
              <w:rPr>
                <w:rFonts w:hint="eastAsia"/>
                <w:szCs w:val="21"/>
              </w:rPr>
              <w:t>当期純利益）</w:t>
            </w:r>
          </w:p>
        </w:tc>
        <w:tc>
          <w:tcPr>
            <w:tcW w:w="1560" w:type="dxa"/>
          </w:tcPr>
          <w:p w14:paraId="5D9E405B" w14:textId="77777777" w:rsidR="00E32FCE" w:rsidRDefault="00E32FCE" w:rsidP="00E32FCE">
            <w:pPr>
              <w:jc w:val="right"/>
              <w:rPr>
                <w:szCs w:val="21"/>
              </w:rPr>
            </w:pPr>
            <w:r>
              <w:rPr>
                <w:rFonts w:hint="eastAsia"/>
                <w:szCs w:val="21"/>
              </w:rPr>
              <w:t>1</w:t>
            </w:r>
            <w:r>
              <w:rPr>
                <w:szCs w:val="21"/>
              </w:rPr>
              <w:t>,084</w:t>
            </w:r>
          </w:p>
          <w:p w14:paraId="1B17B99A" w14:textId="77777777" w:rsidR="00E32FCE" w:rsidRDefault="00E32FCE" w:rsidP="00E32FCE">
            <w:pPr>
              <w:jc w:val="right"/>
              <w:rPr>
                <w:szCs w:val="21"/>
              </w:rPr>
            </w:pPr>
            <w:r>
              <w:rPr>
                <w:szCs w:val="21"/>
              </w:rPr>
              <w:t>72,371</w:t>
            </w:r>
          </w:p>
          <w:p w14:paraId="78381AEA" w14:textId="77777777" w:rsidR="00E32FCE" w:rsidRDefault="00E32FCE" w:rsidP="00E32FCE">
            <w:pPr>
              <w:jc w:val="right"/>
              <w:rPr>
                <w:szCs w:val="21"/>
              </w:rPr>
            </w:pPr>
            <w:r w:rsidRPr="004A0B99">
              <w:rPr>
                <w:rFonts w:hint="eastAsia"/>
                <w:szCs w:val="21"/>
              </w:rPr>
              <w:t>―</w:t>
            </w:r>
          </w:p>
          <w:p w14:paraId="2AAE2E3D" w14:textId="1B6D7846" w:rsidR="00E32FCE" w:rsidRPr="004A0B99" w:rsidRDefault="00E32FCE" w:rsidP="00E32FCE">
            <w:pPr>
              <w:jc w:val="right"/>
              <w:rPr>
                <w:szCs w:val="21"/>
              </w:rPr>
            </w:pPr>
            <w:r>
              <w:rPr>
                <w:szCs w:val="21"/>
              </w:rPr>
              <w:t>50,970</w:t>
            </w:r>
          </w:p>
        </w:tc>
        <w:tc>
          <w:tcPr>
            <w:tcW w:w="1559" w:type="dxa"/>
          </w:tcPr>
          <w:p w14:paraId="52625D52" w14:textId="77777777" w:rsidR="00E32FCE" w:rsidRDefault="00E32FCE" w:rsidP="00E32FCE">
            <w:pPr>
              <w:jc w:val="right"/>
              <w:rPr>
                <w:szCs w:val="21"/>
              </w:rPr>
            </w:pPr>
            <w:r>
              <w:rPr>
                <w:rFonts w:hint="eastAsia"/>
                <w:szCs w:val="21"/>
              </w:rPr>
              <w:t>7</w:t>
            </w:r>
          </w:p>
          <w:p w14:paraId="22A2E463" w14:textId="77777777" w:rsidR="00E32FCE" w:rsidRDefault="00E32FCE" w:rsidP="00E32FCE">
            <w:pPr>
              <w:jc w:val="right"/>
              <w:rPr>
                <w:szCs w:val="21"/>
              </w:rPr>
            </w:pPr>
            <w:r>
              <w:rPr>
                <w:szCs w:val="21"/>
              </w:rPr>
              <w:t>60,065</w:t>
            </w:r>
          </w:p>
          <w:p w14:paraId="5E207C62" w14:textId="77777777" w:rsidR="00E32FCE" w:rsidRDefault="00E32FCE" w:rsidP="00E32FCE">
            <w:pPr>
              <w:jc w:val="right"/>
              <w:rPr>
                <w:szCs w:val="21"/>
              </w:rPr>
            </w:pPr>
            <w:r w:rsidRPr="004A0B99">
              <w:rPr>
                <w:rFonts w:hint="eastAsia"/>
                <w:szCs w:val="21"/>
              </w:rPr>
              <w:t>―</w:t>
            </w:r>
          </w:p>
          <w:p w14:paraId="39B729FF" w14:textId="1F50B450" w:rsidR="00E32FCE" w:rsidRPr="004A0B99" w:rsidRDefault="00E32FCE" w:rsidP="00E32FCE">
            <w:pPr>
              <w:jc w:val="right"/>
              <w:rPr>
                <w:szCs w:val="21"/>
              </w:rPr>
            </w:pPr>
            <w:r>
              <w:rPr>
                <w:szCs w:val="21"/>
              </w:rPr>
              <w:t>39,768</w:t>
            </w:r>
          </w:p>
        </w:tc>
        <w:tc>
          <w:tcPr>
            <w:tcW w:w="1559" w:type="dxa"/>
          </w:tcPr>
          <w:p w14:paraId="42D2F5A0" w14:textId="53F7B696" w:rsidR="00E32FCE" w:rsidRDefault="00E32FCE" w:rsidP="00E32FCE">
            <w:pPr>
              <w:jc w:val="right"/>
              <w:rPr>
                <w:szCs w:val="21"/>
              </w:rPr>
            </w:pPr>
            <w:r>
              <w:rPr>
                <w:rFonts w:hint="eastAsia"/>
                <w:szCs w:val="21"/>
              </w:rPr>
              <w:t>7</w:t>
            </w:r>
          </w:p>
          <w:p w14:paraId="3225DABC" w14:textId="4A9DA6E8" w:rsidR="00E32FCE" w:rsidRDefault="00E32FCE" w:rsidP="00E32FCE">
            <w:pPr>
              <w:jc w:val="right"/>
              <w:rPr>
                <w:szCs w:val="21"/>
              </w:rPr>
            </w:pPr>
            <w:r>
              <w:rPr>
                <w:rFonts w:hint="eastAsia"/>
                <w:szCs w:val="21"/>
              </w:rPr>
              <w:t>2</w:t>
            </w:r>
            <w:r>
              <w:rPr>
                <w:szCs w:val="21"/>
              </w:rPr>
              <w:t>6,472</w:t>
            </w:r>
          </w:p>
          <w:p w14:paraId="71452F71" w14:textId="77777777" w:rsidR="00E32FCE" w:rsidRDefault="00E32FCE" w:rsidP="00E32FCE">
            <w:pPr>
              <w:jc w:val="right"/>
              <w:rPr>
                <w:szCs w:val="21"/>
              </w:rPr>
            </w:pPr>
            <w:r w:rsidRPr="004A0B99">
              <w:rPr>
                <w:rFonts w:hint="eastAsia"/>
                <w:szCs w:val="21"/>
              </w:rPr>
              <w:t>―</w:t>
            </w:r>
          </w:p>
          <w:p w14:paraId="0639F764" w14:textId="43A02EBE" w:rsidR="00E32FCE" w:rsidRPr="004A0B99" w:rsidRDefault="00E32FCE" w:rsidP="00E32FCE">
            <w:pPr>
              <w:jc w:val="right"/>
              <w:rPr>
                <w:szCs w:val="21"/>
              </w:rPr>
            </w:pPr>
            <w:r>
              <w:rPr>
                <w:rFonts w:hint="eastAsia"/>
                <w:szCs w:val="21"/>
              </w:rPr>
              <w:t>1</w:t>
            </w:r>
            <w:r w:rsidR="00F749F0">
              <w:rPr>
                <w:rFonts w:hint="eastAsia"/>
                <w:szCs w:val="21"/>
              </w:rPr>
              <w:t>9</w:t>
            </w:r>
            <w:r>
              <w:rPr>
                <w:szCs w:val="21"/>
              </w:rPr>
              <w:t>,</w:t>
            </w:r>
            <w:r w:rsidR="00F749F0">
              <w:rPr>
                <w:szCs w:val="21"/>
              </w:rPr>
              <w:t>231</w:t>
            </w:r>
          </w:p>
        </w:tc>
      </w:tr>
      <w:tr w:rsidR="00F749F0" w:rsidRPr="00F749F0" w14:paraId="41BB606A" w14:textId="77777777" w:rsidTr="00117095">
        <w:tc>
          <w:tcPr>
            <w:tcW w:w="3118" w:type="dxa"/>
          </w:tcPr>
          <w:p w14:paraId="0AAD1482" w14:textId="77777777" w:rsidR="00E32FCE" w:rsidRPr="004A0B99" w:rsidRDefault="00E32FCE" w:rsidP="00E32FCE">
            <w:pPr>
              <w:jc w:val="left"/>
              <w:rPr>
                <w:szCs w:val="21"/>
              </w:rPr>
            </w:pPr>
            <w:r w:rsidRPr="004A0B99">
              <w:rPr>
                <w:rFonts w:hint="eastAsia"/>
                <w:szCs w:val="21"/>
              </w:rPr>
              <w:t>総資産</w:t>
            </w:r>
          </w:p>
        </w:tc>
        <w:tc>
          <w:tcPr>
            <w:tcW w:w="1560" w:type="dxa"/>
          </w:tcPr>
          <w:p w14:paraId="2CF87567" w14:textId="47D3EC1B" w:rsidR="00E32FCE" w:rsidRPr="004A0B99" w:rsidRDefault="00E32FCE" w:rsidP="00E32FCE">
            <w:pPr>
              <w:jc w:val="right"/>
              <w:rPr>
                <w:szCs w:val="21"/>
              </w:rPr>
            </w:pPr>
            <w:r>
              <w:rPr>
                <w:szCs w:val="21"/>
              </w:rPr>
              <w:t>352</w:t>
            </w:r>
            <w:r>
              <w:rPr>
                <w:rFonts w:hint="eastAsia"/>
                <w:szCs w:val="21"/>
              </w:rPr>
              <w:t>,</w:t>
            </w:r>
            <w:r>
              <w:rPr>
                <w:szCs w:val="21"/>
              </w:rPr>
              <w:t>200</w:t>
            </w:r>
          </w:p>
        </w:tc>
        <w:tc>
          <w:tcPr>
            <w:tcW w:w="1559" w:type="dxa"/>
          </w:tcPr>
          <w:p w14:paraId="52BCB068" w14:textId="180FBA8D" w:rsidR="00E32FCE" w:rsidRPr="004A0B99" w:rsidRDefault="00E32FCE" w:rsidP="00E32FCE">
            <w:pPr>
              <w:jc w:val="right"/>
              <w:rPr>
                <w:szCs w:val="21"/>
              </w:rPr>
            </w:pPr>
            <w:r>
              <w:rPr>
                <w:szCs w:val="21"/>
              </w:rPr>
              <w:t>359</w:t>
            </w:r>
            <w:r>
              <w:rPr>
                <w:rFonts w:hint="eastAsia"/>
                <w:szCs w:val="21"/>
              </w:rPr>
              <w:t>,</w:t>
            </w:r>
            <w:r>
              <w:rPr>
                <w:szCs w:val="21"/>
              </w:rPr>
              <w:t>797</w:t>
            </w:r>
          </w:p>
        </w:tc>
        <w:tc>
          <w:tcPr>
            <w:tcW w:w="1559" w:type="dxa"/>
          </w:tcPr>
          <w:p w14:paraId="2BC86444" w14:textId="568C8222" w:rsidR="00E32FCE" w:rsidRPr="00F749F0" w:rsidRDefault="00F749F0" w:rsidP="00E32FCE">
            <w:pPr>
              <w:jc w:val="right"/>
              <w:rPr>
                <w:szCs w:val="21"/>
              </w:rPr>
            </w:pPr>
            <w:r w:rsidRPr="00F749F0">
              <w:rPr>
                <w:rFonts w:hint="eastAsia"/>
                <w:szCs w:val="21"/>
              </w:rPr>
              <w:t>3</w:t>
            </w:r>
            <w:r w:rsidRPr="00F749F0">
              <w:rPr>
                <w:szCs w:val="21"/>
              </w:rPr>
              <w:t>90,592</w:t>
            </w:r>
          </w:p>
        </w:tc>
      </w:tr>
      <w:tr w:rsidR="00E32FCE" w:rsidRPr="004A0B99" w14:paraId="70B71859" w14:textId="77777777" w:rsidTr="00117095">
        <w:tc>
          <w:tcPr>
            <w:tcW w:w="3118" w:type="dxa"/>
          </w:tcPr>
          <w:p w14:paraId="4C6EA8EF" w14:textId="77777777" w:rsidR="00E32FCE" w:rsidRPr="004A0B99" w:rsidRDefault="00E32FCE" w:rsidP="00E32FCE">
            <w:pPr>
              <w:jc w:val="left"/>
              <w:rPr>
                <w:szCs w:val="21"/>
              </w:rPr>
            </w:pPr>
            <w:r w:rsidRPr="004A0B99">
              <w:rPr>
                <w:rFonts w:hint="eastAsia"/>
                <w:szCs w:val="21"/>
              </w:rPr>
              <w:t>1</w:t>
            </w:r>
            <w:r w:rsidRPr="004A0B99">
              <w:rPr>
                <w:rFonts w:hint="eastAsia"/>
                <w:szCs w:val="21"/>
              </w:rPr>
              <w:t>株当たり当期純利益（又は当期純損失）</w:t>
            </w:r>
          </w:p>
        </w:tc>
        <w:tc>
          <w:tcPr>
            <w:tcW w:w="1560" w:type="dxa"/>
          </w:tcPr>
          <w:p w14:paraId="4C53BE47" w14:textId="61D8A41D" w:rsidR="00E32FCE" w:rsidRPr="004A0B99" w:rsidRDefault="00E32FCE" w:rsidP="00E32FCE">
            <w:pPr>
              <w:jc w:val="right"/>
              <w:rPr>
                <w:szCs w:val="21"/>
              </w:rPr>
            </w:pPr>
            <w:r>
              <w:rPr>
                <w:szCs w:val="21"/>
              </w:rPr>
              <w:t>25</w:t>
            </w:r>
            <w:r>
              <w:rPr>
                <w:rFonts w:hint="eastAsia"/>
                <w:szCs w:val="21"/>
              </w:rPr>
              <w:t>,</w:t>
            </w:r>
            <w:r>
              <w:rPr>
                <w:szCs w:val="21"/>
              </w:rPr>
              <w:t>485</w:t>
            </w:r>
            <w:r>
              <w:rPr>
                <w:rFonts w:hint="eastAsia"/>
                <w:szCs w:val="21"/>
              </w:rPr>
              <w:t>円</w:t>
            </w:r>
            <w:r>
              <w:rPr>
                <w:rFonts w:hint="eastAsia"/>
                <w:szCs w:val="21"/>
              </w:rPr>
              <w:t>1</w:t>
            </w:r>
            <w:r>
              <w:rPr>
                <w:szCs w:val="21"/>
              </w:rPr>
              <w:t>3</w:t>
            </w:r>
            <w:r>
              <w:rPr>
                <w:rFonts w:hint="eastAsia"/>
                <w:szCs w:val="21"/>
              </w:rPr>
              <w:t>銭</w:t>
            </w:r>
          </w:p>
        </w:tc>
        <w:tc>
          <w:tcPr>
            <w:tcW w:w="1559" w:type="dxa"/>
          </w:tcPr>
          <w:p w14:paraId="43B78162" w14:textId="46BC42D9" w:rsidR="00E32FCE" w:rsidRPr="004A0B99" w:rsidRDefault="00E32FCE" w:rsidP="00E32FCE">
            <w:pPr>
              <w:jc w:val="right"/>
              <w:rPr>
                <w:szCs w:val="21"/>
              </w:rPr>
            </w:pPr>
            <w:r>
              <w:rPr>
                <w:szCs w:val="21"/>
              </w:rPr>
              <w:t>19</w:t>
            </w:r>
            <w:r>
              <w:rPr>
                <w:rFonts w:hint="eastAsia"/>
                <w:szCs w:val="21"/>
              </w:rPr>
              <w:t>,</w:t>
            </w:r>
            <w:r>
              <w:rPr>
                <w:szCs w:val="21"/>
              </w:rPr>
              <w:t>884</w:t>
            </w:r>
            <w:r>
              <w:rPr>
                <w:rFonts w:hint="eastAsia"/>
                <w:szCs w:val="21"/>
              </w:rPr>
              <w:t>円</w:t>
            </w:r>
            <w:r>
              <w:rPr>
                <w:rFonts w:hint="eastAsia"/>
                <w:szCs w:val="21"/>
              </w:rPr>
              <w:t>0</w:t>
            </w:r>
            <w:r>
              <w:rPr>
                <w:szCs w:val="21"/>
              </w:rPr>
              <w:t>6</w:t>
            </w:r>
            <w:r>
              <w:rPr>
                <w:rFonts w:hint="eastAsia"/>
                <w:szCs w:val="21"/>
              </w:rPr>
              <w:t>銭</w:t>
            </w:r>
          </w:p>
        </w:tc>
        <w:tc>
          <w:tcPr>
            <w:tcW w:w="1559" w:type="dxa"/>
          </w:tcPr>
          <w:p w14:paraId="71EB7367" w14:textId="435DCE8F" w:rsidR="00E32FCE" w:rsidRPr="00C74263" w:rsidRDefault="00E32FCE" w:rsidP="00E32FCE">
            <w:pPr>
              <w:jc w:val="right"/>
              <w:rPr>
                <w:color w:val="FF0000"/>
                <w:szCs w:val="21"/>
              </w:rPr>
            </w:pPr>
            <w:r w:rsidRPr="00F749F0">
              <w:rPr>
                <w:szCs w:val="21"/>
              </w:rPr>
              <w:t>9</w:t>
            </w:r>
            <w:r w:rsidRPr="00F749F0">
              <w:rPr>
                <w:rFonts w:hint="eastAsia"/>
                <w:szCs w:val="21"/>
              </w:rPr>
              <w:t>,</w:t>
            </w:r>
            <w:r w:rsidR="00F749F0" w:rsidRPr="00F749F0">
              <w:rPr>
                <w:szCs w:val="21"/>
              </w:rPr>
              <w:t>615</w:t>
            </w:r>
            <w:r w:rsidRPr="00F749F0">
              <w:rPr>
                <w:rFonts w:hint="eastAsia"/>
                <w:szCs w:val="21"/>
              </w:rPr>
              <w:t>円</w:t>
            </w:r>
            <w:r w:rsidR="00F749F0" w:rsidRPr="00F749F0">
              <w:rPr>
                <w:rFonts w:hint="eastAsia"/>
                <w:szCs w:val="21"/>
              </w:rPr>
              <w:t>8</w:t>
            </w:r>
            <w:r w:rsidR="00F749F0" w:rsidRPr="00F749F0">
              <w:rPr>
                <w:szCs w:val="21"/>
              </w:rPr>
              <w:t>8</w:t>
            </w:r>
            <w:r w:rsidRPr="00F749F0">
              <w:rPr>
                <w:rFonts w:hint="eastAsia"/>
                <w:szCs w:val="21"/>
              </w:rPr>
              <w:t>銭</w:t>
            </w:r>
          </w:p>
        </w:tc>
      </w:tr>
    </w:tbl>
    <w:p w14:paraId="3B2DF7C2" w14:textId="1E6401D9" w:rsidR="00F66973" w:rsidRDefault="0036655C" w:rsidP="009F4812">
      <w:pPr>
        <w:pStyle w:val="a3"/>
        <w:ind w:leftChars="0" w:left="1110"/>
      </w:pPr>
      <w:r>
        <w:rPr>
          <w:rFonts w:hint="eastAsia"/>
        </w:rPr>
        <w:t>※当社の</w:t>
      </w:r>
      <w:r w:rsidR="00A86F07">
        <w:rPr>
          <w:rFonts w:hint="eastAsia"/>
        </w:rPr>
        <w:t>業務開始日は平成</w:t>
      </w:r>
      <w:r w:rsidR="00A86F07">
        <w:rPr>
          <w:rFonts w:hint="eastAsia"/>
        </w:rPr>
        <w:t>21</w:t>
      </w:r>
      <w:r w:rsidR="00A86F07">
        <w:rPr>
          <w:rFonts w:hint="eastAsia"/>
        </w:rPr>
        <w:t>年</w:t>
      </w:r>
      <w:r w:rsidR="00A86F07">
        <w:rPr>
          <w:rFonts w:hint="eastAsia"/>
        </w:rPr>
        <w:t>3</w:t>
      </w:r>
      <w:r w:rsidR="00A86F07">
        <w:rPr>
          <w:rFonts w:hint="eastAsia"/>
        </w:rPr>
        <w:t>月</w:t>
      </w:r>
      <w:r w:rsidR="00A86F07">
        <w:rPr>
          <w:rFonts w:hint="eastAsia"/>
        </w:rPr>
        <w:t>30</w:t>
      </w:r>
      <w:r w:rsidR="00A86F07">
        <w:rPr>
          <w:rFonts w:hint="eastAsia"/>
        </w:rPr>
        <w:t>日です。</w:t>
      </w:r>
    </w:p>
    <w:p w14:paraId="7DA79E98" w14:textId="77777777" w:rsidR="0016179A" w:rsidRDefault="0016179A" w:rsidP="009F4812">
      <w:pPr>
        <w:pStyle w:val="a3"/>
        <w:ind w:leftChars="0" w:left="1110"/>
      </w:pPr>
    </w:p>
    <w:p w14:paraId="6D8696D4" w14:textId="77777777" w:rsidR="009F4812" w:rsidRDefault="009F4812" w:rsidP="009F4812">
      <w:pPr>
        <w:pStyle w:val="a3"/>
        <w:ind w:leftChars="0" w:left="1110"/>
      </w:pPr>
    </w:p>
    <w:p w14:paraId="5F553C8C" w14:textId="77777777" w:rsidR="00A86F07" w:rsidRDefault="00A86F07" w:rsidP="00026B8C">
      <w:pPr>
        <w:pStyle w:val="a3"/>
        <w:numPr>
          <w:ilvl w:val="0"/>
          <w:numId w:val="18"/>
        </w:numPr>
        <w:ind w:leftChars="0"/>
      </w:pPr>
      <w:r>
        <w:rPr>
          <w:rFonts w:hint="eastAsia"/>
        </w:rPr>
        <w:t>直近の</w:t>
      </w:r>
      <w:r>
        <w:rPr>
          <w:rFonts w:hint="eastAsia"/>
        </w:rPr>
        <w:t>3</w:t>
      </w:r>
      <w:r>
        <w:rPr>
          <w:rFonts w:hint="eastAsia"/>
        </w:rPr>
        <w:t>事業年度における主要な事業の状況を示す指標</w:t>
      </w:r>
    </w:p>
    <w:p w14:paraId="6400B8AC" w14:textId="77777777" w:rsidR="00A86F07" w:rsidRDefault="007B15F6" w:rsidP="00564342">
      <w:pPr>
        <w:ind w:right="420"/>
        <w:jc w:val="right"/>
      </w:pPr>
      <w:r>
        <w:rPr>
          <w:rFonts w:hint="eastAsia"/>
        </w:rPr>
        <w:t>（単位：千円）</w:t>
      </w:r>
    </w:p>
    <w:tbl>
      <w:tblPr>
        <w:tblW w:w="793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1559"/>
        <w:gridCol w:w="1559"/>
        <w:gridCol w:w="1559"/>
      </w:tblGrid>
      <w:tr w:rsidR="00F66973" w:rsidRPr="004A0B99" w14:paraId="1471D0C9" w14:textId="77777777" w:rsidTr="00F66973">
        <w:tc>
          <w:tcPr>
            <w:tcW w:w="3260" w:type="dxa"/>
          </w:tcPr>
          <w:p w14:paraId="0AB99B52" w14:textId="77777777" w:rsidR="00F66973" w:rsidRPr="004A0B99" w:rsidRDefault="00F66973" w:rsidP="00F66973">
            <w:pPr>
              <w:jc w:val="center"/>
            </w:pPr>
            <w:r w:rsidRPr="004A0B99">
              <w:rPr>
                <w:rFonts w:hint="eastAsia"/>
              </w:rPr>
              <w:t xml:space="preserve">　　　　　（区分）</w:t>
            </w:r>
          </w:p>
        </w:tc>
        <w:tc>
          <w:tcPr>
            <w:tcW w:w="1559" w:type="dxa"/>
          </w:tcPr>
          <w:p w14:paraId="0D883D6F" w14:textId="4643741A" w:rsidR="00F66973" w:rsidRPr="004A0B99" w:rsidRDefault="00F66973" w:rsidP="00F66973">
            <w:pPr>
              <w:jc w:val="center"/>
            </w:pPr>
            <w:r w:rsidRPr="004A0B99">
              <w:rPr>
                <w:rFonts w:hint="eastAsia"/>
              </w:rPr>
              <w:t>平成</w:t>
            </w:r>
            <w:r w:rsidR="00F749F0">
              <w:rPr>
                <w:rFonts w:hint="eastAsia"/>
              </w:rPr>
              <w:t>3</w:t>
            </w:r>
            <w:r w:rsidR="00F749F0">
              <w:t>0</w:t>
            </w:r>
            <w:r w:rsidRPr="004A0B99">
              <w:rPr>
                <w:rFonts w:hint="eastAsia"/>
              </w:rPr>
              <w:t>年度</w:t>
            </w:r>
          </w:p>
        </w:tc>
        <w:tc>
          <w:tcPr>
            <w:tcW w:w="1559" w:type="dxa"/>
          </w:tcPr>
          <w:p w14:paraId="3EA977FB" w14:textId="12A87421" w:rsidR="00F66973" w:rsidRPr="004A0B99" w:rsidRDefault="00F749F0" w:rsidP="00F66973">
            <w:pPr>
              <w:jc w:val="center"/>
            </w:pPr>
            <w:r>
              <w:rPr>
                <w:rFonts w:hint="eastAsia"/>
              </w:rPr>
              <w:t>令和</w:t>
            </w:r>
            <w:r>
              <w:rPr>
                <w:rFonts w:hint="eastAsia"/>
              </w:rPr>
              <w:t>1</w:t>
            </w:r>
            <w:r w:rsidR="00F66973" w:rsidRPr="004A0B99">
              <w:rPr>
                <w:rFonts w:hint="eastAsia"/>
              </w:rPr>
              <w:t>年度</w:t>
            </w:r>
          </w:p>
        </w:tc>
        <w:tc>
          <w:tcPr>
            <w:tcW w:w="1559" w:type="dxa"/>
          </w:tcPr>
          <w:p w14:paraId="066CBBEB" w14:textId="1D741CD9" w:rsidR="00F66973" w:rsidRPr="004A0B99" w:rsidRDefault="00C33A90" w:rsidP="00F66973">
            <w:pPr>
              <w:jc w:val="center"/>
            </w:pPr>
            <w:r>
              <w:rPr>
                <w:rFonts w:hint="eastAsia"/>
              </w:rPr>
              <w:t>令和</w:t>
            </w:r>
            <w:r w:rsidR="00F749F0">
              <w:rPr>
                <w:rFonts w:hint="eastAsia"/>
              </w:rPr>
              <w:t>2</w:t>
            </w:r>
            <w:r w:rsidR="00F66973" w:rsidRPr="004A0B99">
              <w:rPr>
                <w:rFonts w:hint="eastAsia"/>
              </w:rPr>
              <w:t>年度</w:t>
            </w:r>
          </w:p>
        </w:tc>
      </w:tr>
      <w:tr w:rsidR="00F749F0" w:rsidRPr="004A0B99" w14:paraId="58E65F38" w14:textId="77777777" w:rsidTr="00F66973">
        <w:tc>
          <w:tcPr>
            <w:tcW w:w="3260" w:type="dxa"/>
          </w:tcPr>
          <w:p w14:paraId="6D635B26" w14:textId="77777777" w:rsidR="00F749F0" w:rsidRPr="004A0B99" w:rsidRDefault="00F749F0" w:rsidP="00F749F0">
            <w:r w:rsidRPr="004A0B99">
              <w:rPr>
                <w:rFonts w:hint="eastAsia"/>
              </w:rPr>
              <w:t>経常収益</w:t>
            </w:r>
          </w:p>
        </w:tc>
        <w:tc>
          <w:tcPr>
            <w:tcW w:w="1559" w:type="dxa"/>
          </w:tcPr>
          <w:p w14:paraId="17ACC07C" w14:textId="3A916D2D" w:rsidR="00F749F0" w:rsidRPr="004A0B99" w:rsidRDefault="00F749F0" w:rsidP="00F749F0">
            <w:pPr>
              <w:jc w:val="right"/>
            </w:pPr>
            <w:r>
              <w:t>305,797</w:t>
            </w:r>
          </w:p>
        </w:tc>
        <w:tc>
          <w:tcPr>
            <w:tcW w:w="1559" w:type="dxa"/>
          </w:tcPr>
          <w:p w14:paraId="59611C4D" w14:textId="739D0A55" w:rsidR="00F749F0" w:rsidRPr="004A0B99" w:rsidRDefault="00F749F0" w:rsidP="00F749F0">
            <w:pPr>
              <w:jc w:val="right"/>
            </w:pPr>
            <w:r>
              <w:t>348,</w:t>
            </w:r>
            <w:r>
              <w:rPr>
                <w:rFonts w:hint="eastAsia"/>
              </w:rPr>
              <w:t>157</w:t>
            </w:r>
          </w:p>
        </w:tc>
        <w:tc>
          <w:tcPr>
            <w:tcW w:w="1559" w:type="dxa"/>
          </w:tcPr>
          <w:p w14:paraId="7D87AC35" w14:textId="5D51C701" w:rsidR="00F749F0" w:rsidRPr="004A0B99" w:rsidRDefault="00F749F0" w:rsidP="00F749F0">
            <w:pPr>
              <w:jc w:val="right"/>
            </w:pPr>
            <w:r>
              <w:rPr>
                <w:rFonts w:hint="eastAsia"/>
              </w:rPr>
              <w:t>3</w:t>
            </w:r>
            <w:r>
              <w:t>37,438</w:t>
            </w:r>
          </w:p>
        </w:tc>
      </w:tr>
      <w:tr w:rsidR="00F749F0" w:rsidRPr="004A0B99" w14:paraId="48526577" w14:textId="77777777" w:rsidTr="00F66973">
        <w:tc>
          <w:tcPr>
            <w:tcW w:w="3260" w:type="dxa"/>
          </w:tcPr>
          <w:p w14:paraId="18DFCBD3" w14:textId="77777777" w:rsidR="00F749F0" w:rsidRPr="004A0B99" w:rsidRDefault="00F749F0" w:rsidP="00F749F0">
            <w:r w:rsidRPr="004A0B99">
              <w:rPr>
                <w:rFonts w:hint="eastAsia"/>
              </w:rPr>
              <w:t>経常利益</w:t>
            </w:r>
          </w:p>
        </w:tc>
        <w:tc>
          <w:tcPr>
            <w:tcW w:w="1559" w:type="dxa"/>
          </w:tcPr>
          <w:p w14:paraId="5C9B2761" w14:textId="0375D220" w:rsidR="00F749F0" w:rsidRPr="004A0B99" w:rsidRDefault="00F749F0" w:rsidP="00F749F0">
            <w:pPr>
              <w:jc w:val="right"/>
            </w:pPr>
            <w:r>
              <w:t>72</w:t>
            </w:r>
            <w:r>
              <w:rPr>
                <w:rFonts w:hint="eastAsia"/>
              </w:rPr>
              <w:t>,</w:t>
            </w:r>
            <w:r>
              <w:t>371</w:t>
            </w:r>
          </w:p>
        </w:tc>
        <w:tc>
          <w:tcPr>
            <w:tcW w:w="1559" w:type="dxa"/>
          </w:tcPr>
          <w:p w14:paraId="4742AA40" w14:textId="6F9FB78C" w:rsidR="00F749F0" w:rsidRPr="004A0B99" w:rsidRDefault="00F749F0" w:rsidP="00F749F0">
            <w:pPr>
              <w:jc w:val="right"/>
            </w:pPr>
            <w:r>
              <w:t>60</w:t>
            </w:r>
            <w:r>
              <w:rPr>
                <w:rFonts w:hint="eastAsia"/>
              </w:rPr>
              <w:t>,</w:t>
            </w:r>
            <w:r>
              <w:t>065</w:t>
            </w:r>
          </w:p>
        </w:tc>
        <w:tc>
          <w:tcPr>
            <w:tcW w:w="1559" w:type="dxa"/>
          </w:tcPr>
          <w:p w14:paraId="638A364F" w14:textId="724ACDF6" w:rsidR="00F749F0" w:rsidRPr="004A0B99" w:rsidRDefault="00F749F0" w:rsidP="00F749F0">
            <w:pPr>
              <w:jc w:val="right"/>
            </w:pPr>
            <w:r>
              <w:rPr>
                <w:rFonts w:hint="eastAsia"/>
              </w:rPr>
              <w:t>2</w:t>
            </w:r>
            <w:r>
              <w:t>6,472</w:t>
            </w:r>
          </w:p>
        </w:tc>
      </w:tr>
      <w:tr w:rsidR="00F749F0" w:rsidRPr="004A0B99" w14:paraId="3949BBE0" w14:textId="77777777" w:rsidTr="00F66973">
        <w:tc>
          <w:tcPr>
            <w:tcW w:w="3260" w:type="dxa"/>
          </w:tcPr>
          <w:p w14:paraId="1C0B6E3C" w14:textId="6B0B6611" w:rsidR="00F749F0" w:rsidRPr="004A0B99" w:rsidRDefault="00F749F0" w:rsidP="00F749F0">
            <w:r w:rsidRPr="004A0B99">
              <w:rPr>
                <w:rFonts w:hint="eastAsia"/>
              </w:rPr>
              <w:t>当期純</w:t>
            </w:r>
            <w:r>
              <w:rPr>
                <w:rFonts w:hint="eastAsia"/>
              </w:rPr>
              <w:t>利益</w:t>
            </w:r>
          </w:p>
        </w:tc>
        <w:tc>
          <w:tcPr>
            <w:tcW w:w="1559" w:type="dxa"/>
          </w:tcPr>
          <w:p w14:paraId="7D90ABC4" w14:textId="6C362C14" w:rsidR="00F749F0" w:rsidRPr="004A0B99" w:rsidRDefault="00F749F0" w:rsidP="00F749F0">
            <w:pPr>
              <w:jc w:val="right"/>
            </w:pPr>
            <w:r>
              <w:t>69</w:t>
            </w:r>
            <w:r>
              <w:rPr>
                <w:rFonts w:hint="eastAsia"/>
              </w:rPr>
              <w:t>,</w:t>
            </w:r>
            <w:r>
              <w:t>441</w:t>
            </w:r>
          </w:p>
        </w:tc>
        <w:tc>
          <w:tcPr>
            <w:tcW w:w="1559" w:type="dxa"/>
          </w:tcPr>
          <w:p w14:paraId="321A7258" w14:textId="166AD552" w:rsidR="00F749F0" w:rsidRPr="004A0B99" w:rsidRDefault="00F749F0" w:rsidP="00F749F0">
            <w:pPr>
              <w:jc w:val="right"/>
            </w:pPr>
            <w:r>
              <w:t>39</w:t>
            </w:r>
            <w:r>
              <w:rPr>
                <w:rFonts w:hint="eastAsia"/>
              </w:rPr>
              <w:t>,</w:t>
            </w:r>
            <w:r>
              <w:t>768</w:t>
            </w:r>
          </w:p>
        </w:tc>
        <w:tc>
          <w:tcPr>
            <w:tcW w:w="1559" w:type="dxa"/>
          </w:tcPr>
          <w:p w14:paraId="3BA1626D" w14:textId="4584E935" w:rsidR="00F749F0" w:rsidRPr="004A0B99" w:rsidRDefault="00F749F0" w:rsidP="00F749F0">
            <w:pPr>
              <w:jc w:val="right"/>
            </w:pPr>
            <w:r>
              <w:rPr>
                <w:rFonts w:hint="eastAsia"/>
              </w:rPr>
              <w:t>1</w:t>
            </w:r>
            <w:r>
              <w:t>9,231</w:t>
            </w:r>
          </w:p>
        </w:tc>
      </w:tr>
      <w:tr w:rsidR="00F749F0" w:rsidRPr="004A0B99" w14:paraId="406C63A0" w14:textId="77777777" w:rsidTr="00F66973">
        <w:tc>
          <w:tcPr>
            <w:tcW w:w="3260" w:type="dxa"/>
          </w:tcPr>
          <w:p w14:paraId="5CB956C4" w14:textId="77777777" w:rsidR="00F749F0" w:rsidRPr="004A0B99" w:rsidRDefault="00F749F0" w:rsidP="00F749F0">
            <w:r w:rsidRPr="004A0B99">
              <w:rPr>
                <w:rFonts w:hint="eastAsia"/>
              </w:rPr>
              <w:t>資本金の額</w:t>
            </w:r>
          </w:p>
        </w:tc>
        <w:tc>
          <w:tcPr>
            <w:tcW w:w="1559" w:type="dxa"/>
          </w:tcPr>
          <w:p w14:paraId="4D42879A" w14:textId="16E45254" w:rsidR="00F749F0" w:rsidRPr="004A0B99" w:rsidRDefault="00F749F0" w:rsidP="00F749F0">
            <w:pPr>
              <w:jc w:val="right"/>
            </w:pPr>
            <w:r>
              <w:rPr>
                <w:rFonts w:hint="eastAsia"/>
              </w:rPr>
              <w:t>100,000</w:t>
            </w:r>
          </w:p>
        </w:tc>
        <w:tc>
          <w:tcPr>
            <w:tcW w:w="1559" w:type="dxa"/>
          </w:tcPr>
          <w:p w14:paraId="0C58F617" w14:textId="10B51C05" w:rsidR="00F749F0" w:rsidRPr="004A0B99" w:rsidRDefault="00F749F0" w:rsidP="00F749F0">
            <w:pPr>
              <w:jc w:val="right"/>
            </w:pPr>
            <w:r>
              <w:rPr>
                <w:rFonts w:hint="eastAsia"/>
              </w:rPr>
              <w:t>100,000</w:t>
            </w:r>
          </w:p>
        </w:tc>
        <w:tc>
          <w:tcPr>
            <w:tcW w:w="1559" w:type="dxa"/>
          </w:tcPr>
          <w:p w14:paraId="4BE58D59" w14:textId="77777777" w:rsidR="00F749F0" w:rsidRPr="004A0B99" w:rsidRDefault="00F749F0" w:rsidP="00F749F0">
            <w:pPr>
              <w:jc w:val="right"/>
            </w:pPr>
            <w:r>
              <w:rPr>
                <w:rFonts w:hint="eastAsia"/>
              </w:rPr>
              <w:t>100,000</w:t>
            </w:r>
          </w:p>
        </w:tc>
      </w:tr>
      <w:tr w:rsidR="00F749F0" w:rsidRPr="004A0B99" w14:paraId="594E4BA9" w14:textId="77777777" w:rsidTr="00F66973">
        <w:tc>
          <w:tcPr>
            <w:tcW w:w="3260" w:type="dxa"/>
          </w:tcPr>
          <w:p w14:paraId="1936D83B" w14:textId="77777777" w:rsidR="00F749F0" w:rsidRPr="004A0B99" w:rsidRDefault="00F749F0" w:rsidP="00F749F0">
            <w:r w:rsidRPr="004A0B99">
              <w:rPr>
                <w:rFonts w:hint="eastAsia"/>
              </w:rPr>
              <w:t>発行済株式の総数</w:t>
            </w:r>
          </w:p>
        </w:tc>
        <w:tc>
          <w:tcPr>
            <w:tcW w:w="1559" w:type="dxa"/>
          </w:tcPr>
          <w:p w14:paraId="68120082" w14:textId="6E84EC3B" w:rsidR="00F749F0" w:rsidRPr="004A0B99" w:rsidRDefault="00F749F0" w:rsidP="00F749F0">
            <w:pPr>
              <w:jc w:val="right"/>
            </w:pPr>
            <w:r>
              <w:rPr>
                <w:rFonts w:hint="eastAsia"/>
              </w:rPr>
              <w:t>2,000</w:t>
            </w:r>
          </w:p>
        </w:tc>
        <w:tc>
          <w:tcPr>
            <w:tcW w:w="1559" w:type="dxa"/>
          </w:tcPr>
          <w:p w14:paraId="15AA7A75" w14:textId="26BDA87B" w:rsidR="00F749F0" w:rsidRPr="004A0B99" w:rsidRDefault="00F749F0" w:rsidP="00F749F0">
            <w:pPr>
              <w:jc w:val="right"/>
            </w:pPr>
            <w:r>
              <w:rPr>
                <w:rFonts w:hint="eastAsia"/>
              </w:rPr>
              <w:t>2,000</w:t>
            </w:r>
          </w:p>
        </w:tc>
        <w:tc>
          <w:tcPr>
            <w:tcW w:w="1559" w:type="dxa"/>
          </w:tcPr>
          <w:p w14:paraId="48289E50" w14:textId="77777777" w:rsidR="00F749F0" w:rsidRPr="004A0B99" w:rsidRDefault="00F749F0" w:rsidP="00F749F0">
            <w:pPr>
              <w:jc w:val="right"/>
            </w:pPr>
            <w:r>
              <w:rPr>
                <w:rFonts w:hint="eastAsia"/>
              </w:rPr>
              <w:t>2,000</w:t>
            </w:r>
          </w:p>
        </w:tc>
      </w:tr>
      <w:tr w:rsidR="00F749F0" w:rsidRPr="004A0B99" w14:paraId="4237776E" w14:textId="77777777" w:rsidTr="00F66973">
        <w:tc>
          <w:tcPr>
            <w:tcW w:w="3260" w:type="dxa"/>
          </w:tcPr>
          <w:p w14:paraId="2BB9821D" w14:textId="77777777" w:rsidR="00F749F0" w:rsidRPr="004A0B99" w:rsidRDefault="00F749F0" w:rsidP="00F749F0">
            <w:r>
              <w:rPr>
                <w:rFonts w:hint="eastAsia"/>
              </w:rPr>
              <w:t>純資産額</w:t>
            </w:r>
          </w:p>
        </w:tc>
        <w:tc>
          <w:tcPr>
            <w:tcW w:w="1559" w:type="dxa"/>
          </w:tcPr>
          <w:p w14:paraId="06C165B6" w14:textId="2D669CA7" w:rsidR="00F749F0" w:rsidRDefault="00F749F0" w:rsidP="00F749F0">
            <w:pPr>
              <w:jc w:val="right"/>
            </w:pPr>
            <w:r>
              <w:t>241,392</w:t>
            </w:r>
          </w:p>
        </w:tc>
        <w:tc>
          <w:tcPr>
            <w:tcW w:w="1559" w:type="dxa"/>
          </w:tcPr>
          <w:p w14:paraId="44679C0F" w14:textId="5D36CEDE" w:rsidR="00F749F0" w:rsidRDefault="00F749F0" w:rsidP="00F749F0">
            <w:pPr>
              <w:jc w:val="right"/>
            </w:pPr>
            <w:r>
              <w:t>281,160</w:t>
            </w:r>
          </w:p>
        </w:tc>
        <w:tc>
          <w:tcPr>
            <w:tcW w:w="1559" w:type="dxa"/>
          </w:tcPr>
          <w:p w14:paraId="55DAB3FB" w14:textId="4038D09D" w:rsidR="00F749F0" w:rsidRDefault="00F749F0" w:rsidP="00F749F0">
            <w:pPr>
              <w:jc w:val="right"/>
            </w:pPr>
            <w:r>
              <w:rPr>
                <w:rFonts w:hint="eastAsia"/>
              </w:rPr>
              <w:t>3</w:t>
            </w:r>
            <w:r>
              <w:t>00,391</w:t>
            </w:r>
          </w:p>
        </w:tc>
      </w:tr>
      <w:tr w:rsidR="00F749F0" w:rsidRPr="004A0B99" w14:paraId="363508CB" w14:textId="77777777" w:rsidTr="00F66973">
        <w:tc>
          <w:tcPr>
            <w:tcW w:w="3260" w:type="dxa"/>
          </w:tcPr>
          <w:p w14:paraId="64ED893B" w14:textId="77777777" w:rsidR="00F749F0" w:rsidRPr="004A0B99" w:rsidRDefault="00F749F0" w:rsidP="00F749F0">
            <w:r w:rsidRPr="004A0B99">
              <w:rPr>
                <w:rFonts w:hint="eastAsia"/>
              </w:rPr>
              <w:t>総資産額</w:t>
            </w:r>
          </w:p>
        </w:tc>
        <w:tc>
          <w:tcPr>
            <w:tcW w:w="1559" w:type="dxa"/>
          </w:tcPr>
          <w:p w14:paraId="07B68736" w14:textId="5EA34E25" w:rsidR="00F749F0" w:rsidRPr="004A0B99" w:rsidRDefault="00F749F0" w:rsidP="00F749F0">
            <w:pPr>
              <w:jc w:val="right"/>
            </w:pPr>
            <w:r>
              <w:t>352,200</w:t>
            </w:r>
          </w:p>
        </w:tc>
        <w:tc>
          <w:tcPr>
            <w:tcW w:w="1559" w:type="dxa"/>
          </w:tcPr>
          <w:p w14:paraId="006DCFE1" w14:textId="2B0D959C" w:rsidR="00F749F0" w:rsidRPr="004A0B99" w:rsidRDefault="00F749F0" w:rsidP="00F749F0">
            <w:pPr>
              <w:jc w:val="right"/>
            </w:pPr>
            <w:r>
              <w:t>359,797</w:t>
            </w:r>
          </w:p>
        </w:tc>
        <w:tc>
          <w:tcPr>
            <w:tcW w:w="1559" w:type="dxa"/>
          </w:tcPr>
          <w:p w14:paraId="0FCC9321" w14:textId="70C83A5C" w:rsidR="00F749F0" w:rsidRPr="004A0B99" w:rsidRDefault="00F749F0" w:rsidP="00F749F0">
            <w:pPr>
              <w:jc w:val="right"/>
            </w:pPr>
            <w:r>
              <w:rPr>
                <w:rFonts w:hint="eastAsia"/>
              </w:rPr>
              <w:t>3</w:t>
            </w:r>
            <w:r>
              <w:t>90,592</w:t>
            </w:r>
          </w:p>
        </w:tc>
      </w:tr>
      <w:tr w:rsidR="00F749F0" w:rsidRPr="004A0B99" w14:paraId="11066001" w14:textId="77777777" w:rsidTr="00F66973">
        <w:tc>
          <w:tcPr>
            <w:tcW w:w="3260" w:type="dxa"/>
          </w:tcPr>
          <w:p w14:paraId="2B9F34BE" w14:textId="77777777" w:rsidR="00F749F0" w:rsidRPr="004A0B99" w:rsidRDefault="00F749F0" w:rsidP="00F749F0">
            <w:r w:rsidRPr="004A0B99">
              <w:rPr>
                <w:rFonts w:hint="eastAsia"/>
              </w:rPr>
              <w:t>責任準備金残高</w:t>
            </w:r>
          </w:p>
        </w:tc>
        <w:tc>
          <w:tcPr>
            <w:tcW w:w="1559" w:type="dxa"/>
          </w:tcPr>
          <w:p w14:paraId="15B728DB" w14:textId="3C254FBE" w:rsidR="00F749F0" w:rsidRPr="004A0B99" w:rsidRDefault="00F749F0" w:rsidP="00F749F0">
            <w:pPr>
              <w:jc w:val="right"/>
            </w:pPr>
            <w:r>
              <w:t>70,485</w:t>
            </w:r>
          </w:p>
        </w:tc>
        <w:tc>
          <w:tcPr>
            <w:tcW w:w="1559" w:type="dxa"/>
          </w:tcPr>
          <w:p w14:paraId="2EA70624" w14:textId="561DB2F2" w:rsidR="00F749F0" w:rsidRPr="004A0B99" w:rsidRDefault="00F749F0" w:rsidP="00F749F0">
            <w:pPr>
              <w:jc w:val="right"/>
            </w:pPr>
            <w:r>
              <w:t>42,079</w:t>
            </w:r>
          </w:p>
        </w:tc>
        <w:tc>
          <w:tcPr>
            <w:tcW w:w="1559" w:type="dxa"/>
          </w:tcPr>
          <w:p w14:paraId="58A36FD7" w14:textId="6C5938D9" w:rsidR="00F749F0" w:rsidRPr="004A0B99" w:rsidRDefault="00F749F0" w:rsidP="00F749F0">
            <w:pPr>
              <w:jc w:val="right"/>
            </w:pPr>
            <w:r>
              <w:rPr>
                <w:rFonts w:hint="eastAsia"/>
              </w:rPr>
              <w:t>4</w:t>
            </w:r>
            <w:r>
              <w:t>0,428</w:t>
            </w:r>
          </w:p>
        </w:tc>
      </w:tr>
      <w:tr w:rsidR="00F749F0" w:rsidRPr="004A0B99" w14:paraId="3687E138" w14:textId="77777777" w:rsidTr="00F66973">
        <w:tc>
          <w:tcPr>
            <w:tcW w:w="3260" w:type="dxa"/>
          </w:tcPr>
          <w:p w14:paraId="3C9DB21F" w14:textId="77777777" w:rsidR="00F749F0" w:rsidRPr="004A0B99" w:rsidRDefault="00F749F0" w:rsidP="00F749F0">
            <w:r w:rsidRPr="004A0B99">
              <w:rPr>
                <w:rFonts w:hint="eastAsia"/>
              </w:rPr>
              <w:t>有価証券残高</w:t>
            </w:r>
          </w:p>
        </w:tc>
        <w:tc>
          <w:tcPr>
            <w:tcW w:w="1559" w:type="dxa"/>
          </w:tcPr>
          <w:p w14:paraId="08C72C1A" w14:textId="51623C4D" w:rsidR="00F749F0" w:rsidRPr="004A0B99" w:rsidRDefault="00F749F0" w:rsidP="00F749F0">
            <w:pPr>
              <w:jc w:val="right"/>
            </w:pPr>
            <w:r w:rsidRPr="004A0B99">
              <w:rPr>
                <w:rFonts w:hint="eastAsia"/>
              </w:rPr>
              <w:t>―</w:t>
            </w:r>
          </w:p>
        </w:tc>
        <w:tc>
          <w:tcPr>
            <w:tcW w:w="1559" w:type="dxa"/>
          </w:tcPr>
          <w:p w14:paraId="5BF396F1" w14:textId="1D26F301" w:rsidR="00F749F0" w:rsidRPr="004A0B99" w:rsidRDefault="00F749F0" w:rsidP="00F749F0">
            <w:pPr>
              <w:jc w:val="right"/>
            </w:pPr>
            <w:r w:rsidRPr="004A0B99">
              <w:rPr>
                <w:rFonts w:hint="eastAsia"/>
              </w:rPr>
              <w:t>―</w:t>
            </w:r>
          </w:p>
        </w:tc>
        <w:tc>
          <w:tcPr>
            <w:tcW w:w="1559" w:type="dxa"/>
          </w:tcPr>
          <w:p w14:paraId="2AF28FEB" w14:textId="77777777" w:rsidR="00F749F0" w:rsidRPr="004A0B99" w:rsidRDefault="00F749F0" w:rsidP="00F749F0">
            <w:pPr>
              <w:jc w:val="right"/>
            </w:pPr>
            <w:r w:rsidRPr="004A0B99">
              <w:rPr>
                <w:rFonts w:hint="eastAsia"/>
              </w:rPr>
              <w:t>―</w:t>
            </w:r>
          </w:p>
        </w:tc>
      </w:tr>
      <w:tr w:rsidR="00F749F0" w:rsidRPr="004A0B99" w14:paraId="3C8775B1" w14:textId="77777777" w:rsidTr="00F66973">
        <w:tc>
          <w:tcPr>
            <w:tcW w:w="3260" w:type="dxa"/>
          </w:tcPr>
          <w:p w14:paraId="15D7F9B0" w14:textId="77777777" w:rsidR="00F749F0" w:rsidRPr="004A0B99" w:rsidRDefault="00F749F0" w:rsidP="00F749F0">
            <w:r w:rsidRPr="004A0B99">
              <w:rPr>
                <w:rFonts w:hint="eastAsia"/>
              </w:rPr>
              <w:t>ソルベンシー・マージン比率</w:t>
            </w:r>
          </w:p>
        </w:tc>
        <w:tc>
          <w:tcPr>
            <w:tcW w:w="1559" w:type="dxa"/>
          </w:tcPr>
          <w:p w14:paraId="19928E56" w14:textId="42DF07F5" w:rsidR="00F749F0" w:rsidRPr="004A0B99" w:rsidRDefault="00F749F0" w:rsidP="00F749F0">
            <w:pPr>
              <w:jc w:val="right"/>
            </w:pPr>
            <w:r>
              <w:t>7</w:t>
            </w:r>
            <w:r>
              <w:rPr>
                <w:rFonts w:hint="eastAsia"/>
              </w:rPr>
              <w:t>,</w:t>
            </w:r>
            <w:r>
              <w:t>684</w:t>
            </w:r>
            <w:r>
              <w:rPr>
                <w:rFonts w:hint="eastAsia"/>
              </w:rPr>
              <w:t>.</w:t>
            </w:r>
            <w:r>
              <w:t>6</w:t>
            </w:r>
            <w:r>
              <w:rPr>
                <w:rFonts w:hint="eastAsia"/>
              </w:rPr>
              <w:t>％</w:t>
            </w:r>
          </w:p>
        </w:tc>
        <w:tc>
          <w:tcPr>
            <w:tcW w:w="1559" w:type="dxa"/>
          </w:tcPr>
          <w:p w14:paraId="266B31F7" w14:textId="4BC42A5A" w:rsidR="00F749F0" w:rsidRPr="004A0B99" w:rsidRDefault="00F749F0" w:rsidP="00F749F0">
            <w:pPr>
              <w:jc w:val="right"/>
            </w:pPr>
            <w:r>
              <w:t>8</w:t>
            </w:r>
            <w:r>
              <w:rPr>
                <w:rFonts w:hint="eastAsia"/>
              </w:rPr>
              <w:t>,</w:t>
            </w:r>
            <w:r>
              <w:t>540</w:t>
            </w:r>
            <w:r>
              <w:rPr>
                <w:rFonts w:hint="eastAsia"/>
              </w:rPr>
              <w:t>.</w:t>
            </w:r>
            <w:r>
              <w:t>5</w:t>
            </w:r>
            <w:r>
              <w:rPr>
                <w:rFonts w:hint="eastAsia"/>
              </w:rPr>
              <w:t>％</w:t>
            </w:r>
          </w:p>
        </w:tc>
        <w:tc>
          <w:tcPr>
            <w:tcW w:w="1559" w:type="dxa"/>
          </w:tcPr>
          <w:p w14:paraId="79689776" w14:textId="229FDC73" w:rsidR="00F749F0" w:rsidRPr="004A0B99" w:rsidRDefault="00F749F0" w:rsidP="00F749F0">
            <w:pPr>
              <w:jc w:val="right"/>
            </w:pPr>
            <w:r>
              <w:t>8</w:t>
            </w:r>
            <w:r>
              <w:rPr>
                <w:rFonts w:hint="eastAsia"/>
              </w:rPr>
              <w:t>,</w:t>
            </w:r>
            <w:r>
              <w:t>416</w:t>
            </w:r>
            <w:r>
              <w:rPr>
                <w:rFonts w:hint="eastAsia"/>
              </w:rPr>
              <w:t>.</w:t>
            </w:r>
            <w:r>
              <w:t>8</w:t>
            </w:r>
            <w:r>
              <w:rPr>
                <w:rFonts w:hint="eastAsia"/>
              </w:rPr>
              <w:t>％</w:t>
            </w:r>
          </w:p>
        </w:tc>
      </w:tr>
      <w:tr w:rsidR="00F749F0" w:rsidRPr="004A0B99" w14:paraId="7471C07C" w14:textId="77777777" w:rsidTr="00F66973">
        <w:tc>
          <w:tcPr>
            <w:tcW w:w="3260" w:type="dxa"/>
          </w:tcPr>
          <w:p w14:paraId="33BAC977" w14:textId="77777777" w:rsidR="00F749F0" w:rsidRPr="004A0B99" w:rsidRDefault="00F749F0" w:rsidP="00F749F0">
            <w:r w:rsidRPr="004A0B99">
              <w:rPr>
                <w:rFonts w:hint="eastAsia"/>
              </w:rPr>
              <w:t>配当性向</w:t>
            </w:r>
          </w:p>
        </w:tc>
        <w:tc>
          <w:tcPr>
            <w:tcW w:w="1559" w:type="dxa"/>
          </w:tcPr>
          <w:p w14:paraId="1FCF9C9F" w14:textId="3A7CB7A4" w:rsidR="00F749F0" w:rsidRPr="004A0B99" w:rsidRDefault="00F749F0" w:rsidP="00F749F0">
            <w:pPr>
              <w:jc w:val="right"/>
            </w:pPr>
            <w:r w:rsidRPr="004A0B99">
              <w:rPr>
                <w:rFonts w:hint="eastAsia"/>
              </w:rPr>
              <w:t>―</w:t>
            </w:r>
          </w:p>
        </w:tc>
        <w:tc>
          <w:tcPr>
            <w:tcW w:w="1559" w:type="dxa"/>
          </w:tcPr>
          <w:p w14:paraId="7AB830B0" w14:textId="01D6D8F2" w:rsidR="00F749F0" w:rsidRPr="004A0B99" w:rsidRDefault="00F749F0" w:rsidP="00F749F0">
            <w:pPr>
              <w:jc w:val="right"/>
            </w:pPr>
            <w:r w:rsidRPr="004A0B99">
              <w:rPr>
                <w:rFonts w:hint="eastAsia"/>
              </w:rPr>
              <w:t>―</w:t>
            </w:r>
          </w:p>
        </w:tc>
        <w:tc>
          <w:tcPr>
            <w:tcW w:w="1559" w:type="dxa"/>
          </w:tcPr>
          <w:p w14:paraId="0730C13C" w14:textId="77777777" w:rsidR="00F749F0" w:rsidRPr="004A0B99" w:rsidRDefault="00F749F0" w:rsidP="00F749F0">
            <w:pPr>
              <w:jc w:val="right"/>
            </w:pPr>
            <w:r w:rsidRPr="004A0B99">
              <w:rPr>
                <w:rFonts w:hint="eastAsia"/>
              </w:rPr>
              <w:t>―</w:t>
            </w:r>
          </w:p>
        </w:tc>
      </w:tr>
      <w:tr w:rsidR="00F749F0" w:rsidRPr="004A0B99" w14:paraId="34DFDD81" w14:textId="77777777" w:rsidTr="00F66973">
        <w:tc>
          <w:tcPr>
            <w:tcW w:w="3260" w:type="dxa"/>
          </w:tcPr>
          <w:p w14:paraId="4AF23CE6" w14:textId="77777777" w:rsidR="00F749F0" w:rsidRPr="004A0B99" w:rsidRDefault="00F749F0" w:rsidP="00F749F0">
            <w:r w:rsidRPr="004A0B99">
              <w:rPr>
                <w:rFonts w:hint="eastAsia"/>
              </w:rPr>
              <w:t>従業員数</w:t>
            </w:r>
          </w:p>
        </w:tc>
        <w:tc>
          <w:tcPr>
            <w:tcW w:w="1559" w:type="dxa"/>
          </w:tcPr>
          <w:p w14:paraId="4A17141A" w14:textId="0C85BE0C" w:rsidR="00F749F0" w:rsidRPr="004A0B99" w:rsidRDefault="00F749F0" w:rsidP="00F749F0">
            <w:pPr>
              <w:jc w:val="right"/>
            </w:pPr>
            <w:r>
              <w:rPr>
                <w:rFonts w:hint="eastAsia"/>
              </w:rPr>
              <w:t>5</w:t>
            </w:r>
          </w:p>
        </w:tc>
        <w:tc>
          <w:tcPr>
            <w:tcW w:w="1559" w:type="dxa"/>
          </w:tcPr>
          <w:p w14:paraId="726B0D66" w14:textId="78F91284" w:rsidR="00F749F0" w:rsidRPr="004A0B99" w:rsidRDefault="00F749F0" w:rsidP="00F749F0">
            <w:pPr>
              <w:jc w:val="right"/>
            </w:pPr>
            <w:r>
              <w:rPr>
                <w:rFonts w:hint="eastAsia"/>
              </w:rPr>
              <w:t>6</w:t>
            </w:r>
          </w:p>
        </w:tc>
        <w:tc>
          <w:tcPr>
            <w:tcW w:w="1559" w:type="dxa"/>
          </w:tcPr>
          <w:p w14:paraId="0FEDE7BC" w14:textId="3FA23B50" w:rsidR="00F749F0" w:rsidRPr="004A0B99" w:rsidRDefault="00F749F0" w:rsidP="00F749F0">
            <w:pPr>
              <w:jc w:val="right"/>
            </w:pPr>
            <w:r>
              <w:rPr>
                <w:rFonts w:hint="eastAsia"/>
              </w:rPr>
              <w:t>7</w:t>
            </w:r>
          </w:p>
        </w:tc>
      </w:tr>
      <w:tr w:rsidR="00F749F0" w:rsidRPr="004A0B99" w14:paraId="75E56CEB" w14:textId="77777777" w:rsidTr="00F66973">
        <w:tc>
          <w:tcPr>
            <w:tcW w:w="3260" w:type="dxa"/>
          </w:tcPr>
          <w:p w14:paraId="0B417F46" w14:textId="77777777" w:rsidR="00F749F0" w:rsidRPr="004A0B99" w:rsidRDefault="00F749F0" w:rsidP="00F749F0">
            <w:r w:rsidRPr="004A0B99">
              <w:rPr>
                <w:rFonts w:hint="eastAsia"/>
              </w:rPr>
              <w:t>正味収入保険料の額</w:t>
            </w:r>
          </w:p>
        </w:tc>
        <w:tc>
          <w:tcPr>
            <w:tcW w:w="1559" w:type="dxa"/>
          </w:tcPr>
          <w:p w14:paraId="6ABC5900" w14:textId="6B25CDD1" w:rsidR="00F749F0" w:rsidRPr="004A0B99" w:rsidRDefault="00F749F0" w:rsidP="00F749F0">
            <w:pPr>
              <w:jc w:val="right"/>
            </w:pPr>
            <w:r>
              <w:t>291,460</w:t>
            </w:r>
          </w:p>
        </w:tc>
        <w:tc>
          <w:tcPr>
            <w:tcW w:w="1559" w:type="dxa"/>
          </w:tcPr>
          <w:p w14:paraId="56AF3428" w14:textId="1CF81790" w:rsidR="00F749F0" w:rsidRPr="004A0B99" w:rsidRDefault="00F749F0" w:rsidP="00F749F0">
            <w:pPr>
              <w:jc w:val="right"/>
            </w:pPr>
            <w:r>
              <w:t>316,580</w:t>
            </w:r>
          </w:p>
        </w:tc>
        <w:tc>
          <w:tcPr>
            <w:tcW w:w="1559" w:type="dxa"/>
          </w:tcPr>
          <w:p w14:paraId="1A70D699" w14:textId="7628DD29" w:rsidR="00F749F0" w:rsidRPr="004A0B99" w:rsidRDefault="00F749F0" w:rsidP="00F749F0">
            <w:pPr>
              <w:jc w:val="right"/>
            </w:pPr>
            <w:r>
              <w:rPr>
                <w:rFonts w:hint="eastAsia"/>
              </w:rPr>
              <w:t>3</w:t>
            </w:r>
            <w:r>
              <w:t>31,056</w:t>
            </w:r>
          </w:p>
        </w:tc>
      </w:tr>
    </w:tbl>
    <w:p w14:paraId="7D905C31" w14:textId="77777777" w:rsidR="00A86F07" w:rsidRDefault="002708A1" w:rsidP="002708A1">
      <w:pPr>
        <w:ind w:firstLineChars="500" w:firstLine="1050"/>
      </w:pPr>
      <w:r>
        <w:rPr>
          <w:rFonts w:hint="eastAsia"/>
        </w:rPr>
        <w:t>※当社の業務開始日は平成</w:t>
      </w:r>
      <w:r>
        <w:rPr>
          <w:rFonts w:hint="eastAsia"/>
        </w:rPr>
        <w:t>21</w:t>
      </w:r>
      <w:r>
        <w:rPr>
          <w:rFonts w:hint="eastAsia"/>
        </w:rPr>
        <w:t>年</w:t>
      </w:r>
      <w:r>
        <w:rPr>
          <w:rFonts w:hint="eastAsia"/>
        </w:rPr>
        <w:t>3</w:t>
      </w:r>
      <w:r>
        <w:rPr>
          <w:rFonts w:hint="eastAsia"/>
        </w:rPr>
        <w:t>月</w:t>
      </w:r>
      <w:r>
        <w:rPr>
          <w:rFonts w:hint="eastAsia"/>
        </w:rPr>
        <w:t>30</w:t>
      </w:r>
      <w:r>
        <w:rPr>
          <w:rFonts w:hint="eastAsia"/>
        </w:rPr>
        <w:t>日です。</w:t>
      </w:r>
    </w:p>
    <w:p w14:paraId="262DC880" w14:textId="77777777" w:rsidR="00AA785F" w:rsidRDefault="00AA785F" w:rsidP="002708A1">
      <w:pPr>
        <w:ind w:firstLineChars="500" w:firstLine="1050"/>
      </w:pPr>
      <w:r>
        <w:rPr>
          <w:rFonts w:hint="eastAsia"/>
        </w:rPr>
        <w:t>※純資産額は保険業法上の純資産額です。（保険業法第</w:t>
      </w:r>
      <w:r>
        <w:rPr>
          <w:rFonts w:hint="eastAsia"/>
        </w:rPr>
        <w:t>272</w:t>
      </w:r>
      <w:r>
        <w:rPr>
          <w:rFonts w:hint="eastAsia"/>
        </w:rPr>
        <w:t>条の</w:t>
      </w:r>
      <w:r>
        <w:rPr>
          <w:rFonts w:hint="eastAsia"/>
        </w:rPr>
        <w:t>4</w:t>
      </w:r>
      <w:r>
        <w:rPr>
          <w:rFonts w:hint="eastAsia"/>
        </w:rPr>
        <w:t>弟</w:t>
      </w:r>
      <w:r>
        <w:rPr>
          <w:rFonts w:hint="eastAsia"/>
        </w:rPr>
        <w:t>1</w:t>
      </w:r>
      <w:r>
        <w:rPr>
          <w:rFonts w:hint="eastAsia"/>
        </w:rPr>
        <w:t>項及び</w:t>
      </w:r>
    </w:p>
    <w:p w14:paraId="4571A45A" w14:textId="77777777" w:rsidR="00564342" w:rsidRDefault="00AA785F" w:rsidP="002708A1">
      <w:pPr>
        <w:ind w:firstLineChars="500" w:firstLine="1050"/>
      </w:pPr>
      <w:r>
        <w:rPr>
          <w:rFonts w:hint="eastAsia"/>
        </w:rPr>
        <w:t>保険業法施行規則第</w:t>
      </w:r>
      <w:r>
        <w:rPr>
          <w:rFonts w:hint="eastAsia"/>
        </w:rPr>
        <w:t>211</w:t>
      </w:r>
      <w:r>
        <w:rPr>
          <w:rFonts w:hint="eastAsia"/>
        </w:rPr>
        <w:t>条の</w:t>
      </w:r>
      <w:r>
        <w:rPr>
          <w:rFonts w:hint="eastAsia"/>
        </w:rPr>
        <w:t>8</w:t>
      </w:r>
      <w:r>
        <w:rPr>
          <w:rFonts w:hint="eastAsia"/>
        </w:rPr>
        <w:t>による。）</w:t>
      </w:r>
    </w:p>
    <w:p w14:paraId="161A8296" w14:textId="5426C9BC" w:rsidR="0016179A" w:rsidRDefault="0016179A" w:rsidP="002708A1">
      <w:pPr>
        <w:ind w:firstLineChars="500" w:firstLine="1050"/>
      </w:pPr>
    </w:p>
    <w:p w14:paraId="6F160DAE" w14:textId="77777777" w:rsidR="003F6DD4" w:rsidRDefault="003F6DD4" w:rsidP="002708A1">
      <w:pPr>
        <w:ind w:firstLineChars="500" w:firstLine="1050"/>
      </w:pPr>
    </w:p>
    <w:p w14:paraId="1BC77761" w14:textId="4E3B7F95" w:rsidR="0016179A" w:rsidRDefault="0016179A" w:rsidP="002708A1">
      <w:pPr>
        <w:ind w:firstLineChars="500" w:firstLine="1050"/>
      </w:pPr>
    </w:p>
    <w:p w14:paraId="5B9A4B92" w14:textId="49521514" w:rsidR="0016179A" w:rsidRDefault="0016179A" w:rsidP="002708A1">
      <w:pPr>
        <w:ind w:firstLineChars="500" w:firstLine="1050"/>
      </w:pPr>
    </w:p>
    <w:p w14:paraId="6CFF6F76" w14:textId="77777777" w:rsidR="0016179A" w:rsidRDefault="0016179A" w:rsidP="002708A1">
      <w:pPr>
        <w:ind w:firstLineChars="500" w:firstLine="1050"/>
      </w:pPr>
    </w:p>
    <w:p w14:paraId="232F0DAE" w14:textId="77777777" w:rsidR="002708A1" w:rsidRDefault="002708A1" w:rsidP="00026B8C">
      <w:pPr>
        <w:pStyle w:val="a3"/>
        <w:numPr>
          <w:ilvl w:val="0"/>
          <w:numId w:val="18"/>
        </w:numPr>
        <w:ind w:leftChars="0"/>
      </w:pPr>
      <w:r>
        <w:rPr>
          <w:rFonts w:hint="eastAsia"/>
        </w:rPr>
        <w:lastRenderedPageBreak/>
        <w:t>直近の</w:t>
      </w:r>
      <w:r>
        <w:rPr>
          <w:rFonts w:hint="eastAsia"/>
        </w:rPr>
        <w:t>2</w:t>
      </w:r>
      <w:r>
        <w:rPr>
          <w:rFonts w:hint="eastAsia"/>
        </w:rPr>
        <w:t>事業年度</w:t>
      </w:r>
      <w:r w:rsidR="0001113B">
        <w:rPr>
          <w:rFonts w:hint="eastAsia"/>
        </w:rPr>
        <w:t>におけ</w:t>
      </w:r>
      <w:r w:rsidR="003859C9">
        <w:rPr>
          <w:rFonts w:hint="eastAsia"/>
        </w:rPr>
        <w:t>る業務の状況</w:t>
      </w:r>
    </w:p>
    <w:p w14:paraId="5F2C84DB" w14:textId="77777777" w:rsidR="004A1346" w:rsidRDefault="004A1346" w:rsidP="004A1346">
      <w:pPr>
        <w:pStyle w:val="a3"/>
        <w:ind w:leftChars="0" w:left="810"/>
      </w:pPr>
    </w:p>
    <w:p w14:paraId="49F1ABB0" w14:textId="77777777" w:rsidR="003859C9" w:rsidRDefault="003859C9" w:rsidP="00026B8C">
      <w:pPr>
        <w:pStyle w:val="a3"/>
        <w:numPr>
          <w:ilvl w:val="0"/>
          <w:numId w:val="12"/>
        </w:numPr>
        <w:ind w:leftChars="0"/>
      </w:pPr>
      <w:r>
        <w:rPr>
          <w:rFonts w:hint="eastAsia"/>
        </w:rPr>
        <w:t>主要な業務の状況を示す指標等</w:t>
      </w:r>
    </w:p>
    <w:p w14:paraId="57544884" w14:textId="77777777" w:rsidR="003859C9" w:rsidRDefault="003859C9" w:rsidP="00026B8C">
      <w:pPr>
        <w:pStyle w:val="a3"/>
        <w:numPr>
          <w:ilvl w:val="1"/>
          <w:numId w:val="12"/>
        </w:numPr>
        <w:ind w:leftChars="0"/>
      </w:pPr>
      <w:r>
        <w:rPr>
          <w:rFonts w:hint="eastAsia"/>
        </w:rPr>
        <w:t>正味収入保険料</w:t>
      </w:r>
      <w:r w:rsidR="00413FF5">
        <w:rPr>
          <w:rFonts w:hint="eastAsia"/>
        </w:rPr>
        <w:t xml:space="preserve">　　　　　　　　　　</w:t>
      </w:r>
      <w:r w:rsidR="00CE2956">
        <w:rPr>
          <w:rFonts w:hint="eastAsia"/>
        </w:rPr>
        <w:t xml:space="preserve">　　　　　　　　　　</w:t>
      </w:r>
      <w:r w:rsidR="00413FF5">
        <w:rPr>
          <w:rFonts w:hint="eastAsia"/>
        </w:rPr>
        <w:t xml:space="preserve">　（単位：千円）</w:t>
      </w:r>
    </w:p>
    <w:p w14:paraId="576ED807" w14:textId="77777777" w:rsidR="006E28DD" w:rsidRDefault="006E28DD" w:rsidP="006E28DD">
      <w:pPr>
        <w:pStyle w:val="a3"/>
        <w:ind w:leftChars="0"/>
      </w:pPr>
    </w:p>
    <w:tbl>
      <w:tblPr>
        <w:tblW w:w="7706"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2602"/>
        <w:gridCol w:w="2602"/>
      </w:tblGrid>
      <w:tr w:rsidR="00FC5841" w14:paraId="2737928A" w14:textId="77777777" w:rsidTr="00FC5841">
        <w:tc>
          <w:tcPr>
            <w:tcW w:w="2502" w:type="dxa"/>
          </w:tcPr>
          <w:p w14:paraId="526269D8" w14:textId="77777777" w:rsidR="00FC5841" w:rsidRDefault="00FC5841" w:rsidP="00FC5841">
            <w:pPr>
              <w:pStyle w:val="a3"/>
              <w:ind w:leftChars="0" w:left="0"/>
              <w:jc w:val="center"/>
            </w:pPr>
            <w:r>
              <w:rPr>
                <w:rFonts w:hint="eastAsia"/>
              </w:rPr>
              <w:t>区　　　分</w:t>
            </w:r>
          </w:p>
        </w:tc>
        <w:tc>
          <w:tcPr>
            <w:tcW w:w="2602" w:type="dxa"/>
          </w:tcPr>
          <w:p w14:paraId="2483737D" w14:textId="50127DFC" w:rsidR="00FC5841" w:rsidRDefault="00F749F0" w:rsidP="00FC5841">
            <w:pPr>
              <w:pStyle w:val="a3"/>
              <w:ind w:leftChars="0" w:left="0"/>
              <w:jc w:val="center"/>
            </w:pPr>
            <w:r>
              <w:rPr>
                <w:rFonts w:hint="eastAsia"/>
              </w:rPr>
              <w:t>令和</w:t>
            </w:r>
            <w:r>
              <w:rPr>
                <w:rFonts w:hint="eastAsia"/>
              </w:rPr>
              <w:t>1</w:t>
            </w:r>
            <w:r w:rsidR="00FC5841">
              <w:rPr>
                <w:rFonts w:hint="eastAsia"/>
              </w:rPr>
              <w:t>年度</w:t>
            </w:r>
          </w:p>
        </w:tc>
        <w:tc>
          <w:tcPr>
            <w:tcW w:w="2602" w:type="dxa"/>
          </w:tcPr>
          <w:p w14:paraId="61F24B17" w14:textId="4A6E350C" w:rsidR="00FC5841" w:rsidRDefault="00C33A90" w:rsidP="00FC5841">
            <w:pPr>
              <w:pStyle w:val="a3"/>
              <w:ind w:leftChars="0" w:left="0"/>
              <w:jc w:val="center"/>
            </w:pPr>
            <w:r>
              <w:rPr>
                <w:rFonts w:hint="eastAsia"/>
              </w:rPr>
              <w:t>令和</w:t>
            </w:r>
            <w:r w:rsidR="00F749F0">
              <w:rPr>
                <w:rFonts w:hint="eastAsia"/>
              </w:rPr>
              <w:t>2</w:t>
            </w:r>
            <w:r w:rsidR="00FC5841">
              <w:rPr>
                <w:rFonts w:hint="eastAsia"/>
              </w:rPr>
              <w:t>年度</w:t>
            </w:r>
          </w:p>
        </w:tc>
      </w:tr>
      <w:tr w:rsidR="00F749F0" w14:paraId="368082AE" w14:textId="77777777" w:rsidTr="00FC5841">
        <w:tc>
          <w:tcPr>
            <w:tcW w:w="2502" w:type="dxa"/>
          </w:tcPr>
          <w:p w14:paraId="19FD822A" w14:textId="77777777" w:rsidR="00F749F0" w:rsidRDefault="00F749F0" w:rsidP="00F749F0">
            <w:pPr>
              <w:pStyle w:val="a3"/>
              <w:ind w:leftChars="0" w:left="0"/>
            </w:pPr>
            <w:r>
              <w:rPr>
                <w:rFonts w:hint="eastAsia"/>
              </w:rPr>
              <w:t>生命保険</w:t>
            </w:r>
          </w:p>
        </w:tc>
        <w:tc>
          <w:tcPr>
            <w:tcW w:w="2602" w:type="dxa"/>
          </w:tcPr>
          <w:p w14:paraId="2D774A6B" w14:textId="1D903D81" w:rsidR="00F749F0" w:rsidRDefault="00F749F0" w:rsidP="00F749F0">
            <w:pPr>
              <w:pStyle w:val="a3"/>
              <w:ind w:leftChars="0" w:left="0"/>
              <w:jc w:val="right"/>
            </w:pPr>
            <w:r>
              <w:t>316,580</w:t>
            </w:r>
          </w:p>
        </w:tc>
        <w:tc>
          <w:tcPr>
            <w:tcW w:w="2602" w:type="dxa"/>
          </w:tcPr>
          <w:p w14:paraId="546EB772" w14:textId="3161D2F9" w:rsidR="00F749F0" w:rsidRDefault="00F749F0" w:rsidP="00F749F0">
            <w:pPr>
              <w:pStyle w:val="a3"/>
              <w:ind w:leftChars="0" w:left="0"/>
              <w:jc w:val="right"/>
            </w:pPr>
            <w:r>
              <w:rPr>
                <w:rFonts w:hint="eastAsia"/>
              </w:rPr>
              <w:t>3</w:t>
            </w:r>
            <w:r>
              <w:t>31,056</w:t>
            </w:r>
          </w:p>
        </w:tc>
      </w:tr>
      <w:tr w:rsidR="00F749F0" w14:paraId="3B6056EE" w14:textId="77777777" w:rsidTr="00FC5841">
        <w:tc>
          <w:tcPr>
            <w:tcW w:w="2502" w:type="dxa"/>
          </w:tcPr>
          <w:p w14:paraId="7B22271F" w14:textId="77777777" w:rsidR="00F749F0" w:rsidRDefault="00F749F0" w:rsidP="00F749F0">
            <w:pPr>
              <w:pStyle w:val="a3"/>
              <w:ind w:leftChars="0" w:left="0"/>
            </w:pPr>
            <w:r>
              <w:rPr>
                <w:rFonts w:hint="eastAsia"/>
              </w:rPr>
              <w:t xml:space="preserve">　死亡保険</w:t>
            </w:r>
          </w:p>
        </w:tc>
        <w:tc>
          <w:tcPr>
            <w:tcW w:w="2602" w:type="dxa"/>
          </w:tcPr>
          <w:p w14:paraId="6843CF43" w14:textId="6F3DF0DE" w:rsidR="00F749F0" w:rsidRDefault="00F749F0" w:rsidP="00F749F0">
            <w:pPr>
              <w:pStyle w:val="a3"/>
              <w:ind w:leftChars="0" w:left="0"/>
              <w:jc w:val="right"/>
            </w:pPr>
            <w:r>
              <w:t>316,580</w:t>
            </w:r>
          </w:p>
        </w:tc>
        <w:tc>
          <w:tcPr>
            <w:tcW w:w="2602" w:type="dxa"/>
          </w:tcPr>
          <w:p w14:paraId="0C73390D" w14:textId="3E981FD6" w:rsidR="00F749F0" w:rsidRDefault="00F749F0" w:rsidP="00F749F0">
            <w:pPr>
              <w:pStyle w:val="a3"/>
              <w:ind w:leftChars="0" w:left="0"/>
              <w:jc w:val="right"/>
            </w:pPr>
            <w:r>
              <w:rPr>
                <w:rFonts w:hint="eastAsia"/>
              </w:rPr>
              <w:t>3</w:t>
            </w:r>
            <w:r>
              <w:t>31,056</w:t>
            </w:r>
          </w:p>
        </w:tc>
      </w:tr>
      <w:tr w:rsidR="00F749F0" w14:paraId="2CC0544E" w14:textId="77777777" w:rsidTr="00FC5841">
        <w:tc>
          <w:tcPr>
            <w:tcW w:w="2502" w:type="dxa"/>
          </w:tcPr>
          <w:p w14:paraId="79F3AC91" w14:textId="77777777" w:rsidR="00F749F0" w:rsidRDefault="00F749F0" w:rsidP="00F749F0">
            <w:pPr>
              <w:pStyle w:val="a3"/>
              <w:ind w:leftChars="0" w:left="0" w:firstLineChars="100" w:firstLine="210"/>
            </w:pPr>
            <w:r>
              <w:rPr>
                <w:rFonts w:hint="eastAsia"/>
              </w:rPr>
              <w:t>その他</w:t>
            </w:r>
          </w:p>
        </w:tc>
        <w:tc>
          <w:tcPr>
            <w:tcW w:w="2602" w:type="dxa"/>
          </w:tcPr>
          <w:p w14:paraId="14303B27" w14:textId="7847DF26" w:rsidR="00F749F0" w:rsidRDefault="00F749F0" w:rsidP="00F749F0">
            <w:pPr>
              <w:pStyle w:val="a3"/>
              <w:ind w:leftChars="0" w:left="0"/>
              <w:jc w:val="right"/>
            </w:pPr>
            <w:r>
              <w:rPr>
                <w:rFonts w:hint="eastAsia"/>
              </w:rPr>
              <w:t>―</w:t>
            </w:r>
          </w:p>
        </w:tc>
        <w:tc>
          <w:tcPr>
            <w:tcW w:w="2602" w:type="dxa"/>
          </w:tcPr>
          <w:p w14:paraId="195A000B" w14:textId="77777777" w:rsidR="00F749F0" w:rsidRDefault="00F749F0" w:rsidP="00F749F0">
            <w:pPr>
              <w:pStyle w:val="a3"/>
              <w:ind w:leftChars="0" w:left="0"/>
              <w:jc w:val="right"/>
            </w:pPr>
            <w:r>
              <w:rPr>
                <w:rFonts w:hint="eastAsia"/>
              </w:rPr>
              <w:t>―</w:t>
            </w:r>
          </w:p>
        </w:tc>
      </w:tr>
      <w:tr w:rsidR="00F749F0" w14:paraId="07A2FD07" w14:textId="77777777" w:rsidTr="00FC5841">
        <w:tc>
          <w:tcPr>
            <w:tcW w:w="2502" w:type="dxa"/>
          </w:tcPr>
          <w:p w14:paraId="696EF18D" w14:textId="77777777" w:rsidR="00F749F0" w:rsidRDefault="00F749F0" w:rsidP="00F749F0">
            <w:pPr>
              <w:pStyle w:val="a3"/>
              <w:ind w:leftChars="0" w:left="0"/>
              <w:jc w:val="center"/>
            </w:pPr>
            <w:r>
              <w:rPr>
                <w:rFonts w:hint="eastAsia"/>
              </w:rPr>
              <w:t>合　　　計</w:t>
            </w:r>
          </w:p>
        </w:tc>
        <w:tc>
          <w:tcPr>
            <w:tcW w:w="2602" w:type="dxa"/>
          </w:tcPr>
          <w:p w14:paraId="6035976C" w14:textId="14C5A88C" w:rsidR="00F749F0" w:rsidRDefault="00F749F0" w:rsidP="00F749F0">
            <w:pPr>
              <w:pStyle w:val="a3"/>
              <w:ind w:leftChars="0" w:left="0"/>
              <w:jc w:val="right"/>
            </w:pPr>
            <w:r>
              <w:t>316,580</w:t>
            </w:r>
          </w:p>
        </w:tc>
        <w:tc>
          <w:tcPr>
            <w:tcW w:w="2602" w:type="dxa"/>
          </w:tcPr>
          <w:p w14:paraId="02FEE4FA" w14:textId="3ECA5F6C" w:rsidR="00F749F0" w:rsidRDefault="00F749F0" w:rsidP="00F749F0">
            <w:pPr>
              <w:pStyle w:val="a3"/>
              <w:ind w:leftChars="0" w:left="0"/>
              <w:jc w:val="right"/>
            </w:pPr>
            <w:r>
              <w:t>331,056</w:t>
            </w:r>
          </w:p>
        </w:tc>
      </w:tr>
    </w:tbl>
    <w:p w14:paraId="12D19D7C" w14:textId="77777777" w:rsidR="003859C9" w:rsidRDefault="004F3B7C" w:rsidP="003859C9">
      <w:pPr>
        <w:pStyle w:val="a3"/>
        <w:ind w:leftChars="0" w:left="1170"/>
        <w:rPr>
          <w:sz w:val="18"/>
          <w:szCs w:val="18"/>
        </w:rPr>
      </w:pPr>
      <w:r w:rsidRPr="004F3B7C">
        <w:rPr>
          <w:rFonts w:hint="eastAsia"/>
          <w:sz w:val="18"/>
          <w:szCs w:val="18"/>
        </w:rPr>
        <w:t>＊正味収入保険料</w:t>
      </w:r>
      <w:r w:rsidR="00413FF5">
        <w:rPr>
          <w:rFonts w:hint="eastAsia"/>
          <w:sz w:val="18"/>
          <w:szCs w:val="18"/>
        </w:rPr>
        <w:t>とは</w:t>
      </w:r>
      <w:r w:rsidRPr="004F3B7C">
        <w:rPr>
          <w:rFonts w:hint="eastAsia"/>
          <w:sz w:val="18"/>
          <w:szCs w:val="18"/>
        </w:rPr>
        <w:t>、（保険料－解約返戻金－その他返戻金）－（再保険料－再保険返戻金）</w:t>
      </w:r>
    </w:p>
    <w:p w14:paraId="0E936167" w14:textId="77777777" w:rsidR="00413FF5" w:rsidRPr="004F3B7C" w:rsidRDefault="00413FF5" w:rsidP="003859C9">
      <w:pPr>
        <w:pStyle w:val="a3"/>
        <w:ind w:leftChars="0" w:left="1170"/>
        <w:rPr>
          <w:sz w:val="18"/>
          <w:szCs w:val="18"/>
        </w:rPr>
      </w:pPr>
    </w:p>
    <w:p w14:paraId="470C5BF6" w14:textId="77777777" w:rsidR="003859C9" w:rsidRDefault="003859C9" w:rsidP="00026B8C">
      <w:pPr>
        <w:pStyle w:val="a3"/>
        <w:numPr>
          <w:ilvl w:val="1"/>
          <w:numId w:val="12"/>
        </w:numPr>
        <w:ind w:leftChars="0"/>
      </w:pPr>
      <w:r>
        <w:rPr>
          <w:rFonts w:hint="eastAsia"/>
        </w:rPr>
        <w:t>元受正味保険料</w:t>
      </w:r>
      <w:r w:rsidR="00140F22">
        <w:rPr>
          <w:rFonts w:hint="eastAsia"/>
        </w:rPr>
        <w:t xml:space="preserve">　　　　　　　　　　</w:t>
      </w:r>
      <w:r w:rsidR="00CE2956">
        <w:rPr>
          <w:rFonts w:hint="eastAsia"/>
        </w:rPr>
        <w:t xml:space="preserve">　　　　　　　　　　　</w:t>
      </w:r>
      <w:r w:rsidR="00140F22">
        <w:rPr>
          <w:rFonts w:hint="eastAsia"/>
        </w:rPr>
        <w:t>（単位：千円）</w:t>
      </w:r>
    </w:p>
    <w:tbl>
      <w:tblPr>
        <w:tblW w:w="7706"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2602"/>
        <w:gridCol w:w="2602"/>
      </w:tblGrid>
      <w:tr w:rsidR="00F749F0" w14:paraId="70045BD6" w14:textId="77777777" w:rsidTr="00FC5841">
        <w:tc>
          <w:tcPr>
            <w:tcW w:w="2502" w:type="dxa"/>
          </w:tcPr>
          <w:p w14:paraId="4030BCA7" w14:textId="77777777" w:rsidR="00F749F0" w:rsidRDefault="00F749F0" w:rsidP="00F749F0">
            <w:pPr>
              <w:pStyle w:val="a3"/>
              <w:ind w:leftChars="0" w:left="0"/>
              <w:jc w:val="center"/>
            </w:pPr>
            <w:r>
              <w:rPr>
                <w:rFonts w:hint="eastAsia"/>
              </w:rPr>
              <w:t>区　　　分</w:t>
            </w:r>
          </w:p>
        </w:tc>
        <w:tc>
          <w:tcPr>
            <w:tcW w:w="2602" w:type="dxa"/>
          </w:tcPr>
          <w:p w14:paraId="28C23161" w14:textId="239EE11E" w:rsidR="00F749F0" w:rsidRDefault="00F749F0" w:rsidP="00F749F0">
            <w:pPr>
              <w:pStyle w:val="a3"/>
              <w:ind w:leftChars="0" w:left="0"/>
              <w:jc w:val="center"/>
            </w:pPr>
            <w:r>
              <w:rPr>
                <w:rFonts w:hint="eastAsia"/>
              </w:rPr>
              <w:t>令和</w:t>
            </w:r>
            <w:r>
              <w:rPr>
                <w:rFonts w:hint="eastAsia"/>
              </w:rPr>
              <w:t>1</w:t>
            </w:r>
            <w:r>
              <w:rPr>
                <w:rFonts w:hint="eastAsia"/>
              </w:rPr>
              <w:t>年度</w:t>
            </w:r>
          </w:p>
        </w:tc>
        <w:tc>
          <w:tcPr>
            <w:tcW w:w="2602" w:type="dxa"/>
          </w:tcPr>
          <w:p w14:paraId="3CED207E" w14:textId="228AB190" w:rsidR="00F749F0" w:rsidRDefault="00F749F0" w:rsidP="00F749F0">
            <w:pPr>
              <w:pStyle w:val="a3"/>
              <w:ind w:leftChars="0" w:left="0"/>
              <w:jc w:val="center"/>
            </w:pPr>
            <w:r>
              <w:rPr>
                <w:rFonts w:hint="eastAsia"/>
              </w:rPr>
              <w:t>令和</w:t>
            </w:r>
            <w:r>
              <w:rPr>
                <w:rFonts w:hint="eastAsia"/>
              </w:rPr>
              <w:t>2</w:t>
            </w:r>
            <w:r>
              <w:rPr>
                <w:rFonts w:hint="eastAsia"/>
              </w:rPr>
              <w:t>年度</w:t>
            </w:r>
          </w:p>
        </w:tc>
      </w:tr>
      <w:tr w:rsidR="00F749F0" w14:paraId="510B14BE" w14:textId="77777777" w:rsidTr="00FC5841">
        <w:tc>
          <w:tcPr>
            <w:tcW w:w="2502" w:type="dxa"/>
          </w:tcPr>
          <w:p w14:paraId="72440751" w14:textId="77777777" w:rsidR="00F749F0" w:rsidRDefault="00F749F0" w:rsidP="00F749F0">
            <w:pPr>
              <w:pStyle w:val="a3"/>
              <w:ind w:leftChars="0" w:left="0"/>
            </w:pPr>
            <w:r>
              <w:rPr>
                <w:rFonts w:hint="eastAsia"/>
              </w:rPr>
              <w:t>生命保険</w:t>
            </w:r>
          </w:p>
        </w:tc>
        <w:tc>
          <w:tcPr>
            <w:tcW w:w="2602" w:type="dxa"/>
          </w:tcPr>
          <w:p w14:paraId="36D9A1E4" w14:textId="71F51AC6" w:rsidR="00F749F0" w:rsidRDefault="00F749F0" w:rsidP="00F749F0">
            <w:pPr>
              <w:pStyle w:val="a3"/>
              <w:ind w:leftChars="0" w:left="0"/>
              <w:jc w:val="right"/>
            </w:pPr>
            <w:r>
              <w:t>316,580</w:t>
            </w:r>
          </w:p>
        </w:tc>
        <w:tc>
          <w:tcPr>
            <w:tcW w:w="2602" w:type="dxa"/>
          </w:tcPr>
          <w:p w14:paraId="56247E38" w14:textId="10015CAD" w:rsidR="00F749F0" w:rsidRDefault="00F749F0" w:rsidP="00F749F0">
            <w:pPr>
              <w:pStyle w:val="a3"/>
              <w:ind w:leftChars="0" w:left="0"/>
              <w:jc w:val="right"/>
            </w:pPr>
            <w:r>
              <w:rPr>
                <w:rFonts w:hint="eastAsia"/>
              </w:rPr>
              <w:t>3</w:t>
            </w:r>
            <w:r>
              <w:t>31,056</w:t>
            </w:r>
          </w:p>
        </w:tc>
      </w:tr>
      <w:tr w:rsidR="00F749F0" w14:paraId="773B8E9D" w14:textId="77777777" w:rsidTr="00FC5841">
        <w:tc>
          <w:tcPr>
            <w:tcW w:w="2502" w:type="dxa"/>
          </w:tcPr>
          <w:p w14:paraId="3127942B" w14:textId="77777777" w:rsidR="00F749F0" w:rsidRDefault="00F749F0" w:rsidP="00F749F0">
            <w:pPr>
              <w:pStyle w:val="a3"/>
              <w:ind w:leftChars="0" w:left="0"/>
            </w:pPr>
            <w:r>
              <w:rPr>
                <w:rFonts w:hint="eastAsia"/>
              </w:rPr>
              <w:t xml:space="preserve">　死亡保険</w:t>
            </w:r>
          </w:p>
        </w:tc>
        <w:tc>
          <w:tcPr>
            <w:tcW w:w="2602" w:type="dxa"/>
          </w:tcPr>
          <w:p w14:paraId="566BF29D" w14:textId="1EEC7C12" w:rsidR="00F749F0" w:rsidRDefault="00F749F0" w:rsidP="00F749F0">
            <w:pPr>
              <w:pStyle w:val="a3"/>
              <w:ind w:leftChars="0" w:left="0"/>
              <w:jc w:val="right"/>
            </w:pPr>
            <w:r>
              <w:t>316,580</w:t>
            </w:r>
          </w:p>
        </w:tc>
        <w:tc>
          <w:tcPr>
            <w:tcW w:w="2602" w:type="dxa"/>
          </w:tcPr>
          <w:p w14:paraId="06474555" w14:textId="6A8B1610" w:rsidR="00F749F0" w:rsidRDefault="00F749F0" w:rsidP="00F749F0">
            <w:pPr>
              <w:pStyle w:val="a3"/>
              <w:ind w:leftChars="0" w:left="0"/>
              <w:jc w:val="right"/>
            </w:pPr>
            <w:r>
              <w:rPr>
                <w:rFonts w:hint="eastAsia"/>
              </w:rPr>
              <w:t>3</w:t>
            </w:r>
            <w:r>
              <w:t>31,056</w:t>
            </w:r>
          </w:p>
        </w:tc>
      </w:tr>
      <w:tr w:rsidR="00F749F0" w14:paraId="4D4FD931" w14:textId="77777777" w:rsidTr="00FC5841">
        <w:tc>
          <w:tcPr>
            <w:tcW w:w="2502" w:type="dxa"/>
          </w:tcPr>
          <w:p w14:paraId="42DB1AD7" w14:textId="77777777" w:rsidR="00F749F0" w:rsidRDefault="00F749F0" w:rsidP="00F749F0">
            <w:pPr>
              <w:pStyle w:val="a3"/>
              <w:ind w:leftChars="0" w:left="0" w:firstLineChars="100" w:firstLine="210"/>
            </w:pPr>
            <w:r>
              <w:rPr>
                <w:rFonts w:hint="eastAsia"/>
              </w:rPr>
              <w:t>その他</w:t>
            </w:r>
          </w:p>
        </w:tc>
        <w:tc>
          <w:tcPr>
            <w:tcW w:w="2602" w:type="dxa"/>
          </w:tcPr>
          <w:p w14:paraId="6AA1830B" w14:textId="1FFF4737" w:rsidR="00F749F0" w:rsidRDefault="00F749F0" w:rsidP="00F749F0">
            <w:pPr>
              <w:pStyle w:val="a3"/>
              <w:ind w:leftChars="0" w:left="0"/>
              <w:jc w:val="right"/>
            </w:pPr>
            <w:r>
              <w:rPr>
                <w:rFonts w:hint="eastAsia"/>
              </w:rPr>
              <w:t>―</w:t>
            </w:r>
          </w:p>
        </w:tc>
        <w:tc>
          <w:tcPr>
            <w:tcW w:w="2602" w:type="dxa"/>
          </w:tcPr>
          <w:p w14:paraId="512D2E23" w14:textId="769B1D62" w:rsidR="00F749F0" w:rsidRDefault="00F749F0" w:rsidP="00F749F0">
            <w:pPr>
              <w:pStyle w:val="a3"/>
              <w:ind w:leftChars="0" w:left="0"/>
              <w:jc w:val="right"/>
            </w:pPr>
            <w:r>
              <w:rPr>
                <w:rFonts w:hint="eastAsia"/>
              </w:rPr>
              <w:t>―</w:t>
            </w:r>
          </w:p>
        </w:tc>
      </w:tr>
      <w:tr w:rsidR="00F749F0" w14:paraId="708E8906" w14:textId="77777777" w:rsidTr="00FC5841">
        <w:tc>
          <w:tcPr>
            <w:tcW w:w="2502" w:type="dxa"/>
          </w:tcPr>
          <w:p w14:paraId="0B4C1CE6" w14:textId="77777777" w:rsidR="00F749F0" w:rsidRDefault="00F749F0" w:rsidP="00F749F0">
            <w:pPr>
              <w:pStyle w:val="a3"/>
              <w:ind w:leftChars="0" w:left="0"/>
              <w:jc w:val="center"/>
            </w:pPr>
            <w:r>
              <w:rPr>
                <w:rFonts w:hint="eastAsia"/>
              </w:rPr>
              <w:t>合　　　計</w:t>
            </w:r>
          </w:p>
        </w:tc>
        <w:tc>
          <w:tcPr>
            <w:tcW w:w="2602" w:type="dxa"/>
          </w:tcPr>
          <w:p w14:paraId="01FD4CD8" w14:textId="2244AD88" w:rsidR="00F749F0" w:rsidRDefault="00F749F0" w:rsidP="00F749F0">
            <w:pPr>
              <w:pStyle w:val="a3"/>
              <w:ind w:leftChars="0" w:left="0"/>
              <w:jc w:val="right"/>
            </w:pPr>
            <w:r>
              <w:t>316,580</w:t>
            </w:r>
          </w:p>
        </w:tc>
        <w:tc>
          <w:tcPr>
            <w:tcW w:w="2602" w:type="dxa"/>
          </w:tcPr>
          <w:p w14:paraId="6D79B12A" w14:textId="581F004E" w:rsidR="00F749F0" w:rsidRDefault="00F749F0" w:rsidP="00F749F0">
            <w:pPr>
              <w:pStyle w:val="a3"/>
              <w:ind w:leftChars="0" w:left="0"/>
              <w:jc w:val="right"/>
            </w:pPr>
            <w:r>
              <w:t>331,056</w:t>
            </w:r>
          </w:p>
        </w:tc>
      </w:tr>
    </w:tbl>
    <w:p w14:paraId="272BAA2F" w14:textId="77777777" w:rsidR="003859C9" w:rsidRDefault="00413FF5" w:rsidP="003859C9">
      <w:pPr>
        <w:pStyle w:val="a3"/>
        <w:ind w:leftChars="0" w:left="1170"/>
      </w:pPr>
      <w:r w:rsidRPr="004F3B7C">
        <w:rPr>
          <w:rFonts w:hint="eastAsia"/>
          <w:sz w:val="18"/>
          <w:szCs w:val="18"/>
        </w:rPr>
        <w:t>＊</w:t>
      </w:r>
      <w:r>
        <w:rPr>
          <w:rFonts w:hint="eastAsia"/>
          <w:sz w:val="18"/>
          <w:szCs w:val="18"/>
        </w:rPr>
        <w:t>元受</w:t>
      </w:r>
      <w:r w:rsidRPr="004F3B7C">
        <w:rPr>
          <w:rFonts w:hint="eastAsia"/>
          <w:sz w:val="18"/>
          <w:szCs w:val="18"/>
        </w:rPr>
        <w:t>正味収入保険料</w:t>
      </w:r>
      <w:r>
        <w:rPr>
          <w:rFonts w:hint="eastAsia"/>
          <w:sz w:val="18"/>
          <w:szCs w:val="18"/>
        </w:rPr>
        <w:t>とは、</w:t>
      </w:r>
      <w:r w:rsidRPr="004F3B7C">
        <w:rPr>
          <w:rFonts w:hint="eastAsia"/>
          <w:sz w:val="18"/>
          <w:szCs w:val="18"/>
        </w:rPr>
        <w:t>（保険料－解約返戻金</w:t>
      </w:r>
      <w:r>
        <w:rPr>
          <w:rFonts w:hint="eastAsia"/>
          <w:sz w:val="18"/>
          <w:szCs w:val="18"/>
        </w:rPr>
        <w:t>等</w:t>
      </w:r>
      <w:r w:rsidRPr="004F3B7C">
        <w:rPr>
          <w:rFonts w:hint="eastAsia"/>
          <w:sz w:val="18"/>
          <w:szCs w:val="18"/>
        </w:rPr>
        <w:t>）</w:t>
      </w:r>
    </w:p>
    <w:p w14:paraId="512CA26B" w14:textId="77777777" w:rsidR="00413FF5" w:rsidRDefault="00413FF5" w:rsidP="003859C9">
      <w:pPr>
        <w:pStyle w:val="a3"/>
        <w:ind w:leftChars="0" w:left="1170"/>
      </w:pPr>
    </w:p>
    <w:p w14:paraId="385FB871" w14:textId="77777777" w:rsidR="003859C9" w:rsidRDefault="003859C9" w:rsidP="00026B8C">
      <w:pPr>
        <w:pStyle w:val="a3"/>
        <w:numPr>
          <w:ilvl w:val="1"/>
          <w:numId w:val="12"/>
        </w:numPr>
        <w:ind w:leftChars="0"/>
      </w:pPr>
      <w:r>
        <w:rPr>
          <w:rFonts w:hint="eastAsia"/>
        </w:rPr>
        <w:t>支払再保険料</w:t>
      </w:r>
    </w:p>
    <w:p w14:paraId="4B338B29" w14:textId="77777777" w:rsidR="003859C9" w:rsidRDefault="003859C9" w:rsidP="003859C9">
      <w:pPr>
        <w:pStyle w:val="a3"/>
        <w:ind w:leftChars="0" w:left="1170"/>
      </w:pPr>
      <w:r>
        <w:rPr>
          <w:rFonts w:hint="eastAsia"/>
        </w:rPr>
        <w:t>該当事項はありません。</w:t>
      </w:r>
    </w:p>
    <w:p w14:paraId="136E8202" w14:textId="77777777" w:rsidR="00140F22" w:rsidRDefault="00140F22" w:rsidP="003859C9">
      <w:pPr>
        <w:pStyle w:val="a3"/>
        <w:ind w:leftChars="0" w:left="1170"/>
      </w:pPr>
    </w:p>
    <w:p w14:paraId="117E3F9A" w14:textId="77777777" w:rsidR="00140F22" w:rsidRPr="00175764" w:rsidRDefault="00140F22" w:rsidP="00026B8C">
      <w:pPr>
        <w:pStyle w:val="a3"/>
        <w:numPr>
          <w:ilvl w:val="1"/>
          <w:numId w:val="12"/>
        </w:numPr>
        <w:ind w:leftChars="0"/>
      </w:pPr>
      <w:r w:rsidRPr="00175764">
        <w:rPr>
          <w:rFonts w:hint="eastAsia"/>
        </w:rPr>
        <w:t xml:space="preserve">保険引受利益の額　　　　　　　　　</w:t>
      </w:r>
      <w:r w:rsidR="00CE2956" w:rsidRPr="00175764">
        <w:rPr>
          <w:rFonts w:hint="eastAsia"/>
        </w:rPr>
        <w:t xml:space="preserve">　　　　　　　　　　　</w:t>
      </w:r>
      <w:r w:rsidRPr="00175764">
        <w:rPr>
          <w:rFonts w:hint="eastAsia"/>
        </w:rPr>
        <w:t>（単位：千円）</w:t>
      </w:r>
    </w:p>
    <w:tbl>
      <w:tblPr>
        <w:tblW w:w="7706"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2602"/>
        <w:gridCol w:w="2602"/>
      </w:tblGrid>
      <w:tr w:rsidR="00D26503" w:rsidRPr="00175764" w14:paraId="4F8951B8" w14:textId="77777777" w:rsidTr="006B1659">
        <w:tc>
          <w:tcPr>
            <w:tcW w:w="2502" w:type="dxa"/>
          </w:tcPr>
          <w:p w14:paraId="335AA541" w14:textId="77777777" w:rsidR="00D26503" w:rsidRPr="00175764" w:rsidRDefault="00D26503" w:rsidP="00D26503">
            <w:pPr>
              <w:pStyle w:val="a3"/>
              <w:ind w:leftChars="0" w:left="0"/>
              <w:jc w:val="center"/>
            </w:pPr>
            <w:r w:rsidRPr="00175764">
              <w:rPr>
                <w:rFonts w:hint="eastAsia"/>
              </w:rPr>
              <w:t>区　　　分</w:t>
            </w:r>
          </w:p>
        </w:tc>
        <w:tc>
          <w:tcPr>
            <w:tcW w:w="2602" w:type="dxa"/>
          </w:tcPr>
          <w:p w14:paraId="37826BD5" w14:textId="5CAFC17E" w:rsidR="00D26503" w:rsidRPr="00175764" w:rsidRDefault="00D26503" w:rsidP="00D26503">
            <w:pPr>
              <w:pStyle w:val="a3"/>
              <w:ind w:leftChars="0" w:left="0"/>
              <w:jc w:val="center"/>
            </w:pPr>
            <w:r>
              <w:rPr>
                <w:rFonts w:hint="eastAsia"/>
              </w:rPr>
              <w:t>令和</w:t>
            </w:r>
            <w:r>
              <w:rPr>
                <w:rFonts w:hint="eastAsia"/>
              </w:rPr>
              <w:t>1</w:t>
            </w:r>
            <w:r>
              <w:rPr>
                <w:rFonts w:hint="eastAsia"/>
              </w:rPr>
              <w:t>年度</w:t>
            </w:r>
          </w:p>
        </w:tc>
        <w:tc>
          <w:tcPr>
            <w:tcW w:w="2602" w:type="dxa"/>
          </w:tcPr>
          <w:p w14:paraId="216F8D38" w14:textId="31957475" w:rsidR="00D26503" w:rsidRPr="00175764" w:rsidRDefault="00D26503" w:rsidP="00D26503">
            <w:pPr>
              <w:pStyle w:val="a3"/>
              <w:ind w:leftChars="0" w:left="0"/>
              <w:jc w:val="center"/>
            </w:pPr>
            <w:r>
              <w:rPr>
                <w:rFonts w:hint="eastAsia"/>
              </w:rPr>
              <w:t>令和</w:t>
            </w:r>
            <w:r>
              <w:rPr>
                <w:rFonts w:hint="eastAsia"/>
              </w:rPr>
              <w:t>2</w:t>
            </w:r>
            <w:r>
              <w:rPr>
                <w:rFonts w:hint="eastAsia"/>
              </w:rPr>
              <w:t>年度</w:t>
            </w:r>
          </w:p>
        </w:tc>
      </w:tr>
      <w:tr w:rsidR="00D26503" w:rsidRPr="004717A6" w14:paraId="51BDE092" w14:textId="77777777" w:rsidTr="006B1659">
        <w:tc>
          <w:tcPr>
            <w:tcW w:w="2502" w:type="dxa"/>
          </w:tcPr>
          <w:p w14:paraId="6210D868" w14:textId="77777777" w:rsidR="00D26503" w:rsidRPr="00175764" w:rsidRDefault="00D26503" w:rsidP="00D26503">
            <w:pPr>
              <w:pStyle w:val="a3"/>
              <w:ind w:leftChars="0" w:left="0"/>
            </w:pPr>
            <w:r w:rsidRPr="00175764">
              <w:rPr>
                <w:rFonts w:hint="eastAsia"/>
              </w:rPr>
              <w:t>生命保険</w:t>
            </w:r>
          </w:p>
        </w:tc>
        <w:tc>
          <w:tcPr>
            <w:tcW w:w="2602" w:type="dxa"/>
          </w:tcPr>
          <w:p w14:paraId="3B4B0272" w14:textId="32A07982" w:rsidR="00D26503" w:rsidRPr="00175764" w:rsidRDefault="00D26503" w:rsidP="00D26503">
            <w:pPr>
              <w:pStyle w:val="a3"/>
              <w:ind w:leftChars="0" w:left="0"/>
              <w:jc w:val="right"/>
            </w:pPr>
            <w:r w:rsidRPr="00272246">
              <w:t>59,813</w:t>
            </w:r>
          </w:p>
        </w:tc>
        <w:tc>
          <w:tcPr>
            <w:tcW w:w="2602" w:type="dxa"/>
          </w:tcPr>
          <w:p w14:paraId="47A9A222" w14:textId="23F6A11D" w:rsidR="00D26503" w:rsidRPr="00272246" w:rsidRDefault="00D26503" w:rsidP="00D26503">
            <w:pPr>
              <w:pStyle w:val="a3"/>
              <w:ind w:leftChars="0" w:left="0"/>
              <w:jc w:val="right"/>
            </w:pPr>
            <w:r>
              <w:t>26,465</w:t>
            </w:r>
          </w:p>
        </w:tc>
      </w:tr>
      <w:tr w:rsidR="00D26503" w:rsidRPr="004717A6" w14:paraId="7AF76DF0" w14:textId="77777777" w:rsidTr="006B1659">
        <w:tc>
          <w:tcPr>
            <w:tcW w:w="2502" w:type="dxa"/>
          </w:tcPr>
          <w:p w14:paraId="7C5D224B" w14:textId="77777777" w:rsidR="00D26503" w:rsidRPr="00175764" w:rsidRDefault="00D26503" w:rsidP="00D26503">
            <w:pPr>
              <w:pStyle w:val="a3"/>
              <w:ind w:leftChars="0" w:left="0"/>
            </w:pPr>
            <w:r w:rsidRPr="00175764">
              <w:rPr>
                <w:rFonts w:hint="eastAsia"/>
              </w:rPr>
              <w:t xml:space="preserve">　死亡保険</w:t>
            </w:r>
          </w:p>
        </w:tc>
        <w:tc>
          <w:tcPr>
            <w:tcW w:w="2602" w:type="dxa"/>
          </w:tcPr>
          <w:p w14:paraId="1BF98E9C" w14:textId="3F5C26E8" w:rsidR="00D26503" w:rsidRPr="00175764" w:rsidRDefault="00D26503" w:rsidP="00D26503">
            <w:pPr>
              <w:pStyle w:val="a3"/>
              <w:ind w:leftChars="0" w:left="0"/>
              <w:jc w:val="right"/>
            </w:pPr>
            <w:r w:rsidRPr="00272246">
              <w:rPr>
                <w:rFonts w:hint="eastAsia"/>
              </w:rPr>
              <w:t>5</w:t>
            </w:r>
            <w:r w:rsidRPr="00272246">
              <w:t>9,813</w:t>
            </w:r>
          </w:p>
        </w:tc>
        <w:tc>
          <w:tcPr>
            <w:tcW w:w="2602" w:type="dxa"/>
          </w:tcPr>
          <w:p w14:paraId="4FE0B7C9" w14:textId="526E9BDD" w:rsidR="00D26503" w:rsidRPr="00272246" w:rsidRDefault="00D26503" w:rsidP="00D26503">
            <w:pPr>
              <w:pStyle w:val="a3"/>
              <w:ind w:leftChars="0" w:left="0"/>
              <w:jc w:val="right"/>
            </w:pPr>
            <w:r>
              <w:rPr>
                <w:rFonts w:hint="eastAsia"/>
              </w:rPr>
              <w:t>2</w:t>
            </w:r>
            <w:r>
              <w:t>6,465</w:t>
            </w:r>
          </w:p>
        </w:tc>
      </w:tr>
      <w:tr w:rsidR="00D26503" w:rsidRPr="004717A6" w14:paraId="001B6884" w14:textId="77777777" w:rsidTr="006B1659">
        <w:tc>
          <w:tcPr>
            <w:tcW w:w="2502" w:type="dxa"/>
          </w:tcPr>
          <w:p w14:paraId="01417AD1" w14:textId="77777777" w:rsidR="00D26503" w:rsidRPr="00175764" w:rsidRDefault="00D26503" w:rsidP="00D26503">
            <w:pPr>
              <w:pStyle w:val="a3"/>
              <w:ind w:leftChars="0" w:left="0" w:firstLineChars="100" w:firstLine="210"/>
            </w:pPr>
            <w:r w:rsidRPr="00175764">
              <w:rPr>
                <w:rFonts w:hint="eastAsia"/>
              </w:rPr>
              <w:t>その他</w:t>
            </w:r>
          </w:p>
        </w:tc>
        <w:tc>
          <w:tcPr>
            <w:tcW w:w="2602" w:type="dxa"/>
          </w:tcPr>
          <w:p w14:paraId="48114352" w14:textId="2AF258B3" w:rsidR="00D26503" w:rsidRPr="00175764" w:rsidRDefault="00D26503" w:rsidP="00D26503">
            <w:pPr>
              <w:pStyle w:val="a3"/>
              <w:ind w:leftChars="0" w:left="0"/>
              <w:jc w:val="right"/>
            </w:pPr>
            <w:r w:rsidRPr="00272246">
              <w:rPr>
                <w:rFonts w:hint="eastAsia"/>
              </w:rPr>
              <w:t>―</w:t>
            </w:r>
          </w:p>
        </w:tc>
        <w:tc>
          <w:tcPr>
            <w:tcW w:w="2602" w:type="dxa"/>
          </w:tcPr>
          <w:p w14:paraId="59507EC0" w14:textId="77777777" w:rsidR="00D26503" w:rsidRPr="00272246" w:rsidRDefault="00D26503" w:rsidP="00D26503">
            <w:pPr>
              <w:pStyle w:val="a3"/>
              <w:ind w:leftChars="0" w:left="0"/>
              <w:jc w:val="right"/>
            </w:pPr>
            <w:r w:rsidRPr="00272246">
              <w:rPr>
                <w:rFonts w:hint="eastAsia"/>
              </w:rPr>
              <w:t>―</w:t>
            </w:r>
          </w:p>
        </w:tc>
      </w:tr>
      <w:tr w:rsidR="00D26503" w:rsidRPr="004717A6" w14:paraId="679AB689" w14:textId="77777777" w:rsidTr="006B1659">
        <w:tc>
          <w:tcPr>
            <w:tcW w:w="2502" w:type="dxa"/>
          </w:tcPr>
          <w:p w14:paraId="36853E7C" w14:textId="77777777" w:rsidR="00D26503" w:rsidRPr="00175764" w:rsidRDefault="00D26503" w:rsidP="00D26503">
            <w:pPr>
              <w:pStyle w:val="a3"/>
              <w:ind w:leftChars="0" w:left="0"/>
              <w:jc w:val="center"/>
            </w:pPr>
            <w:r w:rsidRPr="00175764">
              <w:rPr>
                <w:rFonts w:hint="eastAsia"/>
              </w:rPr>
              <w:t>合　　　計</w:t>
            </w:r>
          </w:p>
        </w:tc>
        <w:tc>
          <w:tcPr>
            <w:tcW w:w="2602" w:type="dxa"/>
          </w:tcPr>
          <w:p w14:paraId="30BAED2C" w14:textId="23AA1500" w:rsidR="00D26503" w:rsidRPr="00175764" w:rsidRDefault="00D26503" w:rsidP="00D26503">
            <w:pPr>
              <w:pStyle w:val="a3"/>
              <w:ind w:leftChars="0" w:left="0"/>
              <w:jc w:val="right"/>
            </w:pPr>
            <w:r w:rsidRPr="00272246">
              <w:rPr>
                <w:rFonts w:hint="eastAsia"/>
              </w:rPr>
              <w:t>5</w:t>
            </w:r>
            <w:r w:rsidRPr="00272246">
              <w:t>9,813</w:t>
            </w:r>
          </w:p>
        </w:tc>
        <w:tc>
          <w:tcPr>
            <w:tcW w:w="2602" w:type="dxa"/>
          </w:tcPr>
          <w:p w14:paraId="0E2975D9" w14:textId="00277C47" w:rsidR="00D26503" w:rsidRPr="00272246" w:rsidRDefault="00D26503" w:rsidP="00D26503">
            <w:pPr>
              <w:pStyle w:val="a3"/>
              <w:ind w:leftChars="0" w:left="0"/>
              <w:jc w:val="right"/>
            </w:pPr>
            <w:r>
              <w:rPr>
                <w:rFonts w:hint="eastAsia"/>
              </w:rPr>
              <w:t>2</w:t>
            </w:r>
            <w:r>
              <w:t>6,465</w:t>
            </w:r>
          </w:p>
        </w:tc>
      </w:tr>
    </w:tbl>
    <w:p w14:paraId="35598228" w14:textId="77777777" w:rsidR="0040597E" w:rsidRPr="00175764" w:rsidRDefault="00140F22" w:rsidP="00140F22">
      <w:pPr>
        <w:pStyle w:val="a3"/>
        <w:ind w:leftChars="0" w:left="1170"/>
        <w:rPr>
          <w:sz w:val="18"/>
          <w:szCs w:val="18"/>
        </w:rPr>
      </w:pPr>
      <w:r w:rsidRPr="00175764">
        <w:rPr>
          <w:rFonts w:hint="eastAsia"/>
          <w:sz w:val="18"/>
          <w:szCs w:val="18"/>
        </w:rPr>
        <w:t>＊保険引受利益の額は「保険引受収益」から「保険の引受費用」保険引受けに係る</w:t>
      </w:r>
    </w:p>
    <w:p w14:paraId="45E310F2" w14:textId="77777777" w:rsidR="00140F22" w:rsidRPr="00175764" w:rsidRDefault="00140F22" w:rsidP="00140F22">
      <w:pPr>
        <w:pStyle w:val="a3"/>
        <w:ind w:leftChars="0" w:left="1170"/>
      </w:pPr>
      <w:r w:rsidRPr="00175764">
        <w:rPr>
          <w:rFonts w:hint="eastAsia"/>
          <w:sz w:val="18"/>
          <w:szCs w:val="18"/>
        </w:rPr>
        <w:t>営業費及び一般管理費を減じ「その他の収支」を</w:t>
      </w:r>
      <w:r w:rsidR="0040597E" w:rsidRPr="00175764">
        <w:rPr>
          <w:rFonts w:hint="eastAsia"/>
          <w:sz w:val="18"/>
          <w:szCs w:val="18"/>
        </w:rPr>
        <w:t>加えて算出。</w:t>
      </w:r>
    </w:p>
    <w:p w14:paraId="330DFAA4" w14:textId="77777777" w:rsidR="00427184" w:rsidRPr="00140F22" w:rsidRDefault="00427184" w:rsidP="003859C9">
      <w:pPr>
        <w:pStyle w:val="a3"/>
        <w:ind w:leftChars="0" w:left="1170"/>
      </w:pPr>
    </w:p>
    <w:p w14:paraId="3A55408B" w14:textId="77777777" w:rsidR="003859C9" w:rsidRDefault="003859C9" w:rsidP="00026B8C">
      <w:pPr>
        <w:pStyle w:val="a3"/>
        <w:numPr>
          <w:ilvl w:val="1"/>
          <w:numId w:val="12"/>
        </w:numPr>
        <w:ind w:leftChars="0"/>
      </w:pPr>
      <w:r>
        <w:rPr>
          <w:rFonts w:hint="eastAsia"/>
        </w:rPr>
        <w:t>正味支払保険金</w:t>
      </w:r>
      <w:r w:rsidR="00CE2956">
        <w:rPr>
          <w:rFonts w:hint="eastAsia"/>
        </w:rPr>
        <w:t xml:space="preserve">　　　　　　　　　　　　　　　　　　　　　　（単位：千円）</w:t>
      </w:r>
    </w:p>
    <w:tbl>
      <w:tblPr>
        <w:tblW w:w="7706"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2602"/>
        <w:gridCol w:w="2602"/>
      </w:tblGrid>
      <w:tr w:rsidR="00D26503" w14:paraId="1ABDC0AA" w14:textId="77777777" w:rsidTr="004235FB">
        <w:tc>
          <w:tcPr>
            <w:tcW w:w="2502" w:type="dxa"/>
          </w:tcPr>
          <w:p w14:paraId="7399DB9A" w14:textId="77777777" w:rsidR="00D26503" w:rsidRDefault="00D26503" w:rsidP="00D26503">
            <w:pPr>
              <w:pStyle w:val="a3"/>
              <w:ind w:leftChars="0" w:left="0"/>
              <w:jc w:val="center"/>
            </w:pPr>
            <w:r>
              <w:rPr>
                <w:rFonts w:hint="eastAsia"/>
              </w:rPr>
              <w:t>区　　　分</w:t>
            </w:r>
          </w:p>
        </w:tc>
        <w:tc>
          <w:tcPr>
            <w:tcW w:w="2602" w:type="dxa"/>
          </w:tcPr>
          <w:p w14:paraId="708A8B3E" w14:textId="4F1965C5" w:rsidR="00D26503" w:rsidRDefault="00D26503" w:rsidP="00D26503">
            <w:pPr>
              <w:pStyle w:val="a3"/>
              <w:ind w:leftChars="0" w:left="0"/>
              <w:jc w:val="center"/>
            </w:pPr>
            <w:r>
              <w:rPr>
                <w:rFonts w:hint="eastAsia"/>
              </w:rPr>
              <w:t>令和</w:t>
            </w:r>
            <w:r>
              <w:rPr>
                <w:rFonts w:hint="eastAsia"/>
              </w:rPr>
              <w:t>1</w:t>
            </w:r>
            <w:r>
              <w:rPr>
                <w:rFonts w:hint="eastAsia"/>
              </w:rPr>
              <w:t>年度</w:t>
            </w:r>
          </w:p>
        </w:tc>
        <w:tc>
          <w:tcPr>
            <w:tcW w:w="2602" w:type="dxa"/>
          </w:tcPr>
          <w:p w14:paraId="0E0CC3BC" w14:textId="7BD0F848" w:rsidR="00D26503" w:rsidRDefault="00D26503" w:rsidP="00D26503">
            <w:pPr>
              <w:pStyle w:val="a3"/>
              <w:ind w:leftChars="0" w:left="0"/>
              <w:jc w:val="center"/>
            </w:pPr>
            <w:r>
              <w:rPr>
                <w:rFonts w:hint="eastAsia"/>
              </w:rPr>
              <w:t>令和</w:t>
            </w:r>
            <w:r>
              <w:rPr>
                <w:rFonts w:hint="eastAsia"/>
              </w:rPr>
              <w:t>2</w:t>
            </w:r>
            <w:r>
              <w:rPr>
                <w:rFonts w:hint="eastAsia"/>
              </w:rPr>
              <w:t>年度</w:t>
            </w:r>
          </w:p>
        </w:tc>
      </w:tr>
      <w:tr w:rsidR="00D26503" w14:paraId="00721D01" w14:textId="77777777" w:rsidTr="004235FB">
        <w:tc>
          <w:tcPr>
            <w:tcW w:w="2502" w:type="dxa"/>
          </w:tcPr>
          <w:p w14:paraId="7C950A87" w14:textId="77777777" w:rsidR="00D26503" w:rsidRDefault="00D26503" w:rsidP="00D26503">
            <w:pPr>
              <w:pStyle w:val="a3"/>
              <w:ind w:leftChars="0" w:left="0"/>
            </w:pPr>
            <w:r>
              <w:rPr>
                <w:rFonts w:hint="eastAsia"/>
              </w:rPr>
              <w:t>生命保険</w:t>
            </w:r>
          </w:p>
        </w:tc>
        <w:tc>
          <w:tcPr>
            <w:tcW w:w="2602" w:type="dxa"/>
          </w:tcPr>
          <w:p w14:paraId="7CC1D5E6" w14:textId="5291C996" w:rsidR="00D26503" w:rsidRDefault="00D26503" w:rsidP="00D26503">
            <w:pPr>
              <w:pStyle w:val="a3"/>
              <w:ind w:leftChars="0" w:left="0"/>
              <w:jc w:val="right"/>
            </w:pPr>
            <w:r>
              <w:t>151,192</w:t>
            </w:r>
          </w:p>
        </w:tc>
        <w:tc>
          <w:tcPr>
            <w:tcW w:w="2602" w:type="dxa"/>
          </w:tcPr>
          <w:p w14:paraId="3337D84F" w14:textId="2940CA9B" w:rsidR="00D26503" w:rsidRDefault="00D26503" w:rsidP="00D26503">
            <w:pPr>
              <w:pStyle w:val="a3"/>
              <w:ind w:leftChars="0" w:left="0"/>
              <w:jc w:val="right"/>
            </w:pPr>
            <w:r>
              <w:t>138,833</w:t>
            </w:r>
          </w:p>
        </w:tc>
      </w:tr>
      <w:tr w:rsidR="00D26503" w14:paraId="370E9AB0" w14:textId="77777777" w:rsidTr="004235FB">
        <w:tc>
          <w:tcPr>
            <w:tcW w:w="2502" w:type="dxa"/>
          </w:tcPr>
          <w:p w14:paraId="34CF5BB9" w14:textId="77777777" w:rsidR="00D26503" w:rsidRDefault="00D26503" w:rsidP="00D26503">
            <w:pPr>
              <w:pStyle w:val="a3"/>
              <w:ind w:leftChars="0" w:left="0"/>
            </w:pPr>
            <w:r>
              <w:rPr>
                <w:rFonts w:hint="eastAsia"/>
              </w:rPr>
              <w:t xml:space="preserve">　死亡保険</w:t>
            </w:r>
          </w:p>
        </w:tc>
        <w:tc>
          <w:tcPr>
            <w:tcW w:w="2602" w:type="dxa"/>
          </w:tcPr>
          <w:p w14:paraId="11FE9011" w14:textId="24FA8442" w:rsidR="00D26503" w:rsidRDefault="00D26503" w:rsidP="00D26503">
            <w:pPr>
              <w:pStyle w:val="a3"/>
              <w:ind w:leftChars="0" w:left="0"/>
              <w:jc w:val="right"/>
            </w:pPr>
            <w:r>
              <w:t>151,192</w:t>
            </w:r>
          </w:p>
        </w:tc>
        <w:tc>
          <w:tcPr>
            <w:tcW w:w="2602" w:type="dxa"/>
          </w:tcPr>
          <w:p w14:paraId="6DE9A292" w14:textId="33DBFA30" w:rsidR="00D26503" w:rsidRDefault="00D26503" w:rsidP="00D26503">
            <w:pPr>
              <w:pStyle w:val="a3"/>
              <w:ind w:leftChars="0" w:left="0"/>
              <w:jc w:val="right"/>
            </w:pPr>
            <w:r>
              <w:t>138,833</w:t>
            </w:r>
          </w:p>
        </w:tc>
      </w:tr>
      <w:tr w:rsidR="00D26503" w14:paraId="5C660CCA" w14:textId="77777777" w:rsidTr="004235FB">
        <w:tc>
          <w:tcPr>
            <w:tcW w:w="2502" w:type="dxa"/>
          </w:tcPr>
          <w:p w14:paraId="46511380" w14:textId="77777777" w:rsidR="00D26503" w:rsidRDefault="00D26503" w:rsidP="00D26503">
            <w:pPr>
              <w:pStyle w:val="a3"/>
              <w:ind w:leftChars="0" w:left="0" w:firstLineChars="100" w:firstLine="210"/>
            </w:pPr>
            <w:r>
              <w:rPr>
                <w:rFonts w:hint="eastAsia"/>
              </w:rPr>
              <w:t>その他</w:t>
            </w:r>
          </w:p>
        </w:tc>
        <w:tc>
          <w:tcPr>
            <w:tcW w:w="2602" w:type="dxa"/>
          </w:tcPr>
          <w:p w14:paraId="2F65ECDE" w14:textId="44D73354" w:rsidR="00D26503" w:rsidRDefault="00D26503" w:rsidP="00D26503">
            <w:pPr>
              <w:pStyle w:val="a3"/>
              <w:ind w:leftChars="0" w:left="0"/>
              <w:jc w:val="right"/>
            </w:pPr>
            <w:r>
              <w:rPr>
                <w:rFonts w:hint="eastAsia"/>
              </w:rPr>
              <w:t>―</w:t>
            </w:r>
          </w:p>
        </w:tc>
        <w:tc>
          <w:tcPr>
            <w:tcW w:w="2602" w:type="dxa"/>
          </w:tcPr>
          <w:p w14:paraId="743CD28B" w14:textId="77777777" w:rsidR="00D26503" w:rsidRDefault="00D26503" w:rsidP="00D26503">
            <w:pPr>
              <w:pStyle w:val="a3"/>
              <w:ind w:leftChars="0" w:left="0"/>
              <w:jc w:val="right"/>
            </w:pPr>
            <w:r>
              <w:rPr>
                <w:rFonts w:hint="eastAsia"/>
              </w:rPr>
              <w:t>―</w:t>
            </w:r>
          </w:p>
        </w:tc>
      </w:tr>
      <w:tr w:rsidR="00D26503" w14:paraId="6DC452A4" w14:textId="77777777" w:rsidTr="004235FB">
        <w:tc>
          <w:tcPr>
            <w:tcW w:w="2502" w:type="dxa"/>
          </w:tcPr>
          <w:p w14:paraId="5205899B" w14:textId="77777777" w:rsidR="00D26503" w:rsidRDefault="00D26503" w:rsidP="00D26503">
            <w:pPr>
              <w:pStyle w:val="a3"/>
              <w:ind w:leftChars="0" w:left="0"/>
              <w:jc w:val="center"/>
            </w:pPr>
            <w:r>
              <w:rPr>
                <w:rFonts w:hint="eastAsia"/>
              </w:rPr>
              <w:t>合　　　計</w:t>
            </w:r>
          </w:p>
        </w:tc>
        <w:tc>
          <w:tcPr>
            <w:tcW w:w="2602" w:type="dxa"/>
          </w:tcPr>
          <w:p w14:paraId="397CF28D" w14:textId="36FD540E" w:rsidR="00D26503" w:rsidRDefault="00D26503" w:rsidP="00D26503">
            <w:pPr>
              <w:pStyle w:val="a3"/>
              <w:ind w:leftChars="0" w:left="0"/>
              <w:jc w:val="right"/>
            </w:pPr>
            <w:r>
              <w:t>151,192</w:t>
            </w:r>
          </w:p>
        </w:tc>
        <w:tc>
          <w:tcPr>
            <w:tcW w:w="2602" w:type="dxa"/>
          </w:tcPr>
          <w:p w14:paraId="0971CCA4" w14:textId="46366149" w:rsidR="00D26503" w:rsidRDefault="00D26503" w:rsidP="00D26503">
            <w:pPr>
              <w:pStyle w:val="a3"/>
              <w:ind w:leftChars="0" w:left="0"/>
              <w:jc w:val="right"/>
            </w:pPr>
            <w:r>
              <w:t>138,833</w:t>
            </w:r>
          </w:p>
        </w:tc>
      </w:tr>
    </w:tbl>
    <w:p w14:paraId="1FA35E15" w14:textId="77777777" w:rsidR="00427184" w:rsidRDefault="00427184" w:rsidP="00427184">
      <w:pPr>
        <w:pStyle w:val="a3"/>
        <w:ind w:leftChars="0" w:left="1170"/>
      </w:pPr>
    </w:p>
    <w:p w14:paraId="595D12E2" w14:textId="77777777" w:rsidR="003859C9" w:rsidRDefault="00F60FC5" w:rsidP="00026B8C">
      <w:pPr>
        <w:pStyle w:val="a3"/>
        <w:numPr>
          <w:ilvl w:val="1"/>
          <w:numId w:val="12"/>
        </w:numPr>
        <w:ind w:leftChars="0"/>
      </w:pPr>
      <w:r>
        <w:rPr>
          <w:rFonts w:hint="eastAsia"/>
        </w:rPr>
        <w:t>元受正味支払</w:t>
      </w:r>
      <w:r w:rsidR="003859C9">
        <w:rPr>
          <w:rFonts w:hint="eastAsia"/>
        </w:rPr>
        <w:t>保険金</w:t>
      </w:r>
      <w:r w:rsidR="00CE2956">
        <w:rPr>
          <w:rFonts w:hint="eastAsia"/>
        </w:rPr>
        <w:t xml:space="preserve">　　　　　　　　　　　　　　　　　　　　（単位：千円）</w:t>
      </w:r>
    </w:p>
    <w:tbl>
      <w:tblPr>
        <w:tblW w:w="7706"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2602"/>
        <w:gridCol w:w="2602"/>
      </w:tblGrid>
      <w:tr w:rsidR="00D26503" w14:paraId="4EA28A28" w14:textId="77777777" w:rsidTr="004235FB">
        <w:tc>
          <w:tcPr>
            <w:tcW w:w="2502" w:type="dxa"/>
          </w:tcPr>
          <w:p w14:paraId="62AA5E56" w14:textId="77777777" w:rsidR="00D26503" w:rsidRDefault="00D26503" w:rsidP="00D26503">
            <w:pPr>
              <w:pStyle w:val="a3"/>
              <w:ind w:leftChars="0" w:left="0"/>
              <w:jc w:val="center"/>
            </w:pPr>
            <w:r>
              <w:rPr>
                <w:rFonts w:hint="eastAsia"/>
              </w:rPr>
              <w:t>区　　　分</w:t>
            </w:r>
          </w:p>
        </w:tc>
        <w:tc>
          <w:tcPr>
            <w:tcW w:w="2602" w:type="dxa"/>
          </w:tcPr>
          <w:p w14:paraId="3CF1FB35" w14:textId="67DC5996" w:rsidR="00D26503" w:rsidRDefault="00D26503" w:rsidP="00D26503">
            <w:pPr>
              <w:pStyle w:val="a3"/>
              <w:ind w:leftChars="0" w:left="0"/>
              <w:jc w:val="center"/>
            </w:pPr>
            <w:r>
              <w:rPr>
                <w:rFonts w:hint="eastAsia"/>
              </w:rPr>
              <w:t>令和</w:t>
            </w:r>
            <w:r>
              <w:rPr>
                <w:rFonts w:hint="eastAsia"/>
              </w:rPr>
              <w:t>1</w:t>
            </w:r>
            <w:r>
              <w:rPr>
                <w:rFonts w:hint="eastAsia"/>
              </w:rPr>
              <w:t>年度</w:t>
            </w:r>
          </w:p>
        </w:tc>
        <w:tc>
          <w:tcPr>
            <w:tcW w:w="2602" w:type="dxa"/>
          </w:tcPr>
          <w:p w14:paraId="2A3F04A9" w14:textId="5B6AB682" w:rsidR="00D26503" w:rsidRDefault="00D26503" w:rsidP="00D26503">
            <w:pPr>
              <w:pStyle w:val="a3"/>
              <w:ind w:leftChars="0" w:left="0"/>
              <w:jc w:val="center"/>
            </w:pPr>
            <w:r>
              <w:rPr>
                <w:rFonts w:hint="eastAsia"/>
              </w:rPr>
              <w:t>令和</w:t>
            </w:r>
            <w:r>
              <w:rPr>
                <w:rFonts w:hint="eastAsia"/>
              </w:rPr>
              <w:t>2</w:t>
            </w:r>
            <w:r>
              <w:rPr>
                <w:rFonts w:hint="eastAsia"/>
              </w:rPr>
              <w:t>年度</w:t>
            </w:r>
          </w:p>
        </w:tc>
      </w:tr>
      <w:tr w:rsidR="00D26503" w14:paraId="2DF5F708" w14:textId="77777777" w:rsidTr="004235FB">
        <w:tc>
          <w:tcPr>
            <w:tcW w:w="2502" w:type="dxa"/>
          </w:tcPr>
          <w:p w14:paraId="4C9AF44D" w14:textId="77777777" w:rsidR="00D26503" w:rsidRDefault="00D26503" w:rsidP="00D26503">
            <w:pPr>
              <w:pStyle w:val="a3"/>
              <w:ind w:leftChars="0" w:left="0"/>
            </w:pPr>
            <w:r>
              <w:rPr>
                <w:rFonts w:hint="eastAsia"/>
              </w:rPr>
              <w:t>生命保険</w:t>
            </w:r>
          </w:p>
        </w:tc>
        <w:tc>
          <w:tcPr>
            <w:tcW w:w="2602" w:type="dxa"/>
          </w:tcPr>
          <w:p w14:paraId="6F9B0AA8" w14:textId="04959936" w:rsidR="00D26503" w:rsidRDefault="00D26503" w:rsidP="00D26503">
            <w:pPr>
              <w:pStyle w:val="a3"/>
              <w:ind w:leftChars="0" w:left="0"/>
              <w:jc w:val="right"/>
            </w:pPr>
            <w:r>
              <w:t>151,192</w:t>
            </w:r>
          </w:p>
        </w:tc>
        <w:tc>
          <w:tcPr>
            <w:tcW w:w="2602" w:type="dxa"/>
          </w:tcPr>
          <w:p w14:paraId="29F4C352" w14:textId="664DB5F7" w:rsidR="00D26503" w:rsidRDefault="00D26503" w:rsidP="00D26503">
            <w:pPr>
              <w:pStyle w:val="a3"/>
              <w:ind w:leftChars="0" w:left="0"/>
              <w:jc w:val="right"/>
            </w:pPr>
            <w:r>
              <w:t>138,833</w:t>
            </w:r>
          </w:p>
        </w:tc>
      </w:tr>
      <w:tr w:rsidR="00D26503" w14:paraId="1C74516E" w14:textId="77777777" w:rsidTr="004235FB">
        <w:tc>
          <w:tcPr>
            <w:tcW w:w="2502" w:type="dxa"/>
          </w:tcPr>
          <w:p w14:paraId="5012CA5E" w14:textId="77777777" w:rsidR="00D26503" w:rsidRDefault="00D26503" w:rsidP="00D26503">
            <w:pPr>
              <w:pStyle w:val="a3"/>
              <w:ind w:leftChars="0" w:left="0"/>
            </w:pPr>
            <w:r>
              <w:rPr>
                <w:rFonts w:hint="eastAsia"/>
              </w:rPr>
              <w:t xml:space="preserve">　死亡保険</w:t>
            </w:r>
          </w:p>
        </w:tc>
        <w:tc>
          <w:tcPr>
            <w:tcW w:w="2602" w:type="dxa"/>
          </w:tcPr>
          <w:p w14:paraId="7BEA5787" w14:textId="38AEDB76" w:rsidR="00D26503" w:rsidRDefault="00D26503" w:rsidP="00D26503">
            <w:pPr>
              <w:pStyle w:val="a3"/>
              <w:ind w:leftChars="0" w:left="0"/>
              <w:jc w:val="right"/>
            </w:pPr>
            <w:r>
              <w:t>151,192</w:t>
            </w:r>
          </w:p>
        </w:tc>
        <w:tc>
          <w:tcPr>
            <w:tcW w:w="2602" w:type="dxa"/>
          </w:tcPr>
          <w:p w14:paraId="682CDF02" w14:textId="20E5AAE0" w:rsidR="00D26503" w:rsidRDefault="00D26503" w:rsidP="00D26503">
            <w:pPr>
              <w:pStyle w:val="a3"/>
              <w:ind w:leftChars="0" w:left="0"/>
              <w:jc w:val="right"/>
            </w:pPr>
            <w:r>
              <w:t>138,833</w:t>
            </w:r>
          </w:p>
        </w:tc>
      </w:tr>
      <w:tr w:rsidR="00D26503" w14:paraId="70C32561" w14:textId="77777777" w:rsidTr="004235FB">
        <w:tc>
          <w:tcPr>
            <w:tcW w:w="2502" w:type="dxa"/>
          </w:tcPr>
          <w:p w14:paraId="3564AC8C" w14:textId="77777777" w:rsidR="00D26503" w:rsidRDefault="00D26503" w:rsidP="00D26503">
            <w:pPr>
              <w:pStyle w:val="a3"/>
              <w:ind w:leftChars="0" w:left="0" w:firstLineChars="100" w:firstLine="210"/>
            </w:pPr>
            <w:r>
              <w:rPr>
                <w:rFonts w:hint="eastAsia"/>
              </w:rPr>
              <w:t>その他</w:t>
            </w:r>
          </w:p>
        </w:tc>
        <w:tc>
          <w:tcPr>
            <w:tcW w:w="2602" w:type="dxa"/>
          </w:tcPr>
          <w:p w14:paraId="723C4A8D" w14:textId="7C65410B" w:rsidR="00D26503" w:rsidRDefault="00D26503" w:rsidP="00D26503">
            <w:pPr>
              <w:pStyle w:val="a3"/>
              <w:ind w:leftChars="0" w:left="0"/>
              <w:jc w:val="right"/>
            </w:pPr>
            <w:r>
              <w:rPr>
                <w:rFonts w:hint="eastAsia"/>
              </w:rPr>
              <w:t>―</w:t>
            </w:r>
          </w:p>
        </w:tc>
        <w:tc>
          <w:tcPr>
            <w:tcW w:w="2602" w:type="dxa"/>
          </w:tcPr>
          <w:p w14:paraId="0E04FF4F" w14:textId="14BFEA27" w:rsidR="00D26503" w:rsidRDefault="00D26503" w:rsidP="00D26503">
            <w:pPr>
              <w:pStyle w:val="a3"/>
              <w:ind w:leftChars="0" w:left="0"/>
              <w:jc w:val="right"/>
            </w:pPr>
            <w:r>
              <w:rPr>
                <w:rFonts w:hint="eastAsia"/>
              </w:rPr>
              <w:t>―</w:t>
            </w:r>
          </w:p>
        </w:tc>
      </w:tr>
      <w:tr w:rsidR="00D26503" w14:paraId="562EA0D7" w14:textId="77777777" w:rsidTr="004235FB">
        <w:tc>
          <w:tcPr>
            <w:tcW w:w="2502" w:type="dxa"/>
          </w:tcPr>
          <w:p w14:paraId="097DF679" w14:textId="77777777" w:rsidR="00D26503" w:rsidRDefault="00D26503" w:rsidP="00D26503">
            <w:pPr>
              <w:pStyle w:val="a3"/>
              <w:ind w:leftChars="0" w:left="0"/>
              <w:jc w:val="center"/>
            </w:pPr>
            <w:r>
              <w:rPr>
                <w:rFonts w:hint="eastAsia"/>
              </w:rPr>
              <w:t>合　　　計</w:t>
            </w:r>
          </w:p>
        </w:tc>
        <w:tc>
          <w:tcPr>
            <w:tcW w:w="2602" w:type="dxa"/>
          </w:tcPr>
          <w:p w14:paraId="406539BA" w14:textId="04DBAC0F" w:rsidR="00D26503" w:rsidRDefault="00D26503" w:rsidP="00D26503">
            <w:pPr>
              <w:pStyle w:val="a3"/>
              <w:ind w:leftChars="0" w:left="0"/>
              <w:jc w:val="right"/>
            </w:pPr>
            <w:r>
              <w:t>151,192</w:t>
            </w:r>
          </w:p>
        </w:tc>
        <w:tc>
          <w:tcPr>
            <w:tcW w:w="2602" w:type="dxa"/>
          </w:tcPr>
          <w:p w14:paraId="06647023" w14:textId="40DDF128" w:rsidR="00D26503" w:rsidRDefault="00D26503" w:rsidP="00D26503">
            <w:pPr>
              <w:pStyle w:val="a3"/>
              <w:ind w:leftChars="0" w:left="0"/>
              <w:jc w:val="right"/>
            </w:pPr>
            <w:r>
              <w:t>138,833</w:t>
            </w:r>
          </w:p>
        </w:tc>
      </w:tr>
    </w:tbl>
    <w:p w14:paraId="55DD45CD" w14:textId="77777777" w:rsidR="00427184" w:rsidRDefault="00427184" w:rsidP="003859C9">
      <w:pPr>
        <w:pStyle w:val="a3"/>
        <w:ind w:leftChars="0" w:left="1170"/>
      </w:pPr>
    </w:p>
    <w:p w14:paraId="24CBA051" w14:textId="77777777" w:rsidR="00BB76FF" w:rsidRDefault="00BB76FF" w:rsidP="00026B8C">
      <w:pPr>
        <w:pStyle w:val="a3"/>
        <w:numPr>
          <w:ilvl w:val="1"/>
          <w:numId w:val="12"/>
        </w:numPr>
        <w:ind w:leftChars="0"/>
      </w:pPr>
      <w:r>
        <w:rPr>
          <w:rFonts w:hint="eastAsia"/>
        </w:rPr>
        <w:lastRenderedPageBreak/>
        <w:t>回収再保険金</w:t>
      </w:r>
    </w:p>
    <w:p w14:paraId="32D20AE9" w14:textId="77777777" w:rsidR="00BB76FF" w:rsidRDefault="00BB76FF" w:rsidP="00BB76FF">
      <w:pPr>
        <w:pStyle w:val="a3"/>
        <w:ind w:leftChars="0" w:left="1110"/>
      </w:pPr>
      <w:r>
        <w:rPr>
          <w:rFonts w:hint="eastAsia"/>
        </w:rPr>
        <w:t>該当事項はありません。</w:t>
      </w:r>
    </w:p>
    <w:p w14:paraId="3EF94B0F" w14:textId="77777777" w:rsidR="00427184" w:rsidRDefault="00427184" w:rsidP="00BB76FF">
      <w:pPr>
        <w:pStyle w:val="a3"/>
        <w:ind w:leftChars="0" w:left="1110"/>
      </w:pPr>
    </w:p>
    <w:p w14:paraId="7CC1640C" w14:textId="77777777" w:rsidR="003859C9" w:rsidRDefault="003859C9" w:rsidP="00026B8C">
      <w:pPr>
        <w:pStyle w:val="a3"/>
        <w:numPr>
          <w:ilvl w:val="0"/>
          <w:numId w:val="12"/>
        </w:numPr>
        <w:ind w:leftChars="0"/>
      </w:pPr>
      <w:r>
        <w:rPr>
          <w:rFonts w:hint="eastAsia"/>
        </w:rPr>
        <w:t>保険契約に関する事項</w:t>
      </w:r>
    </w:p>
    <w:p w14:paraId="22282C41" w14:textId="77777777" w:rsidR="003859C9" w:rsidRDefault="003859C9" w:rsidP="00026B8C">
      <w:pPr>
        <w:pStyle w:val="a3"/>
        <w:numPr>
          <w:ilvl w:val="1"/>
          <w:numId w:val="12"/>
        </w:numPr>
        <w:ind w:leftChars="0"/>
      </w:pPr>
      <w:r>
        <w:rPr>
          <w:rFonts w:hint="eastAsia"/>
        </w:rPr>
        <w:t>契約者配当金の額</w:t>
      </w:r>
    </w:p>
    <w:p w14:paraId="7A3671E2" w14:textId="5909153E" w:rsidR="0055172B" w:rsidRDefault="009F552B" w:rsidP="009F552B">
      <w:pPr>
        <w:pStyle w:val="a3"/>
        <w:ind w:leftChars="0" w:left="1170"/>
      </w:pPr>
      <w:r>
        <w:rPr>
          <w:rFonts w:hint="eastAsia"/>
        </w:rPr>
        <w:t>該当事項はありません。</w:t>
      </w:r>
    </w:p>
    <w:p w14:paraId="4C80C7C2" w14:textId="77777777" w:rsidR="00FF03C6" w:rsidRDefault="00FF03C6" w:rsidP="009F552B">
      <w:pPr>
        <w:pStyle w:val="a3"/>
        <w:ind w:leftChars="0" w:left="1170"/>
      </w:pPr>
    </w:p>
    <w:p w14:paraId="15BBD4C1" w14:textId="77777777" w:rsidR="003859C9" w:rsidRDefault="003859C9" w:rsidP="00026B8C">
      <w:pPr>
        <w:pStyle w:val="a3"/>
        <w:numPr>
          <w:ilvl w:val="1"/>
          <w:numId w:val="12"/>
        </w:numPr>
        <w:ind w:leftChars="0"/>
      </w:pPr>
      <w:r>
        <w:rPr>
          <w:rFonts w:hint="eastAsia"/>
        </w:rPr>
        <w:t>正味損害率、正味事業費率およびその合算率</w:t>
      </w: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103"/>
        <w:gridCol w:w="1074"/>
        <w:gridCol w:w="1052"/>
        <w:gridCol w:w="1134"/>
        <w:gridCol w:w="1134"/>
        <w:gridCol w:w="993"/>
      </w:tblGrid>
      <w:tr w:rsidR="00D26503" w14:paraId="272B181E" w14:textId="77777777" w:rsidTr="00272246">
        <w:tc>
          <w:tcPr>
            <w:tcW w:w="1266" w:type="dxa"/>
            <w:vMerge w:val="restart"/>
          </w:tcPr>
          <w:p w14:paraId="61DDA815" w14:textId="77777777" w:rsidR="00D26503" w:rsidRDefault="00D26503" w:rsidP="00D26503">
            <w:pPr>
              <w:pStyle w:val="a3"/>
              <w:ind w:leftChars="0" w:left="0"/>
            </w:pPr>
          </w:p>
          <w:p w14:paraId="0F8621C5" w14:textId="77777777" w:rsidR="00D26503" w:rsidRDefault="00D26503" w:rsidP="00D26503">
            <w:pPr>
              <w:pStyle w:val="a3"/>
              <w:ind w:leftChars="0" w:left="0"/>
            </w:pPr>
            <w:r>
              <w:rPr>
                <w:rFonts w:hint="eastAsia"/>
              </w:rPr>
              <w:t>区　　　分</w:t>
            </w:r>
          </w:p>
        </w:tc>
        <w:tc>
          <w:tcPr>
            <w:tcW w:w="3229" w:type="dxa"/>
            <w:gridSpan w:val="3"/>
          </w:tcPr>
          <w:p w14:paraId="27CA4AE0" w14:textId="52E8FF34" w:rsidR="00D26503" w:rsidRDefault="00D26503" w:rsidP="00D26503">
            <w:pPr>
              <w:pStyle w:val="a3"/>
              <w:ind w:leftChars="0" w:left="0"/>
              <w:jc w:val="center"/>
            </w:pPr>
            <w:r>
              <w:rPr>
                <w:rFonts w:hint="eastAsia"/>
              </w:rPr>
              <w:t>令和</w:t>
            </w:r>
            <w:r>
              <w:rPr>
                <w:rFonts w:hint="eastAsia"/>
              </w:rPr>
              <w:t>1</w:t>
            </w:r>
            <w:r>
              <w:rPr>
                <w:rFonts w:hint="eastAsia"/>
              </w:rPr>
              <w:t>年度</w:t>
            </w:r>
          </w:p>
        </w:tc>
        <w:tc>
          <w:tcPr>
            <w:tcW w:w="3261" w:type="dxa"/>
            <w:gridSpan w:val="3"/>
          </w:tcPr>
          <w:p w14:paraId="16A731B8" w14:textId="6269E920" w:rsidR="00D26503" w:rsidRDefault="00D26503" w:rsidP="00D26503">
            <w:pPr>
              <w:pStyle w:val="a3"/>
              <w:ind w:leftChars="0" w:left="0"/>
              <w:jc w:val="center"/>
            </w:pPr>
            <w:r>
              <w:rPr>
                <w:rFonts w:hint="eastAsia"/>
              </w:rPr>
              <w:t>令和</w:t>
            </w:r>
            <w:r>
              <w:rPr>
                <w:rFonts w:hint="eastAsia"/>
              </w:rPr>
              <w:t>2</w:t>
            </w:r>
            <w:r>
              <w:rPr>
                <w:rFonts w:hint="eastAsia"/>
              </w:rPr>
              <w:t>年度</w:t>
            </w:r>
          </w:p>
        </w:tc>
      </w:tr>
      <w:tr w:rsidR="00D26503" w14:paraId="2D25790B" w14:textId="77777777" w:rsidTr="00272246">
        <w:tc>
          <w:tcPr>
            <w:tcW w:w="1266" w:type="dxa"/>
            <w:vMerge/>
          </w:tcPr>
          <w:p w14:paraId="3B48FA2F" w14:textId="77777777" w:rsidR="00D26503" w:rsidRDefault="00D26503" w:rsidP="00D26503">
            <w:pPr>
              <w:pStyle w:val="a3"/>
              <w:ind w:leftChars="0" w:left="0"/>
              <w:jc w:val="center"/>
            </w:pPr>
          </w:p>
        </w:tc>
        <w:tc>
          <w:tcPr>
            <w:tcW w:w="1103" w:type="dxa"/>
          </w:tcPr>
          <w:p w14:paraId="79B2BB42" w14:textId="77777777" w:rsidR="00D26503" w:rsidRDefault="00D26503" w:rsidP="00D26503">
            <w:pPr>
              <w:pStyle w:val="a3"/>
              <w:ind w:leftChars="0" w:left="0"/>
              <w:jc w:val="center"/>
            </w:pPr>
            <w:r>
              <w:rPr>
                <w:rFonts w:hint="eastAsia"/>
              </w:rPr>
              <w:t>正味</w:t>
            </w:r>
          </w:p>
          <w:p w14:paraId="58C6B92D" w14:textId="77777777" w:rsidR="00D26503" w:rsidRDefault="00D26503" w:rsidP="00D26503">
            <w:pPr>
              <w:pStyle w:val="a3"/>
              <w:ind w:leftChars="0" w:left="0"/>
              <w:jc w:val="center"/>
            </w:pPr>
            <w:r>
              <w:rPr>
                <w:rFonts w:hint="eastAsia"/>
              </w:rPr>
              <w:t>損害率</w:t>
            </w:r>
          </w:p>
        </w:tc>
        <w:tc>
          <w:tcPr>
            <w:tcW w:w="1074" w:type="dxa"/>
          </w:tcPr>
          <w:p w14:paraId="5ABAEA42" w14:textId="77777777" w:rsidR="00D26503" w:rsidRDefault="00D26503" w:rsidP="00D26503">
            <w:pPr>
              <w:pStyle w:val="a3"/>
              <w:ind w:leftChars="0" w:left="0"/>
              <w:jc w:val="center"/>
            </w:pPr>
            <w:r>
              <w:rPr>
                <w:rFonts w:hint="eastAsia"/>
              </w:rPr>
              <w:t>正味</w:t>
            </w:r>
          </w:p>
          <w:p w14:paraId="4FB9C9EE" w14:textId="77777777" w:rsidR="00D26503" w:rsidRDefault="00D26503" w:rsidP="00D26503">
            <w:pPr>
              <w:pStyle w:val="a3"/>
              <w:ind w:leftChars="0" w:left="0"/>
              <w:jc w:val="center"/>
            </w:pPr>
            <w:r>
              <w:rPr>
                <w:rFonts w:hint="eastAsia"/>
              </w:rPr>
              <w:t>事業費率</w:t>
            </w:r>
          </w:p>
        </w:tc>
        <w:tc>
          <w:tcPr>
            <w:tcW w:w="1052" w:type="dxa"/>
            <w:vAlign w:val="center"/>
          </w:tcPr>
          <w:p w14:paraId="25849524" w14:textId="77777777" w:rsidR="00D26503" w:rsidRDefault="00D26503" w:rsidP="00D26503">
            <w:pPr>
              <w:pStyle w:val="a3"/>
              <w:ind w:leftChars="0" w:left="0"/>
              <w:jc w:val="center"/>
            </w:pPr>
            <w:r>
              <w:rPr>
                <w:rFonts w:hint="eastAsia"/>
              </w:rPr>
              <w:t>合算率</w:t>
            </w:r>
          </w:p>
        </w:tc>
        <w:tc>
          <w:tcPr>
            <w:tcW w:w="1134" w:type="dxa"/>
          </w:tcPr>
          <w:p w14:paraId="6A5A4C35" w14:textId="77777777" w:rsidR="00D26503" w:rsidRDefault="00D26503" w:rsidP="00D26503">
            <w:pPr>
              <w:pStyle w:val="a3"/>
              <w:ind w:leftChars="0" w:left="0"/>
              <w:jc w:val="center"/>
            </w:pPr>
            <w:r>
              <w:rPr>
                <w:rFonts w:hint="eastAsia"/>
              </w:rPr>
              <w:t>正味</w:t>
            </w:r>
          </w:p>
          <w:p w14:paraId="252A8E0F" w14:textId="77777777" w:rsidR="00D26503" w:rsidRDefault="00D26503" w:rsidP="00D26503">
            <w:pPr>
              <w:pStyle w:val="a3"/>
              <w:ind w:leftChars="0" w:left="0"/>
              <w:jc w:val="center"/>
            </w:pPr>
            <w:r>
              <w:rPr>
                <w:rFonts w:hint="eastAsia"/>
              </w:rPr>
              <w:t>損害率</w:t>
            </w:r>
          </w:p>
        </w:tc>
        <w:tc>
          <w:tcPr>
            <w:tcW w:w="1134" w:type="dxa"/>
          </w:tcPr>
          <w:p w14:paraId="6C989224" w14:textId="77777777" w:rsidR="00D26503" w:rsidRDefault="00D26503" w:rsidP="00D26503">
            <w:pPr>
              <w:pStyle w:val="a3"/>
              <w:ind w:leftChars="0" w:left="0"/>
              <w:jc w:val="center"/>
            </w:pPr>
            <w:r>
              <w:rPr>
                <w:rFonts w:hint="eastAsia"/>
              </w:rPr>
              <w:t>正味</w:t>
            </w:r>
          </w:p>
          <w:p w14:paraId="342B4DDD" w14:textId="77777777" w:rsidR="00D26503" w:rsidRDefault="00D26503" w:rsidP="00D26503">
            <w:pPr>
              <w:pStyle w:val="a3"/>
              <w:ind w:leftChars="0" w:left="0"/>
              <w:jc w:val="center"/>
            </w:pPr>
            <w:r>
              <w:rPr>
                <w:rFonts w:hint="eastAsia"/>
              </w:rPr>
              <w:t>事業費率</w:t>
            </w:r>
          </w:p>
        </w:tc>
        <w:tc>
          <w:tcPr>
            <w:tcW w:w="993" w:type="dxa"/>
            <w:vAlign w:val="center"/>
          </w:tcPr>
          <w:p w14:paraId="7C56E894" w14:textId="77777777" w:rsidR="00D26503" w:rsidRDefault="00D26503" w:rsidP="00D26503">
            <w:pPr>
              <w:pStyle w:val="a3"/>
              <w:ind w:leftChars="0" w:left="0"/>
              <w:jc w:val="center"/>
            </w:pPr>
            <w:r>
              <w:rPr>
                <w:rFonts w:hint="eastAsia"/>
              </w:rPr>
              <w:t>合算率</w:t>
            </w:r>
          </w:p>
        </w:tc>
      </w:tr>
      <w:tr w:rsidR="00D26503" w14:paraId="66DCDA79" w14:textId="77777777" w:rsidTr="00272246">
        <w:tc>
          <w:tcPr>
            <w:tcW w:w="1266" w:type="dxa"/>
          </w:tcPr>
          <w:p w14:paraId="11A15777" w14:textId="77777777" w:rsidR="00D26503" w:rsidRDefault="00D26503" w:rsidP="00D26503">
            <w:pPr>
              <w:pStyle w:val="a3"/>
              <w:ind w:leftChars="0" w:left="0"/>
            </w:pPr>
            <w:r>
              <w:rPr>
                <w:rFonts w:hint="eastAsia"/>
              </w:rPr>
              <w:t>生命保険</w:t>
            </w:r>
          </w:p>
        </w:tc>
        <w:tc>
          <w:tcPr>
            <w:tcW w:w="1103" w:type="dxa"/>
          </w:tcPr>
          <w:p w14:paraId="75A53A1B" w14:textId="0092F2FB" w:rsidR="00D26503" w:rsidRDefault="00D26503" w:rsidP="00D26503">
            <w:pPr>
              <w:pStyle w:val="a3"/>
              <w:ind w:leftChars="0" w:left="0"/>
              <w:jc w:val="right"/>
            </w:pPr>
            <w:r>
              <w:t>47.8</w:t>
            </w:r>
            <w:r>
              <w:rPr>
                <w:rFonts w:hint="eastAsia"/>
              </w:rPr>
              <w:t>％</w:t>
            </w:r>
          </w:p>
        </w:tc>
        <w:tc>
          <w:tcPr>
            <w:tcW w:w="1074" w:type="dxa"/>
          </w:tcPr>
          <w:p w14:paraId="5EB321C1" w14:textId="73D585DD" w:rsidR="00D26503" w:rsidRDefault="00D26503" w:rsidP="00D26503">
            <w:pPr>
              <w:pStyle w:val="a3"/>
              <w:ind w:leftChars="0" w:left="0"/>
              <w:jc w:val="right"/>
            </w:pPr>
            <w:r>
              <w:t>39.4</w:t>
            </w:r>
            <w:r>
              <w:rPr>
                <w:rFonts w:hint="eastAsia"/>
              </w:rPr>
              <w:t>％</w:t>
            </w:r>
          </w:p>
        </w:tc>
        <w:tc>
          <w:tcPr>
            <w:tcW w:w="1052" w:type="dxa"/>
          </w:tcPr>
          <w:p w14:paraId="1922E45F" w14:textId="242C500F" w:rsidR="00D26503" w:rsidRDefault="00D26503" w:rsidP="00D26503">
            <w:pPr>
              <w:pStyle w:val="a3"/>
              <w:ind w:leftChars="0" w:left="0"/>
              <w:jc w:val="right"/>
            </w:pPr>
            <w:r>
              <w:t>87.2</w:t>
            </w:r>
            <w:r>
              <w:rPr>
                <w:rFonts w:hint="eastAsia"/>
              </w:rPr>
              <w:t>％</w:t>
            </w:r>
          </w:p>
        </w:tc>
        <w:tc>
          <w:tcPr>
            <w:tcW w:w="1134" w:type="dxa"/>
          </w:tcPr>
          <w:p w14:paraId="6A9FE2A1" w14:textId="2B3B6CD2" w:rsidR="00D26503" w:rsidRDefault="00D26503" w:rsidP="00D26503">
            <w:pPr>
              <w:pStyle w:val="a3"/>
              <w:ind w:leftChars="0" w:left="0"/>
              <w:jc w:val="right"/>
            </w:pPr>
            <w:r>
              <w:t>41.9</w:t>
            </w:r>
            <w:r>
              <w:rPr>
                <w:rFonts w:hint="eastAsia"/>
              </w:rPr>
              <w:t>％</w:t>
            </w:r>
          </w:p>
        </w:tc>
        <w:tc>
          <w:tcPr>
            <w:tcW w:w="1134" w:type="dxa"/>
          </w:tcPr>
          <w:p w14:paraId="12C63DB1" w14:textId="2994B38C" w:rsidR="00D26503" w:rsidRDefault="00694413" w:rsidP="00D26503">
            <w:pPr>
              <w:pStyle w:val="a3"/>
              <w:ind w:leftChars="0" w:left="0"/>
              <w:jc w:val="right"/>
            </w:pPr>
            <w:r>
              <w:t>44.4</w:t>
            </w:r>
            <w:r w:rsidR="00D26503">
              <w:rPr>
                <w:rFonts w:hint="eastAsia"/>
              </w:rPr>
              <w:t>％</w:t>
            </w:r>
          </w:p>
        </w:tc>
        <w:tc>
          <w:tcPr>
            <w:tcW w:w="993" w:type="dxa"/>
          </w:tcPr>
          <w:p w14:paraId="5A3964CC" w14:textId="7AD8CF0A" w:rsidR="00D26503" w:rsidRDefault="00694413" w:rsidP="00D26503">
            <w:pPr>
              <w:pStyle w:val="a3"/>
              <w:ind w:leftChars="0" w:left="0"/>
              <w:jc w:val="right"/>
            </w:pPr>
            <w:r>
              <w:t>86.3</w:t>
            </w:r>
            <w:r w:rsidR="00D26503">
              <w:rPr>
                <w:rFonts w:hint="eastAsia"/>
              </w:rPr>
              <w:t>％</w:t>
            </w:r>
          </w:p>
        </w:tc>
      </w:tr>
      <w:tr w:rsidR="00D26503" w14:paraId="3D1198E2" w14:textId="77777777" w:rsidTr="00272246">
        <w:tc>
          <w:tcPr>
            <w:tcW w:w="1266" w:type="dxa"/>
          </w:tcPr>
          <w:p w14:paraId="41B6312B" w14:textId="77777777" w:rsidR="00D26503" w:rsidRDefault="00D26503" w:rsidP="00D26503">
            <w:pPr>
              <w:pStyle w:val="a3"/>
              <w:ind w:leftChars="0" w:left="0"/>
            </w:pPr>
            <w:r>
              <w:rPr>
                <w:rFonts w:hint="eastAsia"/>
              </w:rPr>
              <w:t xml:space="preserve">　死亡保険</w:t>
            </w:r>
          </w:p>
        </w:tc>
        <w:tc>
          <w:tcPr>
            <w:tcW w:w="1103" w:type="dxa"/>
          </w:tcPr>
          <w:p w14:paraId="058916F7" w14:textId="758A6E16" w:rsidR="00D26503" w:rsidRDefault="00D26503" w:rsidP="00D26503">
            <w:pPr>
              <w:pStyle w:val="a3"/>
              <w:ind w:leftChars="0" w:left="0"/>
              <w:jc w:val="right"/>
            </w:pPr>
            <w:r>
              <w:t>47.8</w:t>
            </w:r>
            <w:r>
              <w:rPr>
                <w:rFonts w:hint="eastAsia"/>
              </w:rPr>
              <w:t>％</w:t>
            </w:r>
          </w:p>
        </w:tc>
        <w:tc>
          <w:tcPr>
            <w:tcW w:w="1074" w:type="dxa"/>
          </w:tcPr>
          <w:p w14:paraId="7742BB1F" w14:textId="67D58503" w:rsidR="00D26503" w:rsidRDefault="00D26503" w:rsidP="00D26503">
            <w:pPr>
              <w:pStyle w:val="a3"/>
              <w:ind w:leftChars="0" w:left="0"/>
              <w:jc w:val="right"/>
            </w:pPr>
            <w:r>
              <w:t>39.4</w:t>
            </w:r>
            <w:r>
              <w:rPr>
                <w:rFonts w:hint="eastAsia"/>
              </w:rPr>
              <w:t>％</w:t>
            </w:r>
          </w:p>
        </w:tc>
        <w:tc>
          <w:tcPr>
            <w:tcW w:w="1052" w:type="dxa"/>
          </w:tcPr>
          <w:p w14:paraId="561199B5" w14:textId="51C0EFFB" w:rsidR="00D26503" w:rsidRDefault="00D26503" w:rsidP="00D26503">
            <w:pPr>
              <w:pStyle w:val="a3"/>
              <w:ind w:leftChars="0" w:left="0"/>
              <w:jc w:val="right"/>
            </w:pPr>
            <w:r>
              <w:t>87.2</w:t>
            </w:r>
            <w:r>
              <w:rPr>
                <w:rFonts w:hint="eastAsia"/>
              </w:rPr>
              <w:t>％</w:t>
            </w:r>
          </w:p>
        </w:tc>
        <w:tc>
          <w:tcPr>
            <w:tcW w:w="1134" w:type="dxa"/>
          </w:tcPr>
          <w:p w14:paraId="7C42A1EC" w14:textId="003EADBF" w:rsidR="00D26503" w:rsidRDefault="00D26503" w:rsidP="00D26503">
            <w:pPr>
              <w:pStyle w:val="a3"/>
              <w:ind w:leftChars="0" w:left="0"/>
              <w:jc w:val="right"/>
            </w:pPr>
            <w:r>
              <w:t>41.9</w:t>
            </w:r>
            <w:r>
              <w:rPr>
                <w:rFonts w:hint="eastAsia"/>
              </w:rPr>
              <w:t>％</w:t>
            </w:r>
          </w:p>
        </w:tc>
        <w:tc>
          <w:tcPr>
            <w:tcW w:w="1134" w:type="dxa"/>
          </w:tcPr>
          <w:p w14:paraId="234ACD87" w14:textId="2A7CC754" w:rsidR="00D26503" w:rsidRDefault="00694413" w:rsidP="00D26503">
            <w:pPr>
              <w:pStyle w:val="a3"/>
              <w:ind w:leftChars="0" w:left="0"/>
              <w:jc w:val="right"/>
            </w:pPr>
            <w:r>
              <w:t>44.4</w:t>
            </w:r>
            <w:r w:rsidR="00D26503">
              <w:rPr>
                <w:rFonts w:hint="eastAsia"/>
              </w:rPr>
              <w:t>％</w:t>
            </w:r>
          </w:p>
        </w:tc>
        <w:tc>
          <w:tcPr>
            <w:tcW w:w="993" w:type="dxa"/>
          </w:tcPr>
          <w:p w14:paraId="07BB7203" w14:textId="68F0E640" w:rsidR="00D26503" w:rsidRDefault="00694413" w:rsidP="00D26503">
            <w:pPr>
              <w:pStyle w:val="a3"/>
              <w:ind w:leftChars="0" w:left="0"/>
              <w:jc w:val="right"/>
            </w:pPr>
            <w:r>
              <w:t>86.3</w:t>
            </w:r>
            <w:r w:rsidR="00D26503">
              <w:rPr>
                <w:rFonts w:hint="eastAsia"/>
              </w:rPr>
              <w:t>％</w:t>
            </w:r>
          </w:p>
        </w:tc>
      </w:tr>
      <w:tr w:rsidR="00D26503" w14:paraId="09C1AB41" w14:textId="77777777" w:rsidTr="00272246">
        <w:tc>
          <w:tcPr>
            <w:tcW w:w="1266" w:type="dxa"/>
          </w:tcPr>
          <w:p w14:paraId="6722EDFE" w14:textId="77777777" w:rsidR="00D26503" w:rsidRDefault="00D26503" w:rsidP="00D26503">
            <w:pPr>
              <w:pStyle w:val="a3"/>
              <w:ind w:leftChars="0" w:left="0" w:firstLineChars="100" w:firstLine="210"/>
            </w:pPr>
            <w:r>
              <w:rPr>
                <w:rFonts w:hint="eastAsia"/>
              </w:rPr>
              <w:t>その他</w:t>
            </w:r>
          </w:p>
        </w:tc>
        <w:tc>
          <w:tcPr>
            <w:tcW w:w="1103" w:type="dxa"/>
          </w:tcPr>
          <w:p w14:paraId="42110596" w14:textId="6B0D0495" w:rsidR="00D26503" w:rsidRDefault="00D26503" w:rsidP="00D26503">
            <w:pPr>
              <w:pStyle w:val="a3"/>
              <w:ind w:leftChars="0" w:left="0"/>
              <w:jc w:val="right"/>
            </w:pPr>
            <w:r>
              <w:rPr>
                <w:rFonts w:hint="eastAsia"/>
              </w:rPr>
              <w:t>―</w:t>
            </w:r>
          </w:p>
        </w:tc>
        <w:tc>
          <w:tcPr>
            <w:tcW w:w="1074" w:type="dxa"/>
          </w:tcPr>
          <w:p w14:paraId="22101CF1" w14:textId="5A093CD5" w:rsidR="00D26503" w:rsidRDefault="00D26503" w:rsidP="00D26503">
            <w:pPr>
              <w:pStyle w:val="a3"/>
              <w:ind w:leftChars="0" w:left="0"/>
              <w:jc w:val="right"/>
            </w:pPr>
            <w:r>
              <w:rPr>
                <w:rFonts w:hint="eastAsia"/>
              </w:rPr>
              <w:t>―</w:t>
            </w:r>
          </w:p>
        </w:tc>
        <w:tc>
          <w:tcPr>
            <w:tcW w:w="1052" w:type="dxa"/>
          </w:tcPr>
          <w:p w14:paraId="5F330E09" w14:textId="6805CD49" w:rsidR="00D26503" w:rsidRDefault="00D26503" w:rsidP="00D26503">
            <w:pPr>
              <w:pStyle w:val="a3"/>
              <w:ind w:leftChars="0" w:left="0"/>
              <w:jc w:val="right"/>
            </w:pPr>
            <w:r>
              <w:rPr>
                <w:rFonts w:hint="eastAsia"/>
              </w:rPr>
              <w:t>―</w:t>
            </w:r>
          </w:p>
        </w:tc>
        <w:tc>
          <w:tcPr>
            <w:tcW w:w="1134" w:type="dxa"/>
          </w:tcPr>
          <w:p w14:paraId="44AE49DC" w14:textId="77777777" w:rsidR="00D26503" w:rsidRDefault="00D26503" w:rsidP="00D26503">
            <w:pPr>
              <w:pStyle w:val="a3"/>
              <w:ind w:leftChars="0" w:left="0"/>
              <w:jc w:val="right"/>
            </w:pPr>
            <w:r>
              <w:rPr>
                <w:rFonts w:hint="eastAsia"/>
              </w:rPr>
              <w:t>―</w:t>
            </w:r>
          </w:p>
        </w:tc>
        <w:tc>
          <w:tcPr>
            <w:tcW w:w="1134" w:type="dxa"/>
          </w:tcPr>
          <w:p w14:paraId="6D54478C" w14:textId="77777777" w:rsidR="00D26503" w:rsidRDefault="00D26503" w:rsidP="00D26503">
            <w:pPr>
              <w:pStyle w:val="a3"/>
              <w:ind w:leftChars="0" w:left="0"/>
              <w:jc w:val="right"/>
            </w:pPr>
            <w:r>
              <w:rPr>
                <w:rFonts w:hint="eastAsia"/>
              </w:rPr>
              <w:t>―</w:t>
            </w:r>
          </w:p>
        </w:tc>
        <w:tc>
          <w:tcPr>
            <w:tcW w:w="993" w:type="dxa"/>
          </w:tcPr>
          <w:p w14:paraId="5549C2C4" w14:textId="77777777" w:rsidR="00D26503" w:rsidRDefault="00D26503" w:rsidP="00D26503">
            <w:pPr>
              <w:pStyle w:val="a3"/>
              <w:ind w:leftChars="0" w:left="0"/>
              <w:jc w:val="right"/>
            </w:pPr>
            <w:r>
              <w:rPr>
                <w:rFonts w:hint="eastAsia"/>
              </w:rPr>
              <w:t>―</w:t>
            </w:r>
          </w:p>
        </w:tc>
      </w:tr>
      <w:tr w:rsidR="00D26503" w14:paraId="2E034B5F" w14:textId="77777777" w:rsidTr="00272246">
        <w:tc>
          <w:tcPr>
            <w:tcW w:w="1266" w:type="dxa"/>
          </w:tcPr>
          <w:p w14:paraId="65D38C1E" w14:textId="77777777" w:rsidR="00D26503" w:rsidRDefault="00D26503" w:rsidP="00D26503">
            <w:pPr>
              <w:pStyle w:val="a3"/>
              <w:ind w:leftChars="0" w:left="0"/>
              <w:jc w:val="center"/>
            </w:pPr>
            <w:r>
              <w:rPr>
                <w:rFonts w:hint="eastAsia"/>
              </w:rPr>
              <w:t>合　　　計</w:t>
            </w:r>
          </w:p>
        </w:tc>
        <w:tc>
          <w:tcPr>
            <w:tcW w:w="1103" w:type="dxa"/>
          </w:tcPr>
          <w:p w14:paraId="7FB33AE1" w14:textId="680B73C2" w:rsidR="00D26503" w:rsidRDefault="00D26503" w:rsidP="00D26503">
            <w:pPr>
              <w:pStyle w:val="a3"/>
              <w:ind w:leftChars="0" w:left="0"/>
              <w:jc w:val="right"/>
            </w:pPr>
            <w:r>
              <w:t>47.8</w:t>
            </w:r>
            <w:r>
              <w:rPr>
                <w:rFonts w:hint="eastAsia"/>
              </w:rPr>
              <w:t>％</w:t>
            </w:r>
          </w:p>
        </w:tc>
        <w:tc>
          <w:tcPr>
            <w:tcW w:w="1074" w:type="dxa"/>
          </w:tcPr>
          <w:p w14:paraId="19E6BDBB" w14:textId="25766E22" w:rsidR="00D26503" w:rsidRDefault="00D26503" w:rsidP="00D26503">
            <w:pPr>
              <w:pStyle w:val="a3"/>
              <w:ind w:leftChars="0" w:left="0"/>
              <w:jc w:val="right"/>
            </w:pPr>
            <w:r>
              <w:t>39.4</w:t>
            </w:r>
            <w:r>
              <w:rPr>
                <w:rFonts w:hint="eastAsia"/>
              </w:rPr>
              <w:t>％</w:t>
            </w:r>
          </w:p>
        </w:tc>
        <w:tc>
          <w:tcPr>
            <w:tcW w:w="1052" w:type="dxa"/>
          </w:tcPr>
          <w:p w14:paraId="4409694E" w14:textId="0230DA16" w:rsidR="00D26503" w:rsidRDefault="00D26503" w:rsidP="00D26503">
            <w:pPr>
              <w:pStyle w:val="a3"/>
              <w:ind w:leftChars="0" w:left="0"/>
              <w:jc w:val="right"/>
            </w:pPr>
            <w:r>
              <w:t>87.2</w:t>
            </w:r>
            <w:r>
              <w:rPr>
                <w:rFonts w:hint="eastAsia"/>
              </w:rPr>
              <w:t>％</w:t>
            </w:r>
          </w:p>
        </w:tc>
        <w:tc>
          <w:tcPr>
            <w:tcW w:w="1134" w:type="dxa"/>
          </w:tcPr>
          <w:p w14:paraId="38199BEB" w14:textId="76A48016" w:rsidR="00D26503" w:rsidRDefault="00D26503" w:rsidP="00D26503">
            <w:pPr>
              <w:pStyle w:val="a3"/>
              <w:ind w:leftChars="0" w:left="0"/>
              <w:jc w:val="right"/>
            </w:pPr>
            <w:r>
              <w:t>41.9</w:t>
            </w:r>
            <w:r>
              <w:rPr>
                <w:rFonts w:hint="eastAsia"/>
              </w:rPr>
              <w:t>％</w:t>
            </w:r>
          </w:p>
        </w:tc>
        <w:tc>
          <w:tcPr>
            <w:tcW w:w="1134" w:type="dxa"/>
          </w:tcPr>
          <w:p w14:paraId="497F6442" w14:textId="7FD29B2F" w:rsidR="00D26503" w:rsidRDefault="00694413" w:rsidP="00D26503">
            <w:pPr>
              <w:pStyle w:val="a3"/>
              <w:ind w:leftChars="0" w:left="0"/>
              <w:jc w:val="right"/>
            </w:pPr>
            <w:r>
              <w:t>44.4</w:t>
            </w:r>
            <w:r w:rsidR="00D26503">
              <w:rPr>
                <w:rFonts w:hint="eastAsia"/>
              </w:rPr>
              <w:t>％</w:t>
            </w:r>
          </w:p>
        </w:tc>
        <w:tc>
          <w:tcPr>
            <w:tcW w:w="993" w:type="dxa"/>
          </w:tcPr>
          <w:p w14:paraId="3736024E" w14:textId="2C8D96D3" w:rsidR="00D26503" w:rsidRDefault="00694413" w:rsidP="00D26503">
            <w:pPr>
              <w:pStyle w:val="a3"/>
              <w:ind w:leftChars="0" w:left="0"/>
              <w:jc w:val="right"/>
            </w:pPr>
            <w:r>
              <w:t>86.3</w:t>
            </w:r>
            <w:r w:rsidR="00D26503">
              <w:rPr>
                <w:rFonts w:hint="eastAsia"/>
              </w:rPr>
              <w:t>％</w:t>
            </w:r>
          </w:p>
        </w:tc>
      </w:tr>
    </w:tbl>
    <w:p w14:paraId="4F6F379B" w14:textId="77777777" w:rsidR="00ED2F07" w:rsidRPr="004F3B7C" w:rsidRDefault="00ED2F07" w:rsidP="00ED2F07">
      <w:pPr>
        <w:pStyle w:val="a3"/>
        <w:ind w:leftChars="0" w:left="1170"/>
        <w:rPr>
          <w:sz w:val="18"/>
          <w:szCs w:val="18"/>
        </w:rPr>
      </w:pPr>
      <w:r w:rsidRPr="004F3B7C">
        <w:rPr>
          <w:rFonts w:hint="eastAsia"/>
          <w:sz w:val="18"/>
          <w:szCs w:val="18"/>
        </w:rPr>
        <w:t>＊正味</w:t>
      </w:r>
      <w:r>
        <w:rPr>
          <w:rFonts w:hint="eastAsia"/>
          <w:sz w:val="18"/>
          <w:szCs w:val="18"/>
        </w:rPr>
        <w:t>損害率は、（正味支払保険金</w:t>
      </w:r>
      <w:r>
        <w:rPr>
          <w:rFonts w:hint="eastAsia"/>
          <w:sz w:val="18"/>
          <w:szCs w:val="18"/>
        </w:rPr>
        <w:t>/</w:t>
      </w:r>
      <w:r>
        <w:rPr>
          <w:rFonts w:hint="eastAsia"/>
          <w:sz w:val="18"/>
          <w:szCs w:val="18"/>
        </w:rPr>
        <w:t>正味収入</w:t>
      </w:r>
      <w:r w:rsidRPr="004F3B7C">
        <w:rPr>
          <w:rFonts w:hint="eastAsia"/>
          <w:sz w:val="18"/>
          <w:szCs w:val="18"/>
        </w:rPr>
        <w:t>保険料</w:t>
      </w:r>
      <w:r>
        <w:rPr>
          <w:rFonts w:hint="eastAsia"/>
          <w:sz w:val="18"/>
          <w:szCs w:val="18"/>
        </w:rPr>
        <w:t>）×</w:t>
      </w:r>
      <w:r>
        <w:rPr>
          <w:rFonts w:hint="eastAsia"/>
          <w:sz w:val="18"/>
          <w:szCs w:val="18"/>
        </w:rPr>
        <w:t>100</w:t>
      </w:r>
    </w:p>
    <w:p w14:paraId="78B502B5" w14:textId="77777777" w:rsidR="00ED2F07" w:rsidRPr="004F3B7C" w:rsidRDefault="00ED2F07" w:rsidP="00ED2F07">
      <w:pPr>
        <w:pStyle w:val="a3"/>
        <w:ind w:leftChars="0" w:left="1170"/>
        <w:rPr>
          <w:sz w:val="18"/>
          <w:szCs w:val="18"/>
        </w:rPr>
      </w:pPr>
      <w:r w:rsidRPr="004F3B7C">
        <w:rPr>
          <w:rFonts w:hint="eastAsia"/>
          <w:sz w:val="18"/>
          <w:szCs w:val="18"/>
        </w:rPr>
        <w:t>＊正味</w:t>
      </w:r>
      <w:r>
        <w:rPr>
          <w:rFonts w:hint="eastAsia"/>
          <w:sz w:val="18"/>
          <w:szCs w:val="18"/>
        </w:rPr>
        <w:t>事業費率は、（正味事業費</w:t>
      </w:r>
      <w:r>
        <w:rPr>
          <w:rFonts w:hint="eastAsia"/>
          <w:sz w:val="18"/>
          <w:szCs w:val="18"/>
        </w:rPr>
        <w:t>/</w:t>
      </w:r>
      <w:r>
        <w:rPr>
          <w:rFonts w:hint="eastAsia"/>
          <w:sz w:val="18"/>
          <w:szCs w:val="18"/>
        </w:rPr>
        <w:t>正味収入</w:t>
      </w:r>
      <w:r w:rsidRPr="004F3B7C">
        <w:rPr>
          <w:rFonts w:hint="eastAsia"/>
          <w:sz w:val="18"/>
          <w:szCs w:val="18"/>
        </w:rPr>
        <w:t>保険料</w:t>
      </w:r>
      <w:r>
        <w:rPr>
          <w:rFonts w:hint="eastAsia"/>
          <w:sz w:val="18"/>
          <w:szCs w:val="18"/>
        </w:rPr>
        <w:t>）×</w:t>
      </w:r>
      <w:r>
        <w:rPr>
          <w:rFonts w:hint="eastAsia"/>
          <w:sz w:val="18"/>
          <w:szCs w:val="18"/>
        </w:rPr>
        <w:t>100</w:t>
      </w:r>
    </w:p>
    <w:p w14:paraId="5335CBF2" w14:textId="77777777" w:rsidR="00ED2F07" w:rsidRDefault="00ED2F07" w:rsidP="00ED2F07">
      <w:pPr>
        <w:pStyle w:val="a3"/>
        <w:ind w:leftChars="0" w:left="1170"/>
        <w:rPr>
          <w:sz w:val="18"/>
          <w:szCs w:val="18"/>
        </w:rPr>
      </w:pPr>
      <w:r w:rsidRPr="004F3B7C">
        <w:rPr>
          <w:rFonts w:hint="eastAsia"/>
          <w:sz w:val="18"/>
          <w:szCs w:val="18"/>
        </w:rPr>
        <w:t>＊</w:t>
      </w:r>
      <w:r>
        <w:rPr>
          <w:rFonts w:hint="eastAsia"/>
          <w:sz w:val="18"/>
          <w:szCs w:val="18"/>
        </w:rPr>
        <w:t>合算率は、（</w:t>
      </w:r>
      <w:r w:rsidRPr="004F3B7C">
        <w:rPr>
          <w:rFonts w:hint="eastAsia"/>
          <w:sz w:val="18"/>
          <w:szCs w:val="18"/>
        </w:rPr>
        <w:t>正味</w:t>
      </w:r>
      <w:r>
        <w:rPr>
          <w:rFonts w:hint="eastAsia"/>
          <w:sz w:val="18"/>
          <w:szCs w:val="18"/>
        </w:rPr>
        <w:t>損害率＋</w:t>
      </w:r>
      <w:r w:rsidRPr="004F3B7C">
        <w:rPr>
          <w:rFonts w:hint="eastAsia"/>
          <w:sz w:val="18"/>
          <w:szCs w:val="18"/>
        </w:rPr>
        <w:t>正味</w:t>
      </w:r>
      <w:r>
        <w:rPr>
          <w:rFonts w:hint="eastAsia"/>
          <w:sz w:val="18"/>
          <w:szCs w:val="18"/>
        </w:rPr>
        <w:t>事業費率）</w:t>
      </w:r>
    </w:p>
    <w:p w14:paraId="51DDD5DC" w14:textId="77777777" w:rsidR="004A1346" w:rsidRPr="004F3B7C" w:rsidRDefault="004A1346" w:rsidP="00ED2F07">
      <w:pPr>
        <w:pStyle w:val="a3"/>
        <w:ind w:leftChars="0" w:left="1170"/>
        <w:rPr>
          <w:sz w:val="18"/>
          <w:szCs w:val="18"/>
        </w:rPr>
      </w:pPr>
    </w:p>
    <w:p w14:paraId="466235AF" w14:textId="77777777" w:rsidR="003859C9" w:rsidRDefault="00F60FC5" w:rsidP="00026B8C">
      <w:pPr>
        <w:pStyle w:val="a3"/>
        <w:numPr>
          <w:ilvl w:val="1"/>
          <w:numId w:val="12"/>
        </w:numPr>
        <w:ind w:leftChars="0"/>
      </w:pPr>
      <w:r>
        <w:rPr>
          <w:rFonts w:hint="eastAsia"/>
        </w:rPr>
        <w:t>発生</w:t>
      </w:r>
      <w:r w:rsidR="003859C9">
        <w:rPr>
          <w:rFonts w:hint="eastAsia"/>
        </w:rPr>
        <w:t>損害率、事業費率およびその合算率</w:t>
      </w: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103"/>
        <w:gridCol w:w="1105"/>
        <w:gridCol w:w="1021"/>
        <w:gridCol w:w="1134"/>
        <w:gridCol w:w="1134"/>
        <w:gridCol w:w="993"/>
      </w:tblGrid>
      <w:tr w:rsidR="00694413" w14:paraId="2EAA58E2" w14:textId="77777777" w:rsidTr="00272246">
        <w:tc>
          <w:tcPr>
            <w:tcW w:w="1266" w:type="dxa"/>
            <w:vMerge w:val="restart"/>
          </w:tcPr>
          <w:p w14:paraId="40B24F78" w14:textId="77777777" w:rsidR="00694413" w:rsidRDefault="00694413" w:rsidP="00694413">
            <w:pPr>
              <w:pStyle w:val="a3"/>
              <w:ind w:leftChars="0" w:left="0"/>
            </w:pPr>
          </w:p>
          <w:p w14:paraId="139F80B8" w14:textId="77777777" w:rsidR="00694413" w:rsidRDefault="00694413" w:rsidP="00694413">
            <w:pPr>
              <w:pStyle w:val="a3"/>
              <w:ind w:leftChars="0" w:left="0"/>
            </w:pPr>
            <w:r>
              <w:rPr>
                <w:rFonts w:hint="eastAsia"/>
              </w:rPr>
              <w:t>区　　　分</w:t>
            </w:r>
          </w:p>
        </w:tc>
        <w:tc>
          <w:tcPr>
            <w:tcW w:w="3229" w:type="dxa"/>
            <w:gridSpan w:val="3"/>
          </w:tcPr>
          <w:p w14:paraId="6919C950" w14:textId="1EAD6771" w:rsidR="00694413" w:rsidRDefault="00694413" w:rsidP="00694413">
            <w:pPr>
              <w:pStyle w:val="a3"/>
              <w:ind w:leftChars="0" w:left="0"/>
              <w:jc w:val="center"/>
            </w:pPr>
            <w:r>
              <w:rPr>
                <w:rFonts w:hint="eastAsia"/>
              </w:rPr>
              <w:t>令和</w:t>
            </w:r>
            <w:r>
              <w:rPr>
                <w:rFonts w:hint="eastAsia"/>
              </w:rPr>
              <w:t>1</w:t>
            </w:r>
            <w:r>
              <w:rPr>
                <w:rFonts w:hint="eastAsia"/>
              </w:rPr>
              <w:t>年度</w:t>
            </w:r>
          </w:p>
        </w:tc>
        <w:tc>
          <w:tcPr>
            <w:tcW w:w="3261" w:type="dxa"/>
            <w:gridSpan w:val="3"/>
          </w:tcPr>
          <w:p w14:paraId="1D4D044A" w14:textId="531E37CE" w:rsidR="00694413" w:rsidRDefault="00694413" w:rsidP="00694413">
            <w:pPr>
              <w:pStyle w:val="a3"/>
              <w:ind w:leftChars="0" w:left="0"/>
              <w:jc w:val="center"/>
            </w:pPr>
            <w:r>
              <w:rPr>
                <w:rFonts w:hint="eastAsia"/>
              </w:rPr>
              <w:t>令和</w:t>
            </w:r>
            <w:r>
              <w:rPr>
                <w:rFonts w:hint="eastAsia"/>
              </w:rPr>
              <w:t>2</w:t>
            </w:r>
            <w:r>
              <w:rPr>
                <w:rFonts w:hint="eastAsia"/>
              </w:rPr>
              <w:t>年度</w:t>
            </w:r>
          </w:p>
        </w:tc>
      </w:tr>
      <w:tr w:rsidR="00694413" w14:paraId="42AACEAD" w14:textId="77777777" w:rsidTr="00272246">
        <w:tc>
          <w:tcPr>
            <w:tcW w:w="1266" w:type="dxa"/>
            <w:vMerge/>
          </w:tcPr>
          <w:p w14:paraId="5820B350" w14:textId="77777777" w:rsidR="00694413" w:rsidRDefault="00694413" w:rsidP="00694413">
            <w:pPr>
              <w:pStyle w:val="a3"/>
              <w:ind w:leftChars="0" w:left="0"/>
              <w:jc w:val="center"/>
            </w:pPr>
          </w:p>
        </w:tc>
        <w:tc>
          <w:tcPr>
            <w:tcW w:w="1103" w:type="dxa"/>
          </w:tcPr>
          <w:p w14:paraId="798BDC66" w14:textId="77777777" w:rsidR="00694413" w:rsidRDefault="00694413" w:rsidP="00694413">
            <w:pPr>
              <w:pStyle w:val="a3"/>
              <w:ind w:leftChars="0" w:left="0"/>
              <w:jc w:val="center"/>
            </w:pPr>
            <w:r>
              <w:rPr>
                <w:rFonts w:hint="eastAsia"/>
              </w:rPr>
              <w:t>発生</w:t>
            </w:r>
          </w:p>
          <w:p w14:paraId="05933B2E" w14:textId="77777777" w:rsidR="00694413" w:rsidRDefault="00694413" w:rsidP="00694413">
            <w:pPr>
              <w:pStyle w:val="a3"/>
              <w:ind w:leftChars="0" w:left="0"/>
              <w:jc w:val="center"/>
            </w:pPr>
            <w:r>
              <w:rPr>
                <w:rFonts w:hint="eastAsia"/>
              </w:rPr>
              <w:t>損害率</w:t>
            </w:r>
          </w:p>
        </w:tc>
        <w:tc>
          <w:tcPr>
            <w:tcW w:w="1105" w:type="dxa"/>
          </w:tcPr>
          <w:p w14:paraId="7C520C94" w14:textId="77777777" w:rsidR="00694413" w:rsidRDefault="00694413" w:rsidP="00694413">
            <w:pPr>
              <w:pStyle w:val="a3"/>
              <w:ind w:leftChars="0" w:left="0"/>
              <w:jc w:val="center"/>
            </w:pPr>
            <w:r>
              <w:rPr>
                <w:rFonts w:hint="eastAsia"/>
              </w:rPr>
              <w:t>発生</w:t>
            </w:r>
          </w:p>
          <w:p w14:paraId="72B984CC" w14:textId="77777777" w:rsidR="00694413" w:rsidRDefault="00694413" w:rsidP="00694413">
            <w:pPr>
              <w:pStyle w:val="a3"/>
              <w:ind w:leftChars="0" w:left="0"/>
              <w:jc w:val="center"/>
            </w:pPr>
            <w:r>
              <w:rPr>
                <w:rFonts w:hint="eastAsia"/>
              </w:rPr>
              <w:t>事業費率</w:t>
            </w:r>
          </w:p>
        </w:tc>
        <w:tc>
          <w:tcPr>
            <w:tcW w:w="1021" w:type="dxa"/>
            <w:vAlign w:val="center"/>
          </w:tcPr>
          <w:p w14:paraId="522869D7" w14:textId="77777777" w:rsidR="00694413" w:rsidRDefault="00694413" w:rsidP="00694413">
            <w:pPr>
              <w:pStyle w:val="a3"/>
              <w:ind w:leftChars="0" w:left="0"/>
              <w:jc w:val="center"/>
            </w:pPr>
            <w:r>
              <w:rPr>
                <w:rFonts w:hint="eastAsia"/>
              </w:rPr>
              <w:t>合算率</w:t>
            </w:r>
          </w:p>
        </w:tc>
        <w:tc>
          <w:tcPr>
            <w:tcW w:w="1134" w:type="dxa"/>
          </w:tcPr>
          <w:p w14:paraId="73712DF3" w14:textId="77777777" w:rsidR="00694413" w:rsidRDefault="00694413" w:rsidP="00694413">
            <w:pPr>
              <w:pStyle w:val="a3"/>
              <w:ind w:leftChars="0" w:left="0"/>
              <w:jc w:val="center"/>
            </w:pPr>
            <w:r>
              <w:rPr>
                <w:rFonts w:hint="eastAsia"/>
              </w:rPr>
              <w:t>発生</w:t>
            </w:r>
          </w:p>
          <w:p w14:paraId="57FCC31B" w14:textId="77777777" w:rsidR="00694413" w:rsidRDefault="00694413" w:rsidP="00694413">
            <w:pPr>
              <w:pStyle w:val="a3"/>
              <w:ind w:leftChars="0" w:left="0"/>
              <w:jc w:val="center"/>
            </w:pPr>
            <w:r>
              <w:rPr>
                <w:rFonts w:hint="eastAsia"/>
              </w:rPr>
              <w:t>損害率</w:t>
            </w:r>
          </w:p>
        </w:tc>
        <w:tc>
          <w:tcPr>
            <w:tcW w:w="1134" w:type="dxa"/>
          </w:tcPr>
          <w:p w14:paraId="16D5B828" w14:textId="77777777" w:rsidR="00694413" w:rsidRDefault="00694413" w:rsidP="00694413">
            <w:pPr>
              <w:pStyle w:val="a3"/>
              <w:ind w:leftChars="0" w:left="0"/>
              <w:jc w:val="center"/>
            </w:pPr>
            <w:r>
              <w:rPr>
                <w:rFonts w:hint="eastAsia"/>
              </w:rPr>
              <w:t>発生</w:t>
            </w:r>
          </w:p>
          <w:p w14:paraId="200685BD" w14:textId="77777777" w:rsidR="00694413" w:rsidRDefault="00694413" w:rsidP="00694413">
            <w:pPr>
              <w:pStyle w:val="a3"/>
              <w:ind w:leftChars="0" w:left="0"/>
              <w:jc w:val="center"/>
            </w:pPr>
            <w:r>
              <w:rPr>
                <w:rFonts w:hint="eastAsia"/>
              </w:rPr>
              <w:t>事業費率</w:t>
            </w:r>
          </w:p>
        </w:tc>
        <w:tc>
          <w:tcPr>
            <w:tcW w:w="993" w:type="dxa"/>
            <w:vAlign w:val="center"/>
          </w:tcPr>
          <w:p w14:paraId="354567C5" w14:textId="77777777" w:rsidR="00694413" w:rsidRDefault="00694413" w:rsidP="00694413">
            <w:pPr>
              <w:pStyle w:val="a3"/>
              <w:ind w:leftChars="0" w:left="0"/>
              <w:jc w:val="center"/>
            </w:pPr>
            <w:r>
              <w:rPr>
                <w:rFonts w:hint="eastAsia"/>
              </w:rPr>
              <w:t>合算率</w:t>
            </w:r>
          </w:p>
        </w:tc>
      </w:tr>
      <w:tr w:rsidR="00694413" w14:paraId="75338C26" w14:textId="77777777" w:rsidTr="00272246">
        <w:tc>
          <w:tcPr>
            <w:tcW w:w="1266" w:type="dxa"/>
          </w:tcPr>
          <w:p w14:paraId="2DC7A215" w14:textId="77777777" w:rsidR="00694413" w:rsidRDefault="00694413" w:rsidP="00694413">
            <w:pPr>
              <w:pStyle w:val="a3"/>
              <w:ind w:leftChars="0" w:left="0"/>
            </w:pPr>
            <w:r>
              <w:rPr>
                <w:rFonts w:hint="eastAsia"/>
              </w:rPr>
              <w:t>生命保険</w:t>
            </w:r>
          </w:p>
        </w:tc>
        <w:tc>
          <w:tcPr>
            <w:tcW w:w="1103" w:type="dxa"/>
          </w:tcPr>
          <w:p w14:paraId="5EA1D44C" w14:textId="6C29318C" w:rsidR="00694413" w:rsidRDefault="00694413" w:rsidP="00694413">
            <w:pPr>
              <w:pStyle w:val="a3"/>
              <w:ind w:leftChars="0" w:left="0"/>
              <w:jc w:val="right"/>
            </w:pPr>
            <w:r>
              <w:t>47.8</w:t>
            </w:r>
            <w:r>
              <w:rPr>
                <w:rFonts w:hint="eastAsia"/>
              </w:rPr>
              <w:t>％</w:t>
            </w:r>
          </w:p>
        </w:tc>
        <w:tc>
          <w:tcPr>
            <w:tcW w:w="1105" w:type="dxa"/>
          </w:tcPr>
          <w:p w14:paraId="015A4B31" w14:textId="71EFBF54" w:rsidR="00694413" w:rsidRDefault="00694413" w:rsidP="00694413">
            <w:pPr>
              <w:pStyle w:val="a3"/>
              <w:ind w:leftChars="0" w:left="0"/>
              <w:jc w:val="right"/>
            </w:pPr>
            <w:r>
              <w:t>39.4</w:t>
            </w:r>
            <w:r>
              <w:rPr>
                <w:rFonts w:hint="eastAsia"/>
              </w:rPr>
              <w:t>％</w:t>
            </w:r>
          </w:p>
        </w:tc>
        <w:tc>
          <w:tcPr>
            <w:tcW w:w="1021" w:type="dxa"/>
          </w:tcPr>
          <w:p w14:paraId="000359A4" w14:textId="603BF6AE" w:rsidR="00694413" w:rsidRDefault="00694413" w:rsidP="00694413">
            <w:pPr>
              <w:pStyle w:val="a3"/>
              <w:ind w:leftChars="0" w:left="0"/>
              <w:jc w:val="right"/>
            </w:pPr>
            <w:r>
              <w:t>87.2</w:t>
            </w:r>
            <w:r>
              <w:rPr>
                <w:rFonts w:hint="eastAsia"/>
              </w:rPr>
              <w:t>％</w:t>
            </w:r>
          </w:p>
        </w:tc>
        <w:tc>
          <w:tcPr>
            <w:tcW w:w="1134" w:type="dxa"/>
          </w:tcPr>
          <w:p w14:paraId="1B929CF5" w14:textId="784234F1" w:rsidR="00694413" w:rsidRDefault="00694413" w:rsidP="00694413">
            <w:pPr>
              <w:pStyle w:val="a3"/>
              <w:ind w:leftChars="0" w:left="0"/>
              <w:jc w:val="right"/>
            </w:pPr>
            <w:r>
              <w:t>41.9</w:t>
            </w:r>
            <w:r>
              <w:rPr>
                <w:rFonts w:hint="eastAsia"/>
              </w:rPr>
              <w:t>％</w:t>
            </w:r>
          </w:p>
        </w:tc>
        <w:tc>
          <w:tcPr>
            <w:tcW w:w="1134" w:type="dxa"/>
          </w:tcPr>
          <w:p w14:paraId="629C20B4" w14:textId="33D6A3D1" w:rsidR="00694413" w:rsidRDefault="00694413" w:rsidP="00694413">
            <w:pPr>
              <w:pStyle w:val="a3"/>
              <w:ind w:leftChars="0" w:left="0"/>
              <w:jc w:val="right"/>
            </w:pPr>
            <w:r>
              <w:t>44.4</w:t>
            </w:r>
            <w:r>
              <w:rPr>
                <w:rFonts w:hint="eastAsia"/>
              </w:rPr>
              <w:t>％</w:t>
            </w:r>
          </w:p>
        </w:tc>
        <w:tc>
          <w:tcPr>
            <w:tcW w:w="993" w:type="dxa"/>
          </w:tcPr>
          <w:p w14:paraId="1A9F8810" w14:textId="5005F6EF" w:rsidR="00694413" w:rsidRDefault="00694413" w:rsidP="00694413">
            <w:pPr>
              <w:pStyle w:val="a3"/>
              <w:ind w:leftChars="0" w:left="0"/>
              <w:jc w:val="right"/>
            </w:pPr>
            <w:r>
              <w:t>86.3</w:t>
            </w:r>
            <w:r>
              <w:rPr>
                <w:rFonts w:hint="eastAsia"/>
              </w:rPr>
              <w:t>％</w:t>
            </w:r>
          </w:p>
        </w:tc>
      </w:tr>
      <w:tr w:rsidR="00694413" w14:paraId="48F26CCE" w14:textId="77777777" w:rsidTr="00272246">
        <w:tc>
          <w:tcPr>
            <w:tcW w:w="1266" w:type="dxa"/>
          </w:tcPr>
          <w:p w14:paraId="559492CD" w14:textId="77777777" w:rsidR="00694413" w:rsidRDefault="00694413" w:rsidP="00694413">
            <w:pPr>
              <w:pStyle w:val="a3"/>
              <w:ind w:leftChars="0" w:left="0"/>
            </w:pPr>
            <w:r>
              <w:rPr>
                <w:rFonts w:hint="eastAsia"/>
              </w:rPr>
              <w:t xml:space="preserve">　死亡保険</w:t>
            </w:r>
          </w:p>
        </w:tc>
        <w:tc>
          <w:tcPr>
            <w:tcW w:w="1103" w:type="dxa"/>
          </w:tcPr>
          <w:p w14:paraId="3FD0AC32" w14:textId="6519EBF9" w:rsidR="00694413" w:rsidRDefault="00694413" w:rsidP="00694413">
            <w:pPr>
              <w:pStyle w:val="a3"/>
              <w:ind w:leftChars="0" w:left="0"/>
              <w:jc w:val="right"/>
            </w:pPr>
            <w:r>
              <w:t>47.8</w:t>
            </w:r>
            <w:r>
              <w:rPr>
                <w:rFonts w:hint="eastAsia"/>
              </w:rPr>
              <w:t>％</w:t>
            </w:r>
          </w:p>
        </w:tc>
        <w:tc>
          <w:tcPr>
            <w:tcW w:w="1105" w:type="dxa"/>
          </w:tcPr>
          <w:p w14:paraId="436ADF51" w14:textId="0E6A75D2" w:rsidR="00694413" w:rsidRDefault="00694413" w:rsidP="00694413">
            <w:pPr>
              <w:pStyle w:val="a3"/>
              <w:ind w:leftChars="0" w:left="0"/>
              <w:jc w:val="right"/>
            </w:pPr>
            <w:r>
              <w:rPr>
                <w:rFonts w:hint="eastAsia"/>
              </w:rPr>
              <w:t>3</w:t>
            </w:r>
            <w:r>
              <w:t>9.4%</w:t>
            </w:r>
          </w:p>
        </w:tc>
        <w:tc>
          <w:tcPr>
            <w:tcW w:w="1021" w:type="dxa"/>
          </w:tcPr>
          <w:p w14:paraId="76060881" w14:textId="1CD3C63E" w:rsidR="00694413" w:rsidRDefault="00694413" w:rsidP="00694413">
            <w:pPr>
              <w:pStyle w:val="a3"/>
              <w:ind w:leftChars="0" w:left="0"/>
              <w:jc w:val="right"/>
            </w:pPr>
            <w:r>
              <w:t>87.2</w:t>
            </w:r>
            <w:r>
              <w:rPr>
                <w:rFonts w:hint="eastAsia"/>
              </w:rPr>
              <w:t>％</w:t>
            </w:r>
          </w:p>
        </w:tc>
        <w:tc>
          <w:tcPr>
            <w:tcW w:w="1134" w:type="dxa"/>
          </w:tcPr>
          <w:p w14:paraId="60813426" w14:textId="63B83A12" w:rsidR="00694413" w:rsidRDefault="00694413" w:rsidP="00694413">
            <w:pPr>
              <w:pStyle w:val="a3"/>
              <w:ind w:leftChars="0" w:left="0"/>
              <w:jc w:val="right"/>
            </w:pPr>
            <w:r>
              <w:t>41.9</w:t>
            </w:r>
            <w:r>
              <w:rPr>
                <w:rFonts w:hint="eastAsia"/>
              </w:rPr>
              <w:t>％</w:t>
            </w:r>
          </w:p>
        </w:tc>
        <w:tc>
          <w:tcPr>
            <w:tcW w:w="1134" w:type="dxa"/>
          </w:tcPr>
          <w:p w14:paraId="57BA763C" w14:textId="149A810C" w:rsidR="00694413" w:rsidRDefault="00694413" w:rsidP="00694413">
            <w:pPr>
              <w:pStyle w:val="a3"/>
              <w:ind w:leftChars="0" w:left="0"/>
              <w:jc w:val="right"/>
            </w:pPr>
            <w:r>
              <w:t>44.4%</w:t>
            </w:r>
          </w:p>
        </w:tc>
        <w:tc>
          <w:tcPr>
            <w:tcW w:w="993" w:type="dxa"/>
          </w:tcPr>
          <w:p w14:paraId="2756D33C" w14:textId="421CA352" w:rsidR="00694413" w:rsidRDefault="00694413" w:rsidP="00694413">
            <w:pPr>
              <w:pStyle w:val="a3"/>
              <w:ind w:leftChars="0" w:left="0"/>
              <w:jc w:val="right"/>
            </w:pPr>
            <w:r>
              <w:t>86.3</w:t>
            </w:r>
            <w:r>
              <w:rPr>
                <w:rFonts w:hint="eastAsia"/>
              </w:rPr>
              <w:t>％</w:t>
            </w:r>
          </w:p>
        </w:tc>
      </w:tr>
      <w:tr w:rsidR="00694413" w14:paraId="06B34D0E" w14:textId="77777777" w:rsidTr="00272246">
        <w:tc>
          <w:tcPr>
            <w:tcW w:w="1266" w:type="dxa"/>
          </w:tcPr>
          <w:p w14:paraId="1744E3AB" w14:textId="77777777" w:rsidR="00694413" w:rsidRDefault="00694413" w:rsidP="00694413">
            <w:pPr>
              <w:pStyle w:val="a3"/>
              <w:ind w:leftChars="0" w:left="0" w:firstLineChars="100" w:firstLine="210"/>
            </w:pPr>
            <w:r>
              <w:rPr>
                <w:rFonts w:hint="eastAsia"/>
              </w:rPr>
              <w:t>その他</w:t>
            </w:r>
          </w:p>
        </w:tc>
        <w:tc>
          <w:tcPr>
            <w:tcW w:w="1103" w:type="dxa"/>
          </w:tcPr>
          <w:p w14:paraId="48DEDFE0" w14:textId="5FE4D2F7" w:rsidR="00694413" w:rsidRDefault="00694413" w:rsidP="00694413">
            <w:pPr>
              <w:pStyle w:val="a3"/>
              <w:ind w:leftChars="0" w:left="0"/>
              <w:jc w:val="right"/>
            </w:pPr>
            <w:r>
              <w:rPr>
                <w:rFonts w:hint="eastAsia"/>
              </w:rPr>
              <w:t>―</w:t>
            </w:r>
          </w:p>
        </w:tc>
        <w:tc>
          <w:tcPr>
            <w:tcW w:w="1105" w:type="dxa"/>
          </w:tcPr>
          <w:p w14:paraId="293F7C87" w14:textId="4EF6CD37" w:rsidR="00694413" w:rsidRDefault="00694413" w:rsidP="00694413">
            <w:pPr>
              <w:pStyle w:val="a3"/>
              <w:ind w:leftChars="0" w:left="0"/>
              <w:jc w:val="right"/>
            </w:pPr>
            <w:r>
              <w:rPr>
                <w:rFonts w:hint="eastAsia"/>
              </w:rPr>
              <w:t>―</w:t>
            </w:r>
          </w:p>
        </w:tc>
        <w:tc>
          <w:tcPr>
            <w:tcW w:w="1021" w:type="dxa"/>
          </w:tcPr>
          <w:p w14:paraId="03990CF5" w14:textId="39AD8D7D" w:rsidR="00694413" w:rsidRDefault="00694413" w:rsidP="00694413">
            <w:pPr>
              <w:pStyle w:val="a3"/>
              <w:ind w:leftChars="0" w:left="0"/>
              <w:jc w:val="right"/>
            </w:pPr>
            <w:r>
              <w:rPr>
                <w:rFonts w:hint="eastAsia"/>
              </w:rPr>
              <w:t>―</w:t>
            </w:r>
          </w:p>
        </w:tc>
        <w:tc>
          <w:tcPr>
            <w:tcW w:w="1134" w:type="dxa"/>
          </w:tcPr>
          <w:p w14:paraId="2192B22D" w14:textId="77777777" w:rsidR="00694413" w:rsidRDefault="00694413" w:rsidP="00694413">
            <w:pPr>
              <w:pStyle w:val="a3"/>
              <w:ind w:leftChars="0" w:left="0"/>
              <w:jc w:val="right"/>
            </w:pPr>
            <w:r>
              <w:rPr>
                <w:rFonts w:hint="eastAsia"/>
              </w:rPr>
              <w:t>―</w:t>
            </w:r>
          </w:p>
        </w:tc>
        <w:tc>
          <w:tcPr>
            <w:tcW w:w="1134" w:type="dxa"/>
          </w:tcPr>
          <w:p w14:paraId="13CA3168" w14:textId="77777777" w:rsidR="00694413" w:rsidRDefault="00694413" w:rsidP="00694413">
            <w:pPr>
              <w:pStyle w:val="a3"/>
              <w:ind w:leftChars="0" w:left="0"/>
              <w:jc w:val="right"/>
            </w:pPr>
            <w:r>
              <w:rPr>
                <w:rFonts w:hint="eastAsia"/>
              </w:rPr>
              <w:t>―</w:t>
            </w:r>
          </w:p>
        </w:tc>
        <w:tc>
          <w:tcPr>
            <w:tcW w:w="993" w:type="dxa"/>
          </w:tcPr>
          <w:p w14:paraId="4ED61A14" w14:textId="77777777" w:rsidR="00694413" w:rsidRDefault="00694413" w:rsidP="00694413">
            <w:pPr>
              <w:pStyle w:val="a3"/>
              <w:ind w:leftChars="0" w:left="0"/>
              <w:jc w:val="right"/>
            </w:pPr>
            <w:r>
              <w:rPr>
                <w:rFonts w:hint="eastAsia"/>
              </w:rPr>
              <w:t>―</w:t>
            </w:r>
          </w:p>
        </w:tc>
      </w:tr>
      <w:tr w:rsidR="00694413" w14:paraId="4700FF05" w14:textId="77777777" w:rsidTr="00272246">
        <w:tc>
          <w:tcPr>
            <w:tcW w:w="1266" w:type="dxa"/>
          </w:tcPr>
          <w:p w14:paraId="279FD91F" w14:textId="77777777" w:rsidR="00694413" w:rsidRDefault="00694413" w:rsidP="00694413">
            <w:pPr>
              <w:pStyle w:val="a3"/>
              <w:ind w:leftChars="0" w:left="0"/>
              <w:jc w:val="center"/>
            </w:pPr>
            <w:r>
              <w:rPr>
                <w:rFonts w:hint="eastAsia"/>
              </w:rPr>
              <w:t>合　　　計</w:t>
            </w:r>
          </w:p>
        </w:tc>
        <w:tc>
          <w:tcPr>
            <w:tcW w:w="1103" w:type="dxa"/>
          </w:tcPr>
          <w:p w14:paraId="3A59353B" w14:textId="4A2BFA56" w:rsidR="00694413" w:rsidRDefault="00694413" w:rsidP="00694413">
            <w:pPr>
              <w:pStyle w:val="a3"/>
              <w:ind w:leftChars="0" w:left="0"/>
              <w:jc w:val="right"/>
            </w:pPr>
            <w:r>
              <w:t>47.8</w:t>
            </w:r>
            <w:r>
              <w:rPr>
                <w:rFonts w:hint="eastAsia"/>
              </w:rPr>
              <w:t>％</w:t>
            </w:r>
          </w:p>
        </w:tc>
        <w:tc>
          <w:tcPr>
            <w:tcW w:w="1105" w:type="dxa"/>
          </w:tcPr>
          <w:p w14:paraId="0B5BF067" w14:textId="7CC218BF" w:rsidR="00694413" w:rsidRDefault="00694413" w:rsidP="00694413">
            <w:pPr>
              <w:pStyle w:val="a3"/>
              <w:ind w:leftChars="0" w:left="0"/>
              <w:jc w:val="right"/>
            </w:pPr>
            <w:r>
              <w:t>39.4</w:t>
            </w:r>
            <w:r>
              <w:rPr>
                <w:rFonts w:hint="eastAsia"/>
              </w:rPr>
              <w:t>％</w:t>
            </w:r>
          </w:p>
        </w:tc>
        <w:tc>
          <w:tcPr>
            <w:tcW w:w="1021" w:type="dxa"/>
          </w:tcPr>
          <w:p w14:paraId="61225C55" w14:textId="3840E2D5" w:rsidR="00694413" w:rsidRDefault="00A661D7" w:rsidP="00694413">
            <w:pPr>
              <w:pStyle w:val="a3"/>
              <w:ind w:leftChars="0" w:left="0"/>
              <w:jc w:val="right"/>
            </w:pPr>
            <w:r>
              <w:rPr>
                <w:rFonts w:hint="eastAsia"/>
              </w:rPr>
              <w:t>8</w:t>
            </w:r>
            <w:r w:rsidR="00694413">
              <w:t>7.2</w:t>
            </w:r>
            <w:r w:rsidR="00694413">
              <w:rPr>
                <w:rFonts w:hint="eastAsia"/>
              </w:rPr>
              <w:t>％</w:t>
            </w:r>
          </w:p>
        </w:tc>
        <w:tc>
          <w:tcPr>
            <w:tcW w:w="1134" w:type="dxa"/>
          </w:tcPr>
          <w:p w14:paraId="7E3D1C91" w14:textId="7F3C365A" w:rsidR="00694413" w:rsidRDefault="00694413" w:rsidP="00694413">
            <w:pPr>
              <w:pStyle w:val="a3"/>
              <w:ind w:leftChars="0" w:left="0"/>
              <w:jc w:val="right"/>
            </w:pPr>
            <w:r>
              <w:t>41.9</w:t>
            </w:r>
            <w:r>
              <w:rPr>
                <w:rFonts w:hint="eastAsia"/>
              </w:rPr>
              <w:t>％</w:t>
            </w:r>
          </w:p>
        </w:tc>
        <w:tc>
          <w:tcPr>
            <w:tcW w:w="1134" w:type="dxa"/>
          </w:tcPr>
          <w:p w14:paraId="097DD1E7" w14:textId="06EA7FEA" w:rsidR="00694413" w:rsidRDefault="00694413" w:rsidP="00694413">
            <w:pPr>
              <w:pStyle w:val="a3"/>
              <w:ind w:leftChars="0" w:left="0"/>
              <w:jc w:val="right"/>
            </w:pPr>
            <w:r>
              <w:t>44.4</w:t>
            </w:r>
            <w:r>
              <w:rPr>
                <w:rFonts w:hint="eastAsia"/>
              </w:rPr>
              <w:t>％</w:t>
            </w:r>
          </w:p>
        </w:tc>
        <w:tc>
          <w:tcPr>
            <w:tcW w:w="993" w:type="dxa"/>
          </w:tcPr>
          <w:p w14:paraId="3AEA3BB2" w14:textId="01878063" w:rsidR="00694413" w:rsidRDefault="00694413" w:rsidP="00694413">
            <w:pPr>
              <w:pStyle w:val="a3"/>
              <w:ind w:leftChars="0" w:left="0"/>
              <w:jc w:val="right"/>
            </w:pPr>
            <w:r>
              <w:t>86.3</w:t>
            </w:r>
            <w:r>
              <w:rPr>
                <w:rFonts w:hint="eastAsia"/>
              </w:rPr>
              <w:t>％</w:t>
            </w:r>
          </w:p>
        </w:tc>
      </w:tr>
    </w:tbl>
    <w:p w14:paraId="0C44371D" w14:textId="77777777" w:rsidR="00B74B7C" w:rsidRPr="004F3B7C" w:rsidRDefault="00B74B7C" w:rsidP="00B74B7C">
      <w:pPr>
        <w:pStyle w:val="a3"/>
        <w:ind w:leftChars="0" w:left="1170"/>
        <w:rPr>
          <w:sz w:val="18"/>
          <w:szCs w:val="18"/>
        </w:rPr>
      </w:pPr>
      <w:r w:rsidRPr="004F3B7C">
        <w:rPr>
          <w:rFonts w:hint="eastAsia"/>
          <w:sz w:val="18"/>
          <w:szCs w:val="18"/>
        </w:rPr>
        <w:t>＊</w:t>
      </w:r>
      <w:r w:rsidR="00DD00B0">
        <w:rPr>
          <w:rFonts w:hint="eastAsia"/>
          <w:sz w:val="18"/>
          <w:szCs w:val="18"/>
        </w:rPr>
        <w:t>発生</w:t>
      </w:r>
      <w:r>
        <w:rPr>
          <w:rFonts w:hint="eastAsia"/>
          <w:sz w:val="18"/>
          <w:szCs w:val="18"/>
        </w:rPr>
        <w:t>損害率は、（保険金＋給付金）</w:t>
      </w:r>
      <w:r>
        <w:rPr>
          <w:rFonts w:hint="eastAsia"/>
          <w:sz w:val="18"/>
          <w:szCs w:val="18"/>
        </w:rPr>
        <w:t>/</w:t>
      </w:r>
      <w:r>
        <w:rPr>
          <w:rFonts w:hint="eastAsia"/>
          <w:sz w:val="18"/>
          <w:szCs w:val="18"/>
        </w:rPr>
        <w:t>（</w:t>
      </w:r>
      <w:r w:rsidRPr="004F3B7C">
        <w:rPr>
          <w:rFonts w:hint="eastAsia"/>
          <w:sz w:val="18"/>
          <w:szCs w:val="18"/>
        </w:rPr>
        <w:t>保険料－解約返戻金－その他返戻金</w:t>
      </w:r>
      <w:r>
        <w:rPr>
          <w:rFonts w:hint="eastAsia"/>
          <w:sz w:val="18"/>
          <w:szCs w:val="18"/>
        </w:rPr>
        <w:t>）×</w:t>
      </w:r>
      <w:r>
        <w:rPr>
          <w:rFonts w:hint="eastAsia"/>
          <w:sz w:val="18"/>
          <w:szCs w:val="18"/>
        </w:rPr>
        <w:t>100</w:t>
      </w:r>
    </w:p>
    <w:p w14:paraId="30031446" w14:textId="77777777" w:rsidR="00B74B7C" w:rsidRPr="004F3B7C" w:rsidRDefault="00B74B7C" w:rsidP="00B74B7C">
      <w:pPr>
        <w:pStyle w:val="a3"/>
        <w:ind w:leftChars="0" w:left="1170"/>
        <w:rPr>
          <w:sz w:val="18"/>
          <w:szCs w:val="18"/>
        </w:rPr>
      </w:pPr>
      <w:r w:rsidRPr="004F3B7C">
        <w:rPr>
          <w:rFonts w:hint="eastAsia"/>
          <w:sz w:val="18"/>
          <w:szCs w:val="18"/>
        </w:rPr>
        <w:t>＊</w:t>
      </w:r>
      <w:r w:rsidR="00DD00B0">
        <w:rPr>
          <w:rFonts w:hint="eastAsia"/>
          <w:sz w:val="18"/>
          <w:szCs w:val="18"/>
        </w:rPr>
        <w:t>発生</w:t>
      </w:r>
      <w:r>
        <w:rPr>
          <w:rFonts w:hint="eastAsia"/>
          <w:sz w:val="18"/>
          <w:szCs w:val="18"/>
        </w:rPr>
        <w:t>事業費率は、（事業費</w:t>
      </w:r>
      <w:r>
        <w:rPr>
          <w:rFonts w:hint="eastAsia"/>
          <w:sz w:val="18"/>
          <w:szCs w:val="18"/>
        </w:rPr>
        <w:t>/</w:t>
      </w:r>
      <w:r>
        <w:rPr>
          <w:rFonts w:hint="eastAsia"/>
          <w:sz w:val="18"/>
          <w:szCs w:val="18"/>
        </w:rPr>
        <w:t>（</w:t>
      </w:r>
      <w:r w:rsidRPr="004F3B7C">
        <w:rPr>
          <w:rFonts w:hint="eastAsia"/>
          <w:sz w:val="18"/>
          <w:szCs w:val="18"/>
        </w:rPr>
        <w:t>保険料－解約返戻金－その他返戻金</w:t>
      </w:r>
      <w:r>
        <w:rPr>
          <w:rFonts w:hint="eastAsia"/>
          <w:sz w:val="18"/>
          <w:szCs w:val="18"/>
        </w:rPr>
        <w:t>）×</w:t>
      </w:r>
      <w:r>
        <w:rPr>
          <w:rFonts w:hint="eastAsia"/>
          <w:sz w:val="18"/>
          <w:szCs w:val="18"/>
        </w:rPr>
        <w:t>100</w:t>
      </w:r>
    </w:p>
    <w:p w14:paraId="012D98E0" w14:textId="77777777" w:rsidR="00B74B7C" w:rsidRDefault="00B74B7C" w:rsidP="00B74B7C">
      <w:pPr>
        <w:pStyle w:val="a3"/>
        <w:ind w:leftChars="0" w:left="1170"/>
        <w:rPr>
          <w:sz w:val="18"/>
          <w:szCs w:val="18"/>
        </w:rPr>
      </w:pPr>
      <w:r w:rsidRPr="004F3B7C">
        <w:rPr>
          <w:rFonts w:hint="eastAsia"/>
          <w:sz w:val="18"/>
          <w:szCs w:val="18"/>
        </w:rPr>
        <w:t>＊</w:t>
      </w:r>
      <w:r>
        <w:rPr>
          <w:rFonts w:hint="eastAsia"/>
          <w:sz w:val="18"/>
          <w:szCs w:val="18"/>
        </w:rPr>
        <w:t>合算率は、（</w:t>
      </w:r>
      <w:r w:rsidR="00DD00B0">
        <w:rPr>
          <w:rFonts w:hint="eastAsia"/>
          <w:sz w:val="18"/>
          <w:szCs w:val="18"/>
        </w:rPr>
        <w:t>発生</w:t>
      </w:r>
      <w:r>
        <w:rPr>
          <w:rFonts w:hint="eastAsia"/>
          <w:sz w:val="18"/>
          <w:szCs w:val="18"/>
        </w:rPr>
        <w:t>損害率＋</w:t>
      </w:r>
      <w:r w:rsidR="00DD00B0">
        <w:rPr>
          <w:rFonts w:hint="eastAsia"/>
          <w:sz w:val="18"/>
          <w:szCs w:val="18"/>
        </w:rPr>
        <w:t>発生</w:t>
      </w:r>
      <w:r>
        <w:rPr>
          <w:rFonts w:hint="eastAsia"/>
          <w:sz w:val="18"/>
          <w:szCs w:val="18"/>
        </w:rPr>
        <w:t>事業費率）</w:t>
      </w:r>
    </w:p>
    <w:p w14:paraId="4D4E7BE0" w14:textId="77777777" w:rsidR="00B0350B" w:rsidRDefault="00B0350B" w:rsidP="00B74B7C">
      <w:pPr>
        <w:pStyle w:val="a3"/>
        <w:ind w:leftChars="0" w:left="1170"/>
        <w:rPr>
          <w:sz w:val="18"/>
          <w:szCs w:val="18"/>
        </w:rPr>
      </w:pPr>
    </w:p>
    <w:p w14:paraId="56F32A8C" w14:textId="77777777" w:rsidR="00B80490" w:rsidRDefault="00B80490" w:rsidP="00026B8C">
      <w:pPr>
        <w:pStyle w:val="a3"/>
        <w:numPr>
          <w:ilvl w:val="1"/>
          <w:numId w:val="12"/>
        </w:numPr>
        <w:ind w:leftChars="0"/>
      </w:pPr>
      <w:r>
        <w:rPr>
          <w:rFonts w:hint="eastAsia"/>
        </w:rPr>
        <w:t>再保険関係に関する諸数値</w:t>
      </w:r>
    </w:p>
    <w:p w14:paraId="49B430EC" w14:textId="77777777" w:rsidR="00B80490" w:rsidRDefault="00B80490" w:rsidP="00B80490">
      <w:pPr>
        <w:pStyle w:val="a3"/>
        <w:ind w:leftChars="0" w:left="1170"/>
      </w:pPr>
      <w:r>
        <w:rPr>
          <w:rFonts w:hint="eastAsia"/>
        </w:rPr>
        <w:t>当社は、再保険取引を行っていないため、該当事項はありません。</w:t>
      </w:r>
    </w:p>
    <w:p w14:paraId="20C5B570" w14:textId="77777777" w:rsidR="00AC6FD4" w:rsidRDefault="00AC6FD4" w:rsidP="00B80490">
      <w:pPr>
        <w:pStyle w:val="a3"/>
        <w:ind w:leftChars="0" w:left="1170"/>
      </w:pPr>
    </w:p>
    <w:p w14:paraId="5BCE4C26" w14:textId="77777777" w:rsidR="003859C9" w:rsidRDefault="003859C9" w:rsidP="00026B8C">
      <w:pPr>
        <w:pStyle w:val="a3"/>
        <w:numPr>
          <w:ilvl w:val="0"/>
          <w:numId w:val="12"/>
        </w:numPr>
        <w:ind w:leftChars="0"/>
      </w:pPr>
      <w:r>
        <w:rPr>
          <w:rFonts w:hint="eastAsia"/>
        </w:rPr>
        <w:t>経理に関する指標等</w:t>
      </w:r>
    </w:p>
    <w:p w14:paraId="144C2C11" w14:textId="77777777" w:rsidR="003859C9" w:rsidRDefault="003859C9" w:rsidP="00026B8C">
      <w:pPr>
        <w:pStyle w:val="a3"/>
        <w:numPr>
          <w:ilvl w:val="1"/>
          <w:numId w:val="12"/>
        </w:numPr>
        <w:ind w:leftChars="0"/>
      </w:pPr>
      <w:r>
        <w:rPr>
          <w:rFonts w:hint="eastAsia"/>
        </w:rPr>
        <w:t>支払備金</w:t>
      </w:r>
      <w:r w:rsidR="00DC248A">
        <w:rPr>
          <w:rFonts w:hint="eastAsia"/>
        </w:rPr>
        <w:t xml:space="preserve">　　　　　　　　　　　　　　　　　　　　　　　　　　　　</w:t>
      </w:r>
      <w:r w:rsidR="00DC248A">
        <w:rPr>
          <w:rFonts w:hint="eastAsia"/>
        </w:rPr>
        <w:t>(</w:t>
      </w:r>
      <w:r w:rsidR="00DC248A">
        <w:rPr>
          <w:rFonts w:hint="eastAsia"/>
        </w:rPr>
        <w:t>単位：千円</w:t>
      </w:r>
      <w:r w:rsidR="00DC248A">
        <w:rPr>
          <w:rFonts w:hint="eastAsia"/>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1133"/>
        <w:gridCol w:w="1106"/>
        <w:gridCol w:w="1134"/>
        <w:gridCol w:w="1134"/>
        <w:gridCol w:w="1134"/>
        <w:gridCol w:w="1134"/>
      </w:tblGrid>
      <w:tr w:rsidR="00694413" w14:paraId="1CA5B22E" w14:textId="77777777" w:rsidTr="00272246">
        <w:tc>
          <w:tcPr>
            <w:tcW w:w="1617" w:type="dxa"/>
            <w:vMerge w:val="restart"/>
            <w:vAlign w:val="center"/>
          </w:tcPr>
          <w:p w14:paraId="49434EFC" w14:textId="77777777" w:rsidR="00694413" w:rsidRDefault="00694413" w:rsidP="00694413">
            <w:pPr>
              <w:pStyle w:val="a3"/>
              <w:ind w:leftChars="0" w:left="0"/>
              <w:jc w:val="center"/>
            </w:pPr>
            <w:r>
              <w:rPr>
                <w:rFonts w:hint="eastAsia"/>
              </w:rPr>
              <w:t>区　　分</w:t>
            </w:r>
          </w:p>
        </w:tc>
        <w:tc>
          <w:tcPr>
            <w:tcW w:w="3373" w:type="dxa"/>
            <w:gridSpan w:val="3"/>
          </w:tcPr>
          <w:p w14:paraId="3639E5FA" w14:textId="5CFC6DC0" w:rsidR="00694413" w:rsidRDefault="00694413" w:rsidP="00694413">
            <w:pPr>
              <w:pStyle w:val="a3"/>
              <w:ind w:leftChars="0" w:left="0"/>
              <w:jc w:val="center"/>
            </w:pPr>
            <w:r>
              <w:rPr>
                <w:rFonts w:hint="eastAsia"/>
              </w:rPr>
              <w:t>令和</w:t>
            </w:r>
            <w:r>
              <w:rPr>
                <w:rFonts w:hint="eastAsia"/>
              </w:rPr>
              <w:t>1</w:t>
            </w:r>
            <w:r>
              <w:rPr>
                <w:rFonts w:hint="eastAsia"/>
              </w:rPr>
              <w:t>年度</w:t>
            </w:r>
          </w:p>
        </w:tc>
        <w:tc>
          <w:tcPr>
            <w:tcW w:w="3402" w:type="dxa"/>
            <w:gridSpan w:val="3"/>
          </w:tcPr>
          <w:p w14:paraId="663865C9" w14:textId="5BA5E693" w:rsidR="00694413" w:rsidRDefault="00694413" w:rsidP="00694413">
            <w:pPr>
              <w:pStyle w:val="a3"/>
              <w:ind w:leftChars="0" w:left="0"/>
              <w:jc w:val="center"/>
            </w:pPr>
            <w:r>
              <w:rPr>
                <w:rFonts w:hint="eastAsia"/>
              </w:rPr>
              <w:t>令和</w:t>
            </w:r>
            <w:r>
              <w:rPr>
                <w:rFonts w:hint="eastAsia"/>
              </w:rPr>
              <w:t>2</w:t>
            </w:r>
            <w:r>
              <w:rPr>
                <w:rFonts w:hint="eastAsia"/>
              </w:rPr>
              <w:t>年度</w:t>
            </w:r>
          </w:p>
        </w:tc>
      </w:tr>
      <w:tr w:rsidR="007668D0" w14:paraId="668E3432" w14:textId="77777777" w:rsidTr="00272246">
        <w:tc>
          <w:tcPr>
            <w:tcW w:w="1617" w:type="dxa"/>
            <w:vMerge/>
          </w:tcPr>
          <w:p w14:paraId="1BB1403E" w14:textId="77777777" w:rsidR="00694413" w:rsidRDefault="00694413" w:rsidP="00694413">
            <w:pPr>
              <w:pStyle w:val="a3"/>
              <w:ind w:leftChars="0" w:left="0"/>
            </w:pPr>
          </w:p>
        </w:tc>
        <w:tc>
          <w:tcPr>
            <w:tcW w:w="1133" w:type="dxa"/>
          </w:tcPr>
          <w:p w14:paraId="79FA4078" w14:textId="77777777" w:rsidR="00694413" w:rsidRDefault="00694413" w:rsidP="00694413">
            <w:pPr>
              <w:pStyle w:val="a3"/>
              <w:ind w:leftChars="0" w:left="0"/>
              <w:jc w:val="center"/>
            </w:pPr>
            <w:r>
              <w:rPr>
                <w:rFonts w:hint="eastAsia"/>
              </w:rPr>
              <w:t>普通</w:t>
            </w:r>
          </w:p>
          <w:p w14:paraId="10883368" w14:textId="77777777" w:rsidR="00694413" w:rsidRDefault="00694413" w:rsidP="00694413">
            <w:pPr>
              <w:pStyle w:val="a3"/>
              <w:ind w:leftChars="0" w:left="0"/>
              <w:jc w:val="center"/>
            </w:pPr>
            <w:r>
              <w:rPr>
                <w:rFonts w:hint="eastAsia"/>
              </w:rPr>
              <w:t>支払備金</w:t>
            </w:r>
          </w:p>
        </w:tc>
        <w:tc>
          <w:tcPr>
            <w:tcW w:w="1106" w:type="dxa"/>
          </w:tcPr>
          <w:p w14:paraId="5428E157" w14:textId="77777777" w:rsidR="00694413" w:rsidRDefault="00694413" w:rsidP="00694413">
            <w:pPr>
              <w:pStyle w:val="a3"/>
              <w:ind w:leftChars="0" w:left="0"/>
              <w:jc w:val="center"/>
            </w:pPr>
            <w:r>
              <w:rPr>
                <w:rFonts w:hint="eastAsia"/>
              </w:rPr>
              <w:t>ＩＢＮＲ</w:t>
            </w:r>
          </w:p>
          <w:p w14:paraId="3F59A82A" w14:textId="77777777" w:rsidR="00694413" w:rsidRDefault="00694413" w:rsidP="00694413">
            <w:pPr>
              <w:pStyle w:val="a3"/>
              <w:ind w:leftChars="0" w:left="0"/>
              <w:jc w:val="center"/>
            </w:pPr>
            <w:r>
              <w:rPr>
                <w:rFonts w:hint="eastAsia"/>
              </w:rPr>
              <w:t>支払備金</w:t>
            </w:r>
          </w:p>
        </w:tc>
        <w:tc>
          <w:tcPr>
            <w:tcW w:w="1134" w:type="dxa"/>
            <w:vAlign w:val="center"/>
          </w:tcPr>
          <w:p w14:paraId="6D9519C3" w14:textId="77777777" w:rsidR="00694413" w:rsidRDefault="00694413" w:rsidP="00694413">
            <w:pPr>
              <w:pStyle w:val="a3"/>
              <w:ind w:leftChars="0" w:left="0"/>
              <w:jc w:val="center"/>
            </w:pPr>
            <w:r>
              <w:rPr>
                <w:rFonts w:hint="eastAsia"/>
              </w:rPr>
              <w:t>合計</w:t>
            </w:r>
          </w:p>
        </w:tc>
        <w:tc>
          <w:tcPr>
            <w:tcW w:w="1134" w:type="dxa"/>
          </w:tcPr>
          <w:p w14:paraId="0C0A4B20" w14:textId="77777777" w:rsidR="00694413" w:rsidRDefault="00694413" w:rsidP="00694413">
            <w:pPr>
              <w:pStyle w:val="a3"/>
              <w:ind w:leftChars="0" w:left="0"/>
              <w:jc w:val="center"/>
            </w:pPr>
            <w:r>
              <w:rPr>
                <w:rFonts w:hint="eastAsia"/>
              </w:rPr>
              <w:t>普通</w:t>
            </w:r>
          </w:p>
          <w:p w14:paraId="01F0B2B7" w14:textId="77777777" w:rsidR="00694413" w:rsidRDefault="00694413" w:rsidP="00694413">
            <w:pPr>
              <w:pStyle w:val="a3"/>
              <w:ind w:leftChars="0" w:left="0"/>
              <w:jc w:val="center"/>
            </w:pPr>
            <w:r>
              <w:rPr>
                <w:rFonts w:hint="eastAsia"/>
              </w:rPr>
              <w:t>支払備金</w:t>
            </w:r>
          </w:p>
        </w:tc>
        <w:tc>
          <w:tcPr>
            <w:tcW w:w="1134" w:type="dxa"/>
          </w:tcPr>
          <w:p w14:paraId="0A04D0C7" w14:textId="77777777" w:rsidR="00694413" w:rsidRDefault="00694413" w:rsidP="00694413">
            <w:pPr>
              <w:pStyle w:val="a3"/>
              <w:ind w:leftChars="0" w:left="0"/>
              <w:jc w:val="center"/>
            </w:pPr>
            <w:r>
              <w:rPr>
                <w:rFonts w:hint="eastAsia"/>
              </w:rPr>
              <w:t>ＩＢＮＲ</w:t>
            </w:r>
          </w:p>
          <w:p w14:paraId="75CA21E8" w14:textId="77777777" w:rsidR="00694413" w:rsidRDefault="00694413" w:rsidP="00694413">
            <w:pPr>
              <w:pStyle w:val="a3"/>
              <w:ind w:leftChars="0" w:left="0"/>
              <w:jc w:val="center"/>
            </w:pPr>
            <w:r>
              <w:rPr>
                <w:rFonts w:hint="eastAsia"/>
              </w:rPr>
              <w:t>支払備金</w:t>
            </w:r>
          </w:p>
        </w:tc>
        <w:tc>
          <w:tcPr>
            <w:tcW w:w="1134" w:type="dxa"/>
            <w:vAlign w:val="center"/>
          </w:tcPr>
          <w:p w14:paraId="6683BA47" w14:textId="77777777" w:rsidR="00694413" w:rsidRDefault="00694413" w:rsidP="00694413">
            <w:pPr>
              <w:pStyle w:val="a3"/>
              <w:ind w:leftChars="0" w:left="0"/>
              <w:jc w:val="center"/>
            </w:pPr>
            <w:r>
              <w:rPr>
                <w:rFonts w:hint="eastAsia"/>
              </w:rPr>
              <w:t>合計</w:t>
            </w:r>
          </w:p>
        </w:tc>
      </w:tr>
      <w:tr w:rsidR="007668D0" w14:paraId="116199A2" w14:textId="77777777" w:rsidTr="00272246">
        <w:tc>
          <w:tcPr>
            <w:tcW w:w="1617" w:type="dxa"/>
          </w:tcPr>
          <w:p w14:paraId="78754C69" w14:textId="77777777" w:rsidR="00694413" w:rsidRDefault="00694413" w:rsidP="00694413">
            <w:pPr>
              <w:pStyle w:val="a3"/>
              <w:ind w:leftChars="0" w:left="0"/>
            </w:pPr>
            <w:r>
              <w:rPr>
                <w:rFonts w:hint="eastAsia"/>
              </w:rPr>
              <w:t>生命保険</w:t>
            </w:r>
          </w:p>
        </w:tc>
        <w:tc>
          <w:tcPr>
            <w:tcW w:w="1133" w:type="dxa"/>
          </w:tcPr>
          <w:p w14:paraId="470147B6" w14:textId="4DE7B95A" w:rsidR="00694413" w:rsidRDefault="00694413" w:rsidP="00694413">
            <w:pPr>
              <w:pStyle w:val="a3"/>
              <w:ind w:leftChars="0" w:left="0"/>
              <w:jc w:val="right"/>
            </w:pPr>
            <w:r>
              <w:t>17,029</w:t>
            </w:r>
          </w:p>
        </w:tc>
        <w:tc>
          <w:tcPr>
            <w:tcW w:w="1106" w:type="dxa"/>
          </w:tcPr>
          <w:p w14:paraId="1728FCCB" w14:textId="2409E0C7" w:rsidR="00694413" w:rsidRDefault="00694413" w:rsidP="00694413">
            <w:pPr>
              <w:pStyle w:val="a3"/>
              <w:ind w:leftChars="0" w:left="0"/>
              <w:jc w:val="right"/>
            </w:pPr>
            <w:r>
              <w:rPr>
                <w:rFonts w:hint="eastAsia"/>
              </w:rPr>
              <w:t>1</w:t>
            </w:r>
            <w:r>
              <w:t>,838</w:t>
            </w:r>
          </w:p>
        </w:tc>
        <w:tc>
          <w:tcPr>
            <w:tcW w:w="1134" w:type="dxa"/>
          </w:tcPr>
          <w:p w14:paraId="1A76ABE6" w14:textId="01615263" w:rsidR="00694413" w:rsidRDefault="00694413" w:rsidP="00694413">
            <w:pPr>
              <w:pStyle w:val="a3"/>
              <w:ind w:leftChars="0" w:left="0"/>
              <w:jc w:val="right"/>
            </w:pPr>
            <w:r>
              <w:t>18,868</w:t>
            </w:r>
          </w:p>
        </w:tc>
        <w:tc>
          <w:tcPr>
            <w:tcW w:w="1134" w:type="dxa"/>
          </w:tcPr>
          <w:p w14:paraId="55AD5A37" w14:textId="563F2CEE" w:rsidR="00694413" w:rsidRDefault="007668D0" w:rsidP="00694413">
            <w:pPr>
              <w:pStyle w:val="a3"/>
              <w:ind w:leftChars="0" w:left="0"/>
              <w:jc w:val="right"/>
            </w:pPr>
            <w:r>
              <w:t>33,014</w:t>
            </w:r>
          </w:p>
        </w:tc>
        <w:tc>
          <w:tcPr>
            <w:tcW w:w="1134" w:type="dxa"/>
          </w:tcPr>
          <w:p w14:paraId="766ACAA4" w14:textId="2E2C5B8E" w:rsidR="00694413" w:rsidRDefault="007668D0" w:rsidP="00694413">
            <w:pPr>
              <w:pStyle w:val="a3"/>
              <w:ind w:leftChars="0" w:left="0"/>
              <w:jc w:val="right"/>
            </w:pPr>
            <w:r>
              <w:t>1,219</w:t>
            </w:r>
          </w:p>
        </w:tc>
        <w:tc>
          <w:tcPr>
            <w:tcW w:w="1134" w:type="dxa"/>
          </w:tcPr>
          <w:p w14:paraId="79ECED89" w14:textId="53AB6D28" w:rsidR="00694413" w:rsidRDefault="007668D0" w:rsidP="00694413">
            <w:pPr>
              <w:pStyle w:val="a3"/>
              <w:ind w:leftChars="0" w:left="0"/>
              <w:jc w:val="right"/>
            </w:pPr>
            <w:r>
              <w:rPr>
                <w:rFonts w:hint="eastAsia"/>
              </w:rPr>
              <w:t>3</w:t>
            </w:r>
            <w:r>
              <w:t>4,234</w:t>
            </w:r>
          </w:p>
        </w:tc>
      </w:tr>
      <w:tr w:rsidR="007668D0" w14:paraId="57EC6E2A" w14:textId="77777777" w:rsidTr="00272246">
        <w:tc>
          <w:tcPr>
            <w:tcW w:w="1617" w:type="dxa"/>
            <w:tcBorders>
              <w:bottom w:val="single" w:sz="4" w:space="0" w:color="000000"/>
            </w:tcBorders>
            <w:vAlign w:val="center"/>
          </w:tcPr>
          <w:p w14:paraId="684F8EE0" w14:textId="77777777" w:rsidR="00694413" w:rsidRDefault="00694413" w:rsidP="00694413">
            <w:pPr>
              <w:pStyle w:val="a3"/>
              <w:ind w:leftChars="0" w:left="0"/>
            </w:pPr>
            <w:r>
              <w:rPr>
                <w:rFonts w:hint="eastAsia"/>
              </w:rPr>
              <w:t>死亡保険</w:t>
            </w:r>
          </w:p>
        </w:tc>
        <w:tc>
          <w:tcPr>
            <w:tcW w:w="1133" w:type="dxa"/>
          </w:tcPr>
          <w:p w14:paraId="4F291BF6" w14:textId="267392B8" w:rsidR="00694413" w:rsidRDefault="00694413" w:rsidP="00694413">
            <w:pPr>
              <w:pStyle w:val="a3"/>
              <w:ind w:leftChars="0" w:left="0"/>
              <w:jc w:val="right"/>
            </w:pPr>
            <w:r>
              <w:t>17,029</w:t>
            </w:r>
          </w:p>
        </w:tc>
        <w:tc>
          <w:tcPr>
            <w:tcW w:w="1106" w:type="dxa"/>
          </w:tcPr>
          <w:p w14:paraId="77229E7B" w14:textId="670EBFB8" w:rsidR="00694413" w:rsidRDefault="00694413" w:rsidP="00694413">
            <w:pPr>
              <w:pStyle w:val="a3"/>
              <w:ind w:leftChars="0" w:left="0"/>
              <w:jc w:val="right"/>
            </w:pPr>
            <w:r>
              <w:rPr>
                <w:rFonts w:hint="eastAsia"/>
              </w:rPr>
              <w:t>1</w:t>
            </w:r>
            <w:r>
              <w:t>,838</w:t>
            </w:r>
          </w:p>
        </w:tc>
        <w:tc>
          <w:tcPr>
            <w:tcW w:w="1134" w:type="dxa"/>
          </w:tcPr>
          <w:p w14:paraId="0626C707" w14:textId="4A0780A1" w:rsidR="00694413" w:rsidRDefault="00694413" w:rsidP="00694413">
            <w:pPr>
              <w:pStyle w:val="a3"/>
              <w:ind w:leftChars="0" w:left="0"/>
              <w:jc w:val="right"/>
            </w:pPr>
            <w:r>
              <w:t>18,868</w:t>
            </w:r>
          </w:p>
        </w:tc>
        <w:tc>
          <w:tcPr>
            <w:tcW w:w="1134" w:type="dxa"/>
          </w:tcPr>
          <w:p w14:paraId="18AE1237" w14:textId="61D47D59" w:rsidR="00694413" w:rsidRDefault="007668D0" w:rsidP="00694413">
            <w:pPr>
              <w:pStyle w:val="a3"/>
              <w:ind w:leftChars="0" w:left="0"/>
              <w:jc w:val="right"/>
            </w:pPr>
            <w:r>
              <w:t>33,014</w:t>
            </w:r>
          </w:p>
        </w:tc>
        <w:tc>
          <w:tcPr>
            <w:tcW w:w="1134" w:type="dxa"/>
          </w:tcPr>
          <w:p w14:paraId="68FD8412" w14:textId="74257F12" w:rsidR="00694413" w:rsidRDefault="00694413" w:rsidP="00694413">
            <w:pPr>
              <w:pStyle w:val="a3"/>
              <w:ind w:leftChars="0" w:left="0"/>
              <w:jc w:val="right"/>
            </w:pPr>
            <w:r>
              <w:rPr>
                <w:rFonts w:hint="eastAsia"/>
              </w:rPr>
              <w:t>1</w:t>
            </w:r>
            <w:r>
              <w:t>,</w:t>
            </w:r>
            <w:r w:rsidR="007668D0">
              <w:t>219</w:t>
            </w:r>
          </w:p>
        </w:tc>
        <w:tc>
          <w:tcPr>
            <w:tcW w:w="1134" w:type="dxa"/>
          </w:tcPr>
          <w:p w14:paraId="60C09A4D" w14:textId="75044827" w:rsidR="00694413" w:rsidRDefault="007668D0" w:rsidP="00694413">
            <w:pPr>
              <w:pStyle w:val="a3"/>
              <w:ind w:leftChars="0" w:left="0"/>
              <w:jc w:val="right"/>
            </w:pPr>
            <w:r>
              <w:t>34,234</w:t>
            </w:r>
          </w:p>
        </w:tc>
      </w:tr>
      <w:tr w:rsidR="007668D0" w14:paraId="1BF4CFE7" w14:textId="77777777" w:rsidTr="00272246">
        <w:tc>
          <w:tcPr>
            <w:tcW w:w="1617" w:type="dxa"/>
            <w:tcBorders>
              <w:bottom w:val="single" w:sz="4" w:space="0" w:color="auto"/>
            </w:tcBorders>
          </w:tcPr>
          <w:p w14:paraId="244B1435" w14:textId="77777777" w:rsidR="00694413" w:rsidRDefault="00694413" w:rsidP="00694413">
            <w:pPr>
              <w:pStyle w:val="a3"/>
              <w:ind w:leftChars="0" w:left="0"/>
              <w:jc w:val="left"/>
            </w:pPr>
            <w:r>
              <w:rPr>
                <w:rFonts w:hint="eastAsia"/>
              </w:rPr>
              <w:t>その他</w:t>
            </w:r>
          </w:p>
        </w:tc>
        <w:tc>
          <w:tcPr>
            <w:tcW w:w="1133" w:type="dxa"/>
          </w:tcPr>
          <w:p w14:paraId="6F52EBA6" w14:textId="2043C074" w:rsidR="00694413" w:rsidRDefault="00694413" w:rsidP="00694413">
            <w:pPr>
              <w:pStyle w:val="a3"/>
              <w:ind w:leftChars="0" w:left="0"/>
              <w:jc w:val="right"/>
            </w:pPr>
            <w:r>
              <w:rPr>
                <w:rFonts w:hint="eastAsia"/>
              </w:rPr>
              <w:t>―</w:t>
            </w:r>
          </w:p>
        </w:tc>
        <w:tc>
          <w:tcPr>
            <w:tcW w:w="1106" w:type="dxa"/>
          </w:tcPr>
          <w:p w14:paraId="5B273A8F" w14:textId="09A59798" w:rsidR="00694413" w:rsidRDefault="00694413" w:rsidP="00694413">
            <w:pPr>
              <w:pStyle w:val="a3"/>
              <w:ind w:leftChars="0" w:left="0"/>
              <w:jc w:val="right"/>
            </w:pPr>
            <w:r>
              <w:rPr>
                <w:rFonts w:hint="eastAsia"/>
              </w:rPr>
              <w:t>―</w:t>
            </w:r>
          </w:p>
        </w:tc>
        <w:tc>
          <w:tcPr>
            <w:tcW w:w="1134" w:type="dxa"/>
          </w:tcPr>
          <w:p w14:paraId="0AFE7883" w14:textId="39BEE727" w:rsidR="00694413" w:rsidRDefault="00694413" w:rsidP="00694413">
            <w:pPr>
              <w:pStyle w:val="a3"/>
              <w:ind w:leftChars="0" w:left="0"/>
              <w:jc w:val="right"/>
            </w:pPr>
            <w:r>
              <w:rPr>
                <w:rFonts w:hint="eastAsia"/>
              </w:rPr>
              <w:t>―</w:t>
            </w:r>
          </w:p>
        </w:tc>
        <w:tc>
          <w:tcPr>
            <w:tcW w:w="1134" w:type="dxa"/>
          </w:tcPr>
          <w:p w14:paraId="5F61F708" w14:textId="77777777" w:rsidR="00694413" w:rsidRDefault="00694413" w:rsidP="00694413">
            <w:pPr>
              <w:pStyle w:val="a3"/>
              <w:ind w:leftChars="0" w:left="0"/>
              <w:jc w:val="right"/>
            </w:pPr>
            <w:r>
              <w:rPr>
                <w:rFonts w:hint="eastAsia"/>
              </w:rPr>
              <w:t>―</w:t>
            </w:r>
          </w:p>
        </w:tc>
        <w:tc>
          <w:tcPr>
            <w:tcW w:w="1134" w:type="dxa"/>
          </w:tcPr>
          <w:p w14:paraId="4C4EC5A6" w14:textId="77777777" w:rsidR="00694413" w:rsidRDefault="00694413" w:rsidP="00694413">
            <w:pPr>
              <w:pStyle w:val="a3"/>
              <w:ind w:leftChars="0" w:left="0"/>
              <w:jc w:val="right"/>
            </w:pPr>
            <w:r>
              <w:rPr>
                <w:rFonts w:hint="eastAsia"/>
              </w:rPr>
              <w:t>―</w:t>
            </w:r>
          </w:p>
        </w:tc>
        <w:tc>
          <w:tcPr>
            <w:tcW w:w="1134" w:type="dxa"/>
          </w:tcPr>
          <w:p w14:paraId="05013FAF" w14:textId="77777777" w:rsidR="00694413" w:rsidRDefault="00694413" w:rsidP="00694413">
            <w:pPr>
              <w:pStyle w:val="a3"/>
              <w:ind w:leftChars="0" w:left="0"/>
              <w:jc w:val="right"/>
            </w:pPr>
            <w:r>
              <w:rPr>
                <w:rFonts w:hint="eastAsia"/>
              </w:rPr>
              <w:t>―</w:t>
            </w:r>
          </w:p>
        </w:tc>
      </w:tr>
      <w:tr w:rsidR="007668D0" w14:paraId="4957C901" w14:textId="77777777" w:rsidTr="00272246">
        <w:tc>
          <w:tcPr>
            <w:tcW w:w="1617" w:type="dxa"/>
            <w:tcBorders>
              <w:top w:val="single" w:sz="4" w:space="0" w:color="auto"/>
            </w:tcBorders>
          </w:tcPr>
          <w:p w14:paraId="19D894A8" w14:textId="77777777" w:rsidR="00694413" w:rsidRDefault="00694413" w:rsidP="00694413">
            <w:pPr>
              <w:pStyle w:val="a3"/>
              <w:ind w:leftChars="0" w:left="0"/>
              <w:jc w:val="left"/>
            </w:pPr>
            <w:r>
              <w:rPr>
                <w:rFonts w:hint="eastAsia"/>
              </w:rPr>
              <w:t>合　　計</w:t>
            </w:r>
          </w:p>
        </w:tc>
        <w:tc>
          <w:tcPr>
            <w:tcW w:w="1133" w:type="dxa"/>
          </w:tcPr>
          <w:p w14:paraId="24CBAC4D" w14:textId="571F8DFE" w:rsidR="00694413" w:rsidRDefault="00694413" w:rsidP="00694413">
            <w:pPr>
              <w:pStyle w:val="a3"/>
              <w:ind w:leftChars="0" w:left="0"/>
              <w:jc w:val="right"/>
            </w:pPr>
            <w:r>
              <w:t>17,029</w:t>
            </w:r>
          </w:p>
        </w:tc>
        <w:tc>
          <w:tcPr>
            <w:tcW w:w="1106" w:type="dxa"/>
          </w:tcPr>
          <w:p w14:paraId="349DD373" w14:textId="73DCC22A" w:rsidR="00694413" w:rsidRDefault="00694413" w:rsidP="00694413">
            <w:pPr>
              <w:pStyle w:val="a3"/>
              <w:ind w:leftChars="0" w:left="0"/>
              <w:jc w:val="right"/>
            </w:pPr>
            <w:r>
              <w:rPr>
                <w:rFonts w:hint="eastAsia"/>
              </w:rPr>
              <w:t>1</w:t>
            </w:r>
            <w:r>
              <w:t>,838</w:t>
            </w:r>
          </w:p>
        </w:tc>
        <w:tc>
          <w:tcPr>
            <w:tcW w:w="1134" w:type="dxa"/>
          </w:tcPr>
          <w:p w14:paraId="25C5B593" w14:textId="010783A7" w:rsidR="00694413" w:rsidRDefault="00694413" w:rsidP="00694413">
            <w:pPr>
              <w:pStyle w:val="a3"/>
              <w:ind w:leftChars="0" w:left="0"/>
              <w:jc w:val="right"/>
            </w:pPr>
            <w:r>
              <w:t>18,868</w:t>
            </w:r>
          </w:p>
        </w:tc>
        <w:tc>
          <w:tcPr>
            <w:tcW w:w="1134" w:type="dxa"/>
          </w:tcPr>
          <w:p w14:paraId="2CD3973A" w14:textId="5A8BFD9A" w:rsidR="00694413" w:rsidRDefault="007668D0" w:rsidP="00694413">
            <w:pPr>
              <w:pStyle w:val="a3"/>
              <w:ind w:leftChars="0" w:left="0"/>
              <w:jc w:val="right"/>
            </w:pPr>
            <w:r>
              <w:t>33,014</w:t>
            </w:r>
          </w:p>
        </w:tc>
        <w:tc>
          <w:tcPr>
            <w:tcW w:w="1134" w:type="dxa"/>
          </w:tcPr>
          <w:p w14:paraId="4C5D6935" w14:textId="492CFC13" w:rsidR="00694413" w:rsidRDefault="00694413" w:rsidP="00694413">
            <w:pPr>
              <w:pStyle w:val="a3"/>
              <w:ind w:leftChars="0" w:left="0"/>
              <w:jc w:val="right"/>
            </w:pPr>
            <w:r>
              <w:rPr>
                <w:rFonts w:hint="eastAsia"/>
              </w:rPr>
              <w:t>1</w:t>
            </w:r>
            <w:r>
              <w:t>,</w:t>
            </w:r>
            <w:r w:rsidR="007668D0">
              <w:t>219</w:t>
            </w:r>
          </w:p>
        </w:tc>
        <w:tc>
          <w:tcPr>
            <w:tcW w:w="1134" w:type="dxa"/>
          </w:tcPr>
          <w:p w14:paraId="3699E7A0" w14:textId="35078502" w:rsidR="00694413" w:rsidRDefault="007668D0" w:rsidP="00694413">
            <w:pPr>
              <w:pStyle w:val="a3"/>
              <w:ind w:leftChars="0" w:left="0"/>
              <w:jc w:val="right"/>
            </w:pPr>
            <w:r>
              <w:t>34,234</w:t>
            </w:r>
          </w:p>
        </w:tc>
      </w:tr>
    </w:tbl>
    <w:p w14:paraId="1C3E2923" w14:textId="227C3956" w:rsidR="002A74FE" w:rsidRDefault="002A74FE" w:rsidP="009F552B">
      <w:pPr>
        <w:pStyle w:val="a3"/>
        <w:ind w:leftChars="0" w:left="1170"/>
      </w:pPr>
    </w:p>
    <w:p w14:paraId="12B0657F" w14:textId="77777777" w:rsidR="0016179A" w:rsidRDefault="0016179A" w:rsidP="009F552B">
      <w:pPr>
        <w:pStyle w:val="a3"/>
        <w:ind w:leftChars="0" w:left="1170"/>
      </w:pPr>
    </w:p>
    <w:p w14:paraId="17BCF311" w14:textId="77777777" w:rsidR="003859C9" w:rsidRDefault="003859C9" w:rsidP="00026B8C">
      <w:pPr>
        <w:pStyle w:val="a3"/>
        <w:numPr>
          <w:ilvl w:val="1"/>
          <w:numId w:val="12"/>
        </w:numPr>
        <w:ind w:leftChars="0"/>
      </w:pPr>
      <w:r>
        <w:rPr>
          <w:rFonts w:hint="eastAsia"/>
        </w:rPr>
        <w:lastRenderedPageBreak/>
        <w:t>責任準備金</w:t>
      </w:r>
    </w:p>
    <w:p w14:paraId="46C5945D" w14:textId="77777777" w:rsidR="00340A70" w:rsidRDefault="00340A70" w:rsidP="0055172B">
      <w:pPr>
        <w:pStyle w:val="a3"/>
        <w:ind w:leftChars="0" w:left="1170" w:right="420"/>
        <w:jc w:val="right"/>
      </w:pPr>
      <w:r>
        <w:rPr>
          <w:rFonts w:hint="eastAsia"/>
        </w:rPr>
        <w:t>(</w:t>
      </w:r>
      <w:r>
        <w:rPr>
          <w:rFonts w:hint="eastAsia"/>
        </w:rPr>
        <w:t>単位：千円</w:t>
      </w:r>
      <w:r>
        <w:rPr>
          <w:rFonts w:hint="eastAsia"/>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982"/>
        <w:gridCol w:w="974"/>
        <w:gridCol w:w="956"/>
        <w:gridCol w:w="828"/>
        <w:gridCol w:w="982"/>
        <w:gridCol w:w="974"/>
        <w:gridCol w:w="955"/>
        <w:gridCol w:w="850"/>
      </w:tblGrid>
      <w:tr w:rsidR="007668D0" w14:paraId="6E1E6290" w14:textId="77777777" w:rsidTr="007668D0">
        <w:tc>
          <w:tcPr>
            <w:tcW w:w="1026" w:type="dxa"/>
            <w:vMerge w:val="restart"/>
          </w:tcPr>
          <w:p w14:paraId="24D98EAD" w14:textId="77777777" w:rsidR="007668D0" w:rsidRPr="00CD36E5" w:rsidRDefault="007668D0" w:rsidP="007668D0">
            <w:pPr>
              <w:pStyle w:val="a3"/>
              <w:ind w:leftChars="0" w:left="0"/>
              <w:jc w:val="center"/>
              <w:rPr>
                <w:sz w:val="20"/>
                <w:szCs w:val="20"/>
              </w:rPr>
            </w:pPr>
            <w:r w:rsidRPr="00CD36E5">
              <w:rPr>
                <w:rFonts w:hint="eastAsia"/>
                <w:sz w:val="20"/>
                <w:szCs w:val="20"/>
              </w:rPr>
              <w:t>区　　分</w:t>
            </w:r>
          </w:p>
        </w:tc>
        <w:tc>
          <w:tcPr>
            <w:tcW w:w="3740" w:type="dxa"/>
            <w:gridSpan w:val="4"/>
          </w:tcPr>
          <w:p w14:paraId="494342FC" w14:textId="36970A8E" w:rsidR="007668D0" w:rsidRDefault="007668D0" w:rsidP="007668D0">
            <w:pPr>
              <w:pStyle w:val="a3"/>
              <w:ind w:leftChars="0" w:left="0"/>
              <w:jc w:val="center"/>
            </w:pPr>
            <w:r>
              <w:rPr>
                <w:rFonts w:hint="eastAsia"/>
              </w:rPr>
              <w:t>令和</w:t>
            </w:r>
            <w:r>
              <w:rPr>
                <w:rFonts w:hint="eastAsia"/>
              </w:rPr>
              <w:t>1</w:t>
            </w:r>
            <w:r>
              <w:rPr>
                <w:rFonts w:hint="eastAsia"/>
              </w:rPr>
              <w:t>年度</w:t>
            </w:r>
          </w:p>
        </w:tc>
        <w:tc>
          <w:tcPr>
            <w:tcW w:w="3761" w:type="dxa"/>
            <w:gridSpan w:val="4"/>
          </w:tcPr>
          <w:p w14:paraId="346DA9F8" w14:textId="5D98704D" w:rsidR="007668D0" w:rsidRDefault="007668D0" w:rsidP="007668D0">
            <w:pPr>
              <w:pStyle w:val="a3"/>
              <w:ind w:leftChars="0" w:left="0"/>
              <w:jc w:val="center"/>
            </w:pPr>
            <w:r>
              <w:rPr>
                <w:rFonts w:hint="eastAsia"/>
              </w:rPr>
              <w:t>令和</w:t>
            </w:r>
            <w:r>
              <w:rPr>
                <w:rFonts w:hint="eastAsia"/>
              </w:rPr>
              <w:t>2</w:t>
            </w:r>
            <w:r>
              <w:rPr>
                <w:rFonts w:hint="eastAsia"/>
              </w:rPr>
              <w:t>年度</w:t>
            </w:r>
          </w:p>
        </w:tc>
      </w:tr>
      <w:tr w:rsidR="007668D0" w14:paraId="3F54BA09" w14:textId="77777777" w:rsidTr="007668D0">
        <w:tc>
          <w:tcPr>
            <w:tcW w:w="1026" w:type="dxa"/>
            <w:vMerge/>
          </w:tcPr>
          <w:p w14:paraId="1EB8157E" w14:textId="77777777" w:rsidR="007668D0" w:rsidRPr="00CD36E5" w:rsidRDefault="007668D0" w:rsidP="007668D0">
            <w:pPr>
              <w:pStyle w:val="a3"/>
              <w:ind w:leftChars="0" w:left="0"/>
              <w:rPr>
                <w:sz w:val="20"/>
                <w:szCs w:val="20"/>
              </w:rPr>
            </w:pPr>
          </w:p>
        </w:tc>
        <w:tc>
          <w:tcPr>
            <w:tcW w:w="982" w:type="dxa"/>
          </w:tcPr>
          <w:p w14:paraId="171D3AE6" w14:textId="77777777" w:rsidR="007668D0" w:rsidRPr="001B39A9" w:rsidRDefault="007668D0" w:rsidP="007668D0">
            <w:pPr>
              <w:pStyle w:val="a3"/>
              <w:ind w:leftChars="0" w:left="0"/>
              <w:jc w:val="center"/>
              <w:rPr>
                <w:rFonts w:ascii="ＭＳ 明朝" w:hAnsi="ＭＳ 明朝"/>
                <w:sz w:val="18"/>
                <w:szCs w:val="18"/>
              </w:rPr>
            </w:pPr>
            <w:r w:rsidRPr="001B39A9">
              <w:rPr>
                <w:rFonts w:ascii="ＭＳ 明朝" w:hAnsi="ＭＳ 明朝" w:hint="eastAsia"/>
                <w:sz w:val="18"/>
                <w:szCs w:val="18"/>
              </w:rPr>
              <w:t>普通責任準備金</w:t>
            </w:r>
          </w:p>
        </w:tc>
        <w:tc>
          <w:tcPr>
            <w:tcW w:w="974" w:type="dxa"/>
          </w:tcPr>
          <w:p w14:paraId="57693EE7" w14:textId="77777777" w:rsidR="007668D0" w:rsidRPr="001B39A9" w:rsidRDefault="007668D0" w:rsidP="007668D0">
            <w:pPr>
              <w:pStyle w:val="a3"/>
              <w:ind w:leftChars="0" w:left="0"/>
              <w:jc w:val="center"/>
              <w:rPr>
                <w:rFonts w:ascii="ＭＳ 明朝" w:hAnsi="ＭＳ 明朝"/>
                <w:sz w:val="18"/>
                <w:szCs w:val="18"/>
              </w:rPr>
            </w:pPr>
            <w:r w:rsidRPr="001B39A9">
              <w:rPr>
                <w:rFonts w:ascii="ＭＳ 明朝" w:hAnsi="ＭＳ 明朝" w:hint="eastAsia"/>
                <w:sz w:val="18"/>
                <w:szCs w:val="18"/>
              </w:rPr>
              <w:t>異常危険</w:t>
            </w:r>
          </w:p>
          <w:p w14:paraId="7B9F0A57" w14:textId="77777777" w:rsidR="007668D0" w:rsidRPr="001B39A9" w:rsidRDefault="007668D0" w:rsidP="007668D0">
            <w:pPr>
              <w:pStyle w:val="a3"/>
              <w:ind w:leftChars="0" w:left="0"/>
              <w:jc w:val="center"/>
              <w:rPr>
                <w:rFonts w:ascii="ＭＳ 明朝" w:hAnsi="ＭＳ 明朝"/>
                <w:sz w:val="18"/>
                <w:szCs w:val="18"/>
              </w:rPr>
            </w:pPr>
            <w:r w:rsidRPr="001B39A9">
              <w:rPr>
                <w:rFonts w:ascii="ＭＳ 明朝" w:hAnsi="ＭＳ 明朝" w:hint="eastAsia"/>
                <w:sz w:val="18"/>
                <w:szCs w:val="18"/>
              </w:rPr>
              <w:t>準備金</w:t>
            </w:r>
          </w:p>
        </w:tc>
        <w:tc>
          <w:tcPr>
            <w:tcW w:w="956" w:type="dxa"/>
          </w:tcPr>
          <w:p w14:paraId="1F5CB76D" w14:textId="77777777" w:rsidR="007668D0" w:rsidRPr="001B39A9" w:rsidRDefault="007668D0" w:rsidP="007668D0">
            <w:pPr>
              <w:pStyle w:val="a3"/>
              <w:ind w:leftChars="0" w:left="0"/>
              <w:jc w:val="center"/>
              <w:rPr>
                <w:rFonts w:ascii="ＭＳ 明朝" w:hAnsi="ＭＳ 明朝"/>
                <w:sz w:val="18"/>
                <w:szCs w:val="18"/>
              </w:rPr>
            </w:pPr>
            <w:r w:rsidRPr="001B39A9">
              <w:rPr>
                <w:rFonts w:ascii="ＭＳ 明朝" w:hAnsi="ＭＳ 明朝" w:hint="eastAsia"/>
                <w:sz w:val="18"/>
                <w:szCs w:val="18"/>
              </w:rPr>
              <w:t>契約者配</w:t>
            </w:r>
          </w:p>
          <w:p w14:paraId="42F581FA" w14:textId="77777777" w:rsidR="007668D0" w:rsidRPr="001B39A9" w:rsidRDefault="007668D0" w:rsidP="007668D0">
            <w:pPr>
              <w:pStyle w:val="a3"/>
              <w:ind w:leftChars="0" w:left="0"/>
              <w:rPr>
                <w:rFonts w:ascii="ＭＳ 明朝" w:hAnsi="ＭＳ 明朝"/>
                <w:sz w:val="18"/>
                <w:szCs w:val="18"/>
              </w:rPr>
            </w:pPr>
            <w:r w:rsidRPr="001B39A9">
              <w:rPr>
                <w:rFonts w:ascii="ＭＳ 明朝" w:hAnsi="ＭＳ 明朝" w:hint="eastAsia"/>
                <w:sz w:val="18"/>
                <w:szCs w:val="18"/>
              </w:rPr>
              <w:t>当準備金</w:t>
            </w:r>
          </w:p>
        </w:tc>
        <w:tc>
          <w:tcPr>
            <w:tcW w:w="828" w:type="dxa"/>
            <w:vAlign w:val="center"/>
          </w:tcPr>
          <w:p w14:paraId="5F882232" w14:textId="77777777" w:rsidR="007668D0" w:rsidRPr="001B39A9" w:rsidRDefault="007668D0" w:rsidP="007668D0">
            <w:pPr>
              <w:pStyle w:val="a3"/>
              <w:ind w:leftChars="0" w:left="0"/>
              <w:jc w:val="center"/>
              <w:rPr>
                <w:rFonts w:ascii="ＭＳ 明朝" w:hAnsi="ＭＳ 明朝"/>
                <w:sz w:val="18"/>
                <w:szCs w:val="18"/>
              </w:rPr>
            </w:pPr>
            <w:r w:rsidRPr="001B39A9">
              <w:rPr>
                <w:rFonts w:ascii="ＭＳ 明朝" w:hAnsi="ＭＳ 明朝" w:hint="eastAsia"/>
                <w:sz w:val="18"/>
                <w:szCs w:val="18"/>
              </w:rPr>
              <w:t>合計</w:t>
            </w:r>
          </w:p>
        </w:tc>
        <w:tc>
          <w:tcPr>
            <w:tcW w:w="982" w:type="dxa"/>
          </w:tcPr>
          <w:p w14:paraId="0494B1DB" w14:textId="77777777" w:rsidR="007668D0" w:rsidRPr="001B39A9" w:rsidRDefault="007668D0" w:rsidP="007668D0">
            <w:pPr>
              <w:pStyle w:val="a3"/>
              <w:ind w:leftChars="0" w:left="0"/>
              <w:jc w:val="center"/>
              <w:rPr>
                <w:rFonts w:ascii="ＭＳ 明朝" w:hAnsi="ＭＳ 明朝"/>
                <w:sz w:val="18"/>
                <w:szCs w:val="18"/>
              </w:rPr>
            </w:pPr>
            <w:r w:rsidRPr="001B39A9">
              <w:rPr>
                <w:rFonts w:ascii="ＭＳ 明朝" w:hAnsi="ＭＳ 明朝" w:hint="eastAsia"/>
                <w:sz w:val="18"/>
                <w:szCs w:val="18"/>
              </w:rPr>
              <w:t>普通責任準備金</w:t>
            </w:r>
          </w:p>
        </w:tc>
        <w:tc>
          <w:tcPr>
            <w:tcW w:w="974" w:type="dxa"/>
          </w:tcPr>
          <w:p w14:paraId="5777E24B" w14:textId="77777777" w:rsidR="007668D0" w:rsidRPr="001B39A9" w:rsidRDefault="007668D0" w:rsidP="007668D0">
            <w:pPr>
              <w:pStyle w:val="a3"/>
              <w:ind w:leftChars="0" w:left="0"/>
              <w:jc w:val="center"/>
              <w:rPr>
                <w:rFonts w:ascii="ＭＳ 明朝" w:hAnsi="ＭＳ 明朝"/>
                <w:sz w:val="18"/>
                <w:szCs w:val="18"/>
              </w:rPr>
            </w:pPr>
            <w:r w:rsidRPr="001B39A9">
              <w:rPr>
                <w:rFonts w:ascii="ＭＳ 明朝" w:hAnsi="ＭＳ 明朝" w:hint="eastAsia"/>
                <w:sz w:val="18"/>
                <w:szCs w:val="18"/>
              </w:rPr>
              <w:t>異常危険</w:t>
            </w:r>
          </w:p>
          <w:p w14:paraId="2D3138E1" w14:textId="77777777" w:rsidR="007668D0" w:rsidRPr="001B39A9" w:rsidRDefault="007668D0" w:rsidP="007668D0">
            <w:pPr>
              <w:pStyle w:val="a3"/>
              <w:ind w:leftChars="0" w:left="0"/>
              <w:jc w:val="center"/>
              <w:rPr>
                <w:rFonts w:ascii="ＭＳ 明朝" w:hAnsi="ＭＳ 明朝"/>
                <w:sz w:val="18"/>
                <w:szCs w:val="18"/>
              </w:rPr>
            </w:pPr>
            <w:r w:rsidRPr="001B39A9">
              <w:rPr>
                <w:rFonts w:ascii="ＭＳ 明朝" w:hAnsi="ＭＳ 明朝" w:hint="eastAsia"/>
                <w:sz w:val="18"/>
                <w:szCs w:val="18"/>
              </w:rPr>
              <w:t>準備金</w:t>
            </w:r>
          </w:p>
        </w:tc>
        <w:tc>
          <w:tcPr>
            <w:tcW w:w="955" w:type="dxa"/>
          </w:tcPr>
          <w:p w14:paraId="545FDD37" w14:textId="77777777" w:rsidR="007668D0" w:rsidRPr="001B39A9" w:rsidRDefault="007668D0" w:rsidP="007668D0">
            <w:pPr>
              <w:pStyle w:val="a3"/>
              <w:ind w:leftChars="0" w:left="0"/>
              <w:jc w:val="center"/>
              <w:rPr>
                <w:rFonts w:ascii="ＭＳ 明朝" w:hAnsi="ＭＳ 明朝"/>
                <w:sz w:val="18"/>
                <w:szCs w:val="18"/>
              </w:rPr>
            </w:pPr>
            <w:r w:rsidRPr="001B39A9">
              <w:rPr>
                <w:rFonts w:ascii="ＭＳ 明朝" w:hAnsi="ＭＳ 明朝" w:hint="eastAsia"/>
                <w:sz w:val="18"/>
                <w:szCs w:val="18"/>
              </w:rPr>
              <w:t>契約者配</w:t>
            </w:r>
          </w:p>
          <w:p w14:paraId="7CB659C6" w14:textId="77777777" w:rsidR="007668D0" w:rsidRPr="001B39A9" w:rsidRDefault="007668D0" w:rsidP="007668D0">
            <w:pPr>
              <w:pStyle w:val="a3"/>
              <w:ind w:leftChars="0" w:left="0"/>
              <w:rPr>
                <w:rFonts w:ascii="ＭＳ 明朝" w:hAnsi="ＭＳ 明朝"/>
                <w:sz w:val="18"/>
                <w:szCs w:val="18"/>
              </w:rPr>
            </w:pPr>
            <w:r w:rsidRPr="001B39A9">
              <w:rPr>
                <w:rFonts w:ascii="ＭＳ 明朝" w:hAnsi="ＭＳ 明朝" w:hint="eastAsia"/>
                <w:sz w:val="18"/>
                <w:szCs w:val="18"/>
              </w:rPr>
              <w:t>当準備金</w:t>
            </w:r>
          </w:p>
        </w:tc>
        <w:tc>
          <w:tcPr>
            <w:tcW w:w="850" w:type="dxa"/>
            <w:vAlign w:val="center"/>
          </w:tcPr>
          <w:p w14:paraId="7A9EF61D" w14:textId="77777777" w:rsidR="007668D0" w:rsidRPr="001B39A9" w:rsidRDefault="007668D0" w:rsidP="007668D0">
            <w:pPr>
              <w:pStyle w:val="a3"/>
              <w:ind w:leftChars="0" w:left="0"/>
              <w:jc w:val="center"/>
              <w:rPr>
                <w:rFonts w:ascii="ＭＳ 明朝" w:hAnsi="ＭＳ 明朝"/>
                <w:sz w:val="18"/>
                <w:szCs w:val="18"/>
              </w:rPr>
            </w:pPr>
            <w:r w:rsidRPr="001B39A9">
              <w:rPr>
                <w:rFonts w:ascii="ＭＳ 明朝" w:hAnsi="ＭＳ 明朝" w:hint="eastAsia"/>
                <w:sz w:val="18"/>
                <w:szCs w:val="18"/>
              </w:rPr>
              <w:t>合計</w:t>
            </w:r>
          </w:p>
        </w:tc>
      </w:tr>
      <w:tr w:rsidR="007668D0" w14:paraId="425F9579" w14:textId="77777777" w:rsidTr="007668D0">
        <w:tc>
          <w:tcPr>
            <w:tcW w:w="1026" w:type="dxa"/>
          </w:tcPr>
          <w:p w14:paraId="3071BCB8" w14:textId="77777777" w:rsidR="007668D0" w:rsidRPr="00CD36E5" w:rsidRDefault="007668D0" w:rsidP="007668D0">
            <w:pPr>
              <w:pStyle w:val="a3"/>
              <w:ind w:leftChars="0" w:left="0"/>
              <w:rPr>
                <w:sz w:val="20"/>
                <w:szCs w:val="20"/>
              </w:rPr>
            </w:pPr>
            <w:r w:rsidRPr="00CD36E5">
              <w:rPr>
                <w:rFonts w:hint="eastAsia"/>
                <w:sz w:val="20"/>
                <w:szCs w:val="20"/>
              </w:rPr>
              <w:t>生命保険</w:t>
            </w:r>
          </w:p>
        </w:tc>
        <w:tc>
          <w:tcPr>
            <w:tcW w:w="982" w:type="dxa"/>
          </w:tcPr>
          <w:p w14:paraId="1661A355" w14:textId="3D65F93E" w:rsidR="007668D0" w:rsidRPr="00CD36E5" w:rsidRDefault="007668D0" w:rsidP="007668D0">
            <w:pPr>
              <w:pStyle w:val="a3"/>
              <w:ind w:leftChars="0" w:left="0"/>
              <w:jc w:val="right"/>
              <w:rPr>
                <w:sz w:val="20"/>
                <w:szCs w:val="20"/>
              </w:rPr>
            </w:pPr>
            <w:r>
              <w:rPr>
                <w:sz w:val="20"/>
                <w:szCs w:val="20"/>
              </w:rPr>
              <w:t>36,206</w:t>
            </w:r>
          </w:p>
        </w:tc>
        <w:tc>
          <w:tcPr>
            <w:tcW w:w="974" w:type="dxa"/>
          </w:tcPr>
          <w:p w14:paraId="3AC3A81B" w14:textId="7D301B50" w:rsidR="007668D0" w:rsidRPr="00CD36E5" w:rsidRDefault="007668D0" w:rsidP="007668D0">
            <w:pPr>
              <w:pStyle w:val="a3"/>
              <w:ind w:leftChars="0" w:left="0"/>
              <w:jc w:val="right"/>
              <w:rPr>
                <w:sz w:val="20"/>
                <w:szCs w:val="20"/>
              </w:rPr>
            </w:pPr>
            <w:r>
              <w:rPr>
                <w:rFonts w:hint="eastAsia"/>
                <w:sz w:val="20"/>
                <w:szCs w:val="20"/>
              </w:rPr>
              <w:t>5</w:t>
            </w:r>
            <w:r>
              <w:rPr>
                <w:sz w:val="20"/>
                <w:szCs w:val="20"/>
              </w:rPr>
              <w:t>,872</w:t>
            </w:r>
          </w:p>
        </w:tc>
        <w:tc>
          <w:tcPr>
            <w:tcW w:w="956" w:type="dxa"/>
          </w:tcPr>
          <w:p w14:paraId="7F14DE6F" w14:textId="1A2598A1" w:rsidR="007668D0" w:rsidRPr="00CD36E5" w:rsidRDefault="007668D0" w:rsidP="007668D0">
            <w:pPr>
              <w:pStyle w:val="a3"/>
              <w:ind w:leftChars="0" w:left="0"/>
              <w:jc w:val="right"/>
              <w:rPr>
                <w:sz w:val="20"/>
                <w:szCs w:val="20"/>
              </w:rPr>
            </w:pPr>
            <w:r>
              <w:rPr>
                <w:rFonts w:hint="eastAsia"/>
                <w:sz w:val="20"/>
                <w:szCs w:val="20"/>
              </w:rPr>
              <w:t>―</w:t>
            </w:r>
          </w:p>
        </w:tc>
        <w:tc>
          <w:tcPr>
            <w:tcW w:w="828" w:type="dxa"/>
          </w:tcPr>
          <w:p w14:paraId="5EA6453A" w14:textId="2432BFC5" w:rsidR="007668D0" w:rsidRPr="00CD36E5" w:rsidRDefault="007668D0" w:rsidP="007668D0">
            <w:pPr>
              <w:pStyle w:val="a3"/>
              <w:ind w:leftChars="0" w:left="0"/>
              <w:jc w:val="right"/>
              <w:rPr>
                <w:sz w:val="20"/>
                <w:szCs w:val="20"/>
              </w:rPr>
            </w:pPr>
            <w:r>
              <w:rPr>
                <w:sz w:val="20"/>
                <w:szCs w:val="20"/>
              </w:rPr>
              <w:t>42,079</w:t>
            </w:r>
          </w:p>
        </w:tc>
        <w:tc>
          <w:tcPr>
            <w:tcW w:w="982" w:type="dxa"/>
          </w:tcPr>
          <w:p w14:paraId="2BBABA7B" w14:textId="5768CD94" w:rsidR="007668D0" w:rsidRPr="00CD36E5" w:rsidRDefault="007668D0" w:rsidP="007668D0">
            <w:pPr>
              <w:pStyle w:val="a3"/>
              <w:ind w:leftChars="0" w:left="0"/>
              <w:jc w:val="right"/>
              <w:rPr>
                <w:sz w:val="20"/>
                <w:szCs w:val="20"/>
              </w:rPr>
            </w:pPr>
            <w:r>
              <w:rPr>
                <w:rFonts w:hint="eastAsia"/>
                <w:sz w:val="20"/>
                <w:szCs w:val="20"/>
              </w:rPr>
              <w:t>3</w:t>
            </w:r>
            <w:r>
              <w:rPr>
                <w:sz w:val="20"/>
                <w:szCs w:val="20"/>
              </w:rPr>
              <w:t>4,104</w:t>
            </w:r>
          </w:p>
        </w:tc>
        <w:tc>
          <w:tcPr>
            <w:tcW w:w="974" w:type="dxa"/>
          </w:tcPr>
          <w:p w14:paraId="3590D68D" w14:textId="20CF1146" w:rsidR="007668D0" w:rsidRPr="00CD36E5" w:rsidRDefault="007668D0" w:rsidP="007668D0">
            <w:pPr>
              <w:pStyle w:val="a3"/>
              <w:ind w:leftChars="0" w:left="0"/>
              <w:jc w:val="right"/>
              <w:rPr>
                <w:sz w:val="20"/>
                <w:szCs w:val="20"/>
              </w:rPr>
            </w:pPr>
            <w:r>
              <w:rPr>
                <w:sz w:val="20"/>
                <w:szCs w:val="20"/>
              </w:rPr>
              <w:t>6,325</w:t>
            </w:r>
          </w:p>
        </w:tc>
        <w:tc>
          <w:tcPr>
            <w:tcW w:w="955" w:type="dxa"/>
          </w:tcPr>
          <w:p w14:paraId="1083BF36" w14:textId="77777777" w:rsidR="007668D0" w:rsidRPr="00CD36E5" w:rsidRDefault="007668D0" w:rsidP="007668D0">
            <w:pPr>
              <w:pStyle w:val="a3"/>
              <w:ind w:leftChars="0" w:left="0"/>
              <w:jc w:val="right"/>
              <w:rPr>
                <w:sz w:val="20"/>
                <w:szCs w:val="20"/>
              </w:rPr>
            </w:pPr>
            <w:r>
              <w:rPr>
                <w:rFonts w:hint="eastAsia"/>
                <w:sz w:val="20"/>
                <w:szCs w:val="20"/>
              </w:rPr>
              <w:t>―</w:t>
            </w:r>
          </w:p>
        </w:tc>
        <w:tc>
          <w:tcPr>
            <w:tcW w:w="850" w:type="dxa"/>
          </w:tcPr>
          <w:p w14:paraId="294B21E2" w14:textId="5E72BDE7" w:rsidR="007668D0" w:rsidRPr="00CD36E5" w:rsidRDefault="007668D0" w:rsidP="007668D0">
            <w:pPr>
              <w:pStyle w:val="a3"/>
              <w:ind w:leftChars="0" w:left="0"/>
              <w:jc w:val="right"/>
              <w:rPr>
                <w:sz w:val="20"/>
                <w:szCs w:val="20"/>
              </w:rPr>
            </w:pPr>
            <w:r>
              <w:rPr>
                <w:sz w:val="20"/>
                <w:szCs w:val="20"/>
              </w:rPr>
              <w:t>40,428</w:t>
            </w:r>
          </w:p>
        </w:tc>
      </w:tr>
      <w:tr w:rsidR="007668D0" w14:paraId="237E216B" w14:textId="77777777" w:rsidTr="007668D0">
        <w:tc>
          <w:tcPr>
            <w:tcW w:w="1026" w:type="dxa"/>
          </w:tcPr>
          <w:p w14:paraId="67F6098A" w14:textId="77777777" w:rsidR="007668D0" w:rsidRPr="00CD36E5" w:rsidRDefault="007668D0" w:rsidP="007668D0">
            <w:pPr>
              <w:pStyle w:val="a3"/>
              <w:ind w:leftChars="0" w:left="0"/>
              <w:rPr>
                <w:sz w:val="20"/>
                <w:szCs w:val="20"/>
              </w:rPr>
            </w:pPr>
            <w:r w:rsidRPr="00CD36E5">
              <w:rPr>
                <w:rFonts w:hint="eastAsia"/>
                <w:sz w:val="20"/>
                <w:szCs w:val="20"/>
              </w:rPr>
              <w:t>死亡保険</w:t>
            </w:r>
          </w:p>
        </w:tc>
        <w:tc>
          <w:tcPr>
            <w:tcW w:w="982" w:type="dxa"/>
          </w:tcPr>
          <w:p w14:paraId="64D8D104" w14:textId="233FF1F4" w:rsidR="007668D0" w:rsidRPr="00CD36E5" w:rsidRDefault="007668D0" w:rsidP="007668D0">
            <w:pPr>
              <w:pStyle w:val="a3"/>
              <w:ind w:leftChars="0" w:left="0"/>
              <w:jc w:val="right"/>
              <w:rPr>
                <w:sz w:val="20"/>
                <w:szCs w:val="20"/>
              </w:rPr>
            </w:pPr>
            <w:r>
              <w:rPr>
                <w:sz w:val="20"/>
                <w:szCs w:val="20"/>
              </w:rPr>
              <w:t>36,206</w:t>
            </w:r>
          </w:p>
        </w:tc>
        <w:tc>
          <w:tcPr>
            <w:tcW w:w="974" w:type="dxa"/>
          </w:tcPr>
          <w:p w14:paraId="6CD77725" w14:textId="7EBFCB97" w:rsidR="007668D0" w:rsidRPr="00CD36E5" w:rsidRDefault="007668D0" w:rsidP="007668D0">
            <w:pPr>
              <w:pStyle w:val="a3"/>
              <w:ind w:leftChars="0" w:left="0"/>
              <w:jc w:val="right"/>
              <w:rPr>
                <w:sz w:val="20"/>
                <w:szCs w:val="20"/>
              </w:rPr>
            </w:pPr>
            <w:r>
              <w:rPr>
                <w:rFonts w:hint="eastAsia"/>
                <w:sz w:val="20"/>
                <w:szCs w:val="20"/>
              </w:rPr>
              <w:t>5</w:t>
            </w:r>
            <w:r>
              <w:rPr>
                <w:sz w:val="20"/>
                <w:szCs w:val="20"/>
              </w:rPr>
              <w:t>,872</w:t>
            </w:r>
          </w:p>
        </w:tc>
        <w:tc>
          <w:tcPr>
            <w:tcW w:w="956" w:type="dxa"/>
          </w:tcPr>
          <w:p w14:paraId="2102A77A" w14:textId="53AF4D5F" w:rsidR="007668D0" w:rsidRPr="00CD36E5" w:rsidRDefault="007668D0" w:rsidP="007668D0">
            <w:pPr>
              <w:pStyle w:val="a3"/>
              <w:ind w:leftChars="0" w:left="0"/>
              <w:jc w:val="right"/>
              <w:rPr>
                <w:sz w:val="20"/>
                <w:szCs w:val="20"/>
              </w:rPr>
            </w:pPr>
            <w:r>
              <w:rPr>
                <w:rFonts w:hint="eastAsia"/>
                <w:sz w:val="20"/>
                <w:szCs w:val="20"/>
              </w:rPr>
              <w:t>―</w:t>
            </w:r>
          </w:p>
        </w:tc>
        <w:tc>
          <w:tcPr>
            <w:tcW w:w="828" w:type="dxa"/>
          </w:tcPr>
          <w:p w14:paraId="7DDFAF7C" w14:textId="0BF6E9C7" w:rsidR="007668D0" w:rsidRPr="00CD36E5" w:rsidRDefault="007668D0" w:rsidP="007668D0">
            <w:pPr>
              <w:pStyle w:val="a3"/>
              <w:ind w:leftChars="0" w:left="0"/>
              <w:jc w:val="right"/>
              <w:rPr>
                <w:sz w:val="20"/>
                <w:szCs w:val="20"/>
              </w:rPr>
            </w:pPr>
            <w:r>
              <w:rPr>
                <w:sz w:val="20"/>
                <w:szCs w:val="20"/>
              </w:rPr>
              <w:t>42,079</w:t>
            </w:r>
          </w:p>
        </w:tc>
        <w:tc>
          <w:tcPr>
            <w:tcW w:w="982" w:type="dxa"/>
          </w:tcPr>
          <w:p w14:paraId="095C22C8" w14:textId="57A93AB3" w:rsidR="007668D0" w:rsidRPr="00CD36E5" w:rsidRDefault="007668D0" w:rsidP="007668D0">
            <w:pPr>
              <w:pStyle w:val="a3"/>
              <w:ind w:leftChars="0" w:left="0"/>
              <w:jc w:val="right"/>
              <w:rPr>
                <w:sz w:val="20"/>
                <w:szCs w:val="20"/>
              </w:rPr>
            </w:pPr>
            <w:r>
              <w:rPr>
                <w:sz w:val="20"/>
                <w:szCs w:val="20"/>
              </w:rPr>
              <w:t>34,104</w:t>
            </w:r>
          </w:p>
        </w:tc>
        <w:tc>
          <w:tcPr>
            <w:tcW w:w="974" w:type="dxa"/>
          </w:tcPr>
          <w:p w14:paraId="2EAF1A84" w14:textId="5D032A21" w:rsidR="007668D0" w:rsidRPr="00CD36E5" w:rsidRDefault="007668D0" w:rsidP="007668D0">
            <w:pPr>
              <w:pStyle w:val="a3"/>
              <w:ind w:leftChars="0" w:left="0"/>
              <w:jc w:val="right"/>
              <w:rPr>
                <w:sz w:val="20"/>
                <w:szCs w:val="20"/>
              </w:rPr>
            </w:pPr>
            <w:r>
              <w:rPr>
                <w:sz w:val="20"/>
                <w:szCs w:val="20"/>
              </w:rPr>
              <w:t>6,325</w:t>
            </w:r>
          </w:p>
        </w:tc>
        <w:tc>
          <w:tcPr>
            <w:tcW w:w="955" w:type="dxa"/>
          </w:tcPr>
          <w:p w14:paraId="0E98F4DA" w14:textId="77777777" w:rsidR="007668D0" w:rsidRPr="00CD36E5" w:rsidRDefault="007668D0" w:rsidP="007668D0">
            <w:pPr>
              <w:pStyle w:val="a3"/>
              <w:ind w:leftChars="0" w:left="0"/>
              <w:jc w:val="right"/>
              <w:rPr>
                <w:sz w:val="20"/>
                <w:szCs w:val="20"/>
              </w:rPr>
            </w:pPr>
            <w:r>
              <w:rPr>
                <w:rFonts w:hint="eastAsia"/>
                <w:sz w:val="20"/>
                <w:szCs w:val="20"/>
              </w:rPr>
              <w:t>―</w:t>
            </w:r>
          </w:p>
        </w:tc>
        <w:tc>
          <w:tcPr>
            <w:tcW w:w="850" w:type="dxa"/>
          </w:tcPr>
          <w:p w14:paraId="1CF5F9D5" w14:textId="5D30B596" w:rsidR="007668D0" w:rsidRPr="00CD36E5" w:rsidRDefault="007668D0" w:rsidP="007668D0">
            <w:pPr>
              <w:pStyle w:val="a3"/>
              <w:ind w:leftChars="0" w:left="0"/>
              <w:jc w:val="right"/>
              <w:rPr>
                <w:sz w:val="20"/>
                <w:szCs w:val="20"/>
              </w:rPr>
            </w:pPr>
            <w:r>
              <w:rPr>
                <w:rFonts w:hint="eastAsia"/>
                <w:sz w:val="20"/>
                <w:szCs w:val="20"/>
              </w:rPr>
              <w:t>4</w:t>
            </w:r>
            <w:r>
              <w:rPr>
                <w:sz w:val="20"/>
                <w:szCs w:val="20"/>
              </w:rPr>
              <w:t>0,428</w:t>
            </w:r>
          </w:p>
        </w:tc>
      </w:tr>
      <w:tr w:rsidR="007668D0" w14:paraId="09B5E9ED" w14:textId="77777777" w:rsidTr="007668D0">
        <w:tc>
          <w:tcPr>
            <w:tcW w:w="1026" w:type="dxa"/>
          </w:tcPr>
          <w:p w14:paraId="38D4D2D3" w14:textId="77777777" w:rsidR="007668D0" w:rsidRPr="00CD36E5" w:rsidRDefault="007668D0" w:rsidP="007668D0">
            <w:pPr>
              <w:pStyle w:val="a3"/>
              <w:ind w:leftChars="0" w:left="0" w:firstLineChars="100" w:firstLine="200"/>
              <w:rPr>
                <w:sz w:val="20"/>
                <w:szCs w:val="20"/>
              </w:rPr>
            </w:pPr>
            <w:r w:rsidRPr="00CD36E5">
              <w:rPr>
                <w:rFonts w:hint="eastAsia"/>
                <w:sz w:val="20"/>
                <w:szCs w:val="20"/>
              </w:rPr>
              <w:t>その他</w:t>
            </w:r>
          </w:p>
        </w:tc>
        <w:tc>
          <w:tcPr>
            <w:tcW w:w="982" w:type="dxa"/>
          </w:tcPr>
          <w:p w14:paraId="57A8B108" w14:textId="4F117B2D" w:rsidR="007668D0" w:rsidRPr="00CD36E5" w:rsidRDefault="007668D0" w:rsidP="007668D0">
            <w:pPr>
              <w:pStyle w:val="a3"/>
              <w:ind w:leftChars="0" w:left="0"/>
              <w:jc w:val="right"/>
              <w:rPr>
                <w:sz w:val="20"/>
                <w:szCs w:val="20"/>
              </w:rPr>
            </w:pPr>
            <w:r w:rsidRPr="00CD36E5">
              <w:rPr>
                <w:rFonts w:hint="eastAsia"/>
                <w:sz w:val="20"/>
                <w:szCs w:val="20"/>
              </w:rPr>
              <w:t>―</w:t>
            </w:r>
          </w:p>
        </w:tc>
        <w:tc>
          <w:tcPr>
            <w:tcW w:w="974" w:type="dxa"/>
          </w:tcPr>
          <w:p w14:paraId="7D9C6B93" w14:textId="1EBD4669" w:rsidR="007668D0" w:rsidRPr="00CD36E5" w:rsidRDefault="007668D0" w:rsidP="007668D0">
            <w:pPr>
              <w:pStyle w:val="a3"/>
              <w:ind w:leftChars="0" w:left="0"/>
              <w:jc w:val="right"/>
              <w:rPr>
                <w:sz w:val="20"/>
                <w:szCs w:val="20"/>
              </w:rPr>
            </w:pPr>
            <w:r w:rsidRPr="00CD36E5">
              <w:rPr>
                <w:rFonts w:hint="eastAsia"/>
                <w:sz w:val="20"/>
                <w:szCs w:val="20"/>
              </w:rPr>
              <w:t>―</w:t>
            </w:r>
          </w:p>
        </w:tc>
        <w:tc>
          <w:tcPr>
            <w:tcW w:w="956" w:type="dxa"/>
          </w:tcPr>
          <w:p w14:paraId="74D7E747" w14:textId="464E2DA8" w:rsidR="007668D0" w:rsidRPr="00CD36E5" w:rsidRDefault="007668D0" w:rsidP="007668D0">
            <w:pPr>
              <w:pStyle w:val="a3"/>
              <w:ind w:leftChars="0" w:left="0"/>
              <w:jc w:val="right"/>
              <w:rPr>
                <w:sz w:val="20"/>
                <w:szCs w:val="20"/>
              </w:rPr>
            </w:pPr>
            <w:r w:rsidRPr="00CD36E5">
              <w:rPr>
                <w:rFonts w:hint="eastAsia"/>
                <w:sz w:val="20"/>
                <w:szCs w:val="20"/>
              </w:rPr>
              <w:t>―</w:t>
            </w:r>
          </w:p>
        </w:tc>
        <w:tc>
          <w:tcPr>
            <w:tcW w:w="828" w:type="dxa"/>
          </w:tcPr>
          <w:p w14:paraId="19D078D2" w14:textId="1C76A8ED" w:rsidR="007668D0" w:rsidRPr="00CD36E5" w:rsidRDefault="007668D0" w:rsidP="007668D0">
            <w:pPr>
              <w:pStyle w:val="a3"/>
              <w:ind w:leftChars="0" w:left="0"/>
              <w:jc w:val="right"/>
              <w:rPr>
                <w:sz w:val="20"/>
                <w:szCs w:val="20"/>
              </w:rPr>
            </w:pPr>
            <w:r w:rsidRPr="00CD36E5">
              <w:rPr>
                <w:rFonts w:hint="eastAsia"/>
                <w:sz w:val="20"/>
                <w:szCs w:val="20"/>
              </w:rPr>
              <w:t>―</w:t>
            </w:r>
          </w:p>
        </w:tc>
        <w:tc>
          <w:tcPr>
            <w:tcW w:w="982" w:type="dxa"/>
          </w:tcPr>
          <w:p w14:paraId="6DB7C4A9" w14:textId="77777777" w:rsidR="007668D0" w:rsidRPr="00CD36E5" w:rsidRDefault="007668D0" w:rsidP="007668D0">
            <w:pPr>
              <w:pStyle w:val="a3"/>
              <w:ind w:leftChars="0" w:left="0"/>
              <w:jc w:val="right"/>
              <w:rPr>
                <w:sz w:val="20"/>
                <w:szCs w:val="20"/>
              </w:rPr>
            </w:pPr>
            <w:r w:rsidRPr="00CD36E5">
              <w:rPr>
                <w:rFonts w:hint="eastAsia"/>
                <w:sz w:val="20"/>
                <w:szCs w:val="20"/>
              </w:rPr>
              <w:t>―</w:t>
            </w:r>
          </w:p>
        </w:tc>
        <w:tc>
          <w:tcPr>
            <w:tcW w:w="974" w:type="dxa"/>
          </w:tcPr>
          <w:p w14:paraId="3E008653" w14:textId="77777777" w:rsidR="007668D0" w:rsidRPr="00CD36E5" w:rsidRDefault="007668D0" w:rsidP="007668D0">
            <w:pPr>
              <w:pStyle w:val="a3"/>
              <w:ind w:leftChars="0" w:left="0"/>
              <w:jc w:val="right"/>
              <w:rPr>
                <w:sz w:val="20"/>
                <w:szCs w:val="20"/>
              </w:rPr>
            </w:pPr>
            <w:r w:rsidRPr="00CD36E5">
              <w:rPr>
                <w:rFonts w:hint="eastAsia"/>
                <w:sz w:val="20"/>
                <w:szCs w:val="20"/>
              </w:rPr>
              <w:t>―</w:t>
            </w:r>
          </w:p>
        </w:tc>
        <w:tc>
          <w:tcPr>
            <w:tcW w:w="955" w:type="dxa"/>
          </w:tcPr>
          <w:p w14:paraId="352DEC9A" w14:textId="77777777" w:rsidR="007668D0" w:rsidRPr="00CD36E5" w:rsidRDefault="007668D0" w:rsidP="007668D0">
            <w:pPr>
              <w:pStyle w:val="a3"/>
              <w:ind w:leftChars="0" w:left="0"/>
              <w:jc w:val="right"/>
              <w:rPr>
                <w:sz w:val="20"/>
                <w:szCs w:val="20"/>
              </w:rPr>
            </w:pPr>
            <w:r w:rsidRPr="00CD36E5">
              <w:rPr>
                <w:rFonts w:hint="eastAsia"/>
                <w:sz w:val="20"/>
                <w:szCs w:val="20"/>
              </w:rPr>
              <w:t>―</w:t>
            </w:r>
          </w:p>
        </w:tc>
        <w:tc>
          <w:tcPr>
            <w:tcW w:w="850" w:type="dxa"/>
          </w:tcPr>
          <w:p w14:paraId="3DDAB09A" w14:textId="77777777" w:rsidR="007668D0" w:rsidRPr="00CD36E5" w:rsidRDefault="007668D0" w:rsidP="007668D0">
            <w:pPr>
              <w:pStyle w:val="a3"/>
              <w:ind w:leftChars="0" w:left="0"/>
              <w:jc w:val="right"/>
              <w:rPr>
                <w:sz w:val="20"/>
                <w:szCs w:val="20"/>
              </w:rPr>
            </w:pPr>
            <w:r w:rsidRPr="00CD36E5">
              <w:rPr>
                <w:rFonts w:hint="eastAsia"/>
                <w:sz w:val="20"/>
                <w:szCs w:val="20"/>
              </w:rPr>
              <w:t>―</w:t>
            </w:r>
          </w:p>
        </w:tc>
      </w:tr>
      <w:tr w:rsidR="007668D0" w14:paraId="2D6E9F9D" w14:textId="77777777" w:rsidTr="007668D0">
        <w:tc>
          <w:tcPr>
            <w:tcW w:w="1026" w:type="dxa"/>
          </w:tcPr>
          <w:p w14:paraId="22DBE4BE" w14:textId="77777777" w:rsidR="007668D0" w:rsidRPr="00CD36E5" w:rsidRDefault="007668D0" w:rsidP="007668D0">
            <w:pPr>
              <w:pStyle w:val="a3"/>
              <w:ind w:leftChars="0" w:left="0"/>
              <w:jc w:val="center"/>
              <w:rPr>
                <w:sz w:val="20"/>
                <w:szCs w:val="20"/>
              </w:rPr>
            </w:pPr>
            <w:r w:rsidRPr="00CD36E5">
              <w:rPr>
                <w:rFonts w:hint="eastAsia"/>
                <w:sz w:val="20"/>
                <w:szCs w:val="20"/>
              </w:rPr>
              <w:t>合　計</w:t>
            </w:r>
          </w:p>
        </w:tc>
        <w:tc>
          <w:tcPr>
            <w:tcW w:w="982" w:type="dxa"/>
          </w:tcPr>
          <w:p w14:paraId="68E316FA" w14:textId="6F7B76A4" w:rsidR="007668D0" w:rsidRPr="00CD36E5" w:rsidRDefault="007668D0" w:rsidP="007668D0">
            <w:pPr>
              <w:pStyle w:val="a3"/>
              <w:ind w:leftChars="0" w:left="0"/>
              <w:jc w:val="right"/>
              <w:rPr>
                <w:sz w:val="20"/>
                <w:szCs w:val="20"/>
              </w:rPr>
            </w:pPr>
            <w:r>
              <w:rPr>
                <w:sz w:val="20"/>
                <w:szCs w:val="20"/>
              </w:rPr>
              <w:t>36,206</w:t>
            </w:r>
          </w:p>
        </w:tc>
        <w:tc>
          <w:tcPr>
            <w:tcW w:w="974" w:type="dxa"/>
          </w:tcPr>
          <w:p w14:paraId="6AF5595F" w14:textId="40AE7A10" w:rsidR="007668D0" w:rsidRPr="00CD36E5" w:rsidRDefault="007668D0" w:rsidP="007668D0">
            <w:pPr>
              <w:pStyle w:val="a3"/>
              <w:ind w:leftChars="0" w:left="0"/>
              <w:jc w:val="right"/>
              <w:rPr>
                <w:sz w:val="20"/>
                <w:szCs w:val="20"/>
              </w:rPr>
            </w:pPr>
            <w:r>
              <w:rPr>
                <w:rFonts w:hint="eastAsia"/>
                <w:sz w:val="20"/>
                <w:szCs w:val="20"/>
              </w:rPr>
              <w:t>5</w:t>
            </w:r>
            <w:r>
              <w:rPr>
                <w:sz w:val="20"/>
                <w:szCs w:val="20"/>
              </w:rPr>
              <w:t>,872</w:t>
            </w:r>
          </w:p>
        </w:tc>
        <w:tc>
          <w:tcPr>
            <w:tcW w:w="956" w:type="dxa"/>
          </w:tcPr>
          <w:p w14:paraId="61728892" w14:textId="51E007ED" w:rsidR="007668D0" w:rsidRPr="00CD36E5" w:rsidRDefault="007668D0" w:rsidP="007668D0">
            <w:pPr>
              <w:pStyle w:val="a3"/>
              <w:ind w:leftChars="0" w:left="0"/>
              <w:jc w:val="right"/>
              <w:rPr>
                <w:sz w:val="20"/>
                <w:szCs w:val="20"/>
              </w:rPr>
            </w:pPr>
            <w:r>
              <w:rPr>
                <w:rFonts w:hint="eastAsia"/>
                <w:sz w:val="20"/>
                <w:szCs w:val="20"/>
              </w:rPr>
              <w:t>―</w:t>
            </w:r>
          </w:p>
        </w:tc>
        <w:tc>
          <w:tcPr>
            <w:tcW w:w="828" w:type="dxa"/>
          </w:tcPr>
          <w:p w14:paraId="01EE3B02" w14:textId="116A5346" w:rsidR="007668D0" w:rsidRPr="00CD36E5" w:rsidRDefault="007668D0" w:rsidP="007668D0">
            <w:pPr>
              <w:pStyle w:val="a3"/>
              <w:ind w:leftChars="0" w:left="0"/>
              <w:jc w:val="right"/>
              <w:rPr>
                <w:sz w:val="20"/>
                <w:szCs w:val="20"/>
              </w:rPr>
            </w:pPr>
            <w:r>
              <w:rPr>
                <w:sz w:val="20"/>
                <w:szCs w:val="20"/>
              </w:rPr>
              <w:t>42,079</w:t>
            </w:r>
          </w:p>
        </w:tc>
        <w:tc>
          <w:tcPr>
            <w:tcW w:w="982" w:type="dxa"/>
          </w:tcPr>
          <w:p w14:paraId="2B5A79C5" w14:textId="72D9C7C7" w:rsidR="007668D0" w:rsidRPr="00CD36E5" w:rsidRDefault="007668D0" w:rsidP="007668D0">
            <w:pPr>
              <w:pStyle w:val="a3"/>
              <w:ind w:leftChars="0" w:left="0"/>
              <w:jc w:val="right"/>
              <w:rPr>
                <w:sz w:val="20"/>
                <w:szCs w:val="20"/>
              </w:rPr>
            </w:pPr>
            <w:r>
              <w:rPr>
                <w:rFonts w:hint="eastAsia"/>
                <w:sz w:val="20"/>
                <w:szCs w:val="20"/>
              </w:rPr>
              <w:t>3</w:t>
            </w:r>
            <w:r>
              <w:rPr>
                <w:sz w:val="20"/>
                <w:szCs w:val="20"/>
              </w:rPr>
              <w:t>4,104</w:t>
            </w:r>
          </w:p>
        </w:tc>
        <w:tc>
          <w:tcPr>
            <w:tcW w:w="974" w:type="dxa"/>
          </w:tcPr>
          <w:p w14:paraId="48FE3D54" w14:textId="1753E358" w:rsidR="007668D0" w:rsidRPr="00CD36E5" w:rsidRDefault="007668D0" w:rsidP="007668D0">
            <w:pPr>
              <w:pStyle w:val="a3"/>
              <w:ind w:leftChars="0" w:left="0"/>
              <w:jc w:val="right"/>
              <w:rPr>
                <w:sz w:val="20"/>
                <w:szCs w:val="20"/>
              </w:rPr>
            </w:pPr>
            <w:r>
              <w:rPr>
                <w:sz w:val="20"/>
                <w:szCs w:val="20"/>
              </w:rPr>
              <w:t>6,325</w:t>
            </w:r>
          </w:p>
        </w:tc>
        <w:tc>
          <w:tcPr>
            <w:tcW w:w="955" w:type="dxa"/>
          </w:tcPr>
          <w:p w14:paraId="5C83AA49" w14:textId="77777777" w:rsidR="007668D0" w:rsidRPr="00CD36E5" w:rsidRDefault="007668D0" w:rsidP="007668D0">
            <w:pPr>
              <w:pStyle w:val="a3"/>
              <w:ind w:leftChars="0" w:left="0"/>
              <w:jc w:val="right"/>
              <w:rPr>
                <w:sz w:val="20"/>
                <w:szCs w:val="20"/>
              </w:rPr>
            </w:pPr>
            <w:r>
              <w:rPr>
                <w:rFonts w:hint="eastAsia"/>
                <w:sz w:val="20"/>
                <w:szCs w:val="20"/>
              </w:rPr>
              <w:t>―</w:t>
            </w:r>
          </w:p>
        </w:tc>
        <w:tc>
          <w:tcPr>
            <w:tcW w:w="850" w:type="dxa"/>
          </w:tcPr>
          <w:p w14:paraId="4228AC81" w14:textId="2A8513A0" w:rsidR="007668D0" w:rsidRPr="00CD36E5" w:rsidRDefault="007668D0" w:rsidP="007668D0">
            <w:pPr>
              <w:pStyle w:val="a3"/>
              <w:ind w:leftChars="0" w:left="0"/>
              <w:jc w:val="right"/>
              <w:rPr>
                <w:sz w:val="20"/>
                <w:szCs w:val="20"/>
              </w:rPr>
            </w:pPr>
            <w:r>
              <w:rPr>
                <w:rFonts w:hint="eastAsia"/>
                <w:sz w:val="20"/>
                <w:szCs w:val="20"/>
              </w:rPr>
              <w:t>4</w:t>
            </w:r>
            <w:r>
              <w:rPr>
                <w:sz w:val="20"/>
                <w:szCs w:val="20"/>
              </w:rPr>
              <w:t>0,428</w:t>
            </w:r>
          </w:p>
        </w:tc>
      </w:tr>
    </w:tbl>
    <w:p w14:paraId="07EE2035" w14:textId="77777777" w:rsidR="009F552B" w:rsidRDefault="009F552B" w:rsidP="009F552B">
      <w:pPr>
        <w:pStyle w:val="a3"/>
        <w:ind w:leftChars="0" w:left="1170"/>
      </w:pPr>
    </w:p>
    <w:p w14:paraId="55564062" w14:textId="77777777" w:rsidR="004A1346" w:rsidRDefault="00555735" w:rsidP="00026B8C">
      <w:pPr>
        <w:pStyle w:val="a3"/>
        <w:numPr>
          <w:ilvl w:val="1"/>
          <w:numId w:val="12"/>
        </w:numPr>
        <w:ind w:leftChars="0"/>
      </w:pPr>
      <w:r>
        <w:rPr>
          <w:rFonts w:hint="eastAsia"/>
        </w:rPr>
        <w:t>利益準備金及び任意積立金</w:t>
      </w:r>
      <w:r w:rsidR="00B80490">
        <w:rPr>
          <w:rFonts w:hint="eastAsia"/>
        </w:rPr>
        <w:t>の区分ごとの残高</w:t>
      </w:r>
    </w:p>
    <w:p w14:paraId="68F0D31B" w14:textId="77777777" w:rsidR="00555735" w:rsidRDefault="00555735" w:rsidP="00555735">
      <w:pPr>
        <w:pStyle w:val="a3"/>
        <w:ind w:leftChars="0" w:left="1170"/>
      </w:pPr>
      <w:r>
        <w:rPr>
          <w:rFonts w:hint="eastAsia"/>
        </w:rPr>
        <w:t>該当事項はありません。</w:t>
      </w:r>
    </w:p>
    <w:p w14:paraId="79DF9509" w14:textId="77777777" w:rsidR="00555735" w:rsidRDefault="00555735" w:rsidP="00555735">
      <w:pPr>
        <w:pStyle w:val="a3"/>
        <w:ind w:leftChars="0" w:left="1170"/>
      </w:pPr>
    </w:p>
    <w:p w14:paraId="11657F7F" w14:textId="77777777" w:rsidR="00555735" w:rsidRDefault="00555735" w:rsidP="00026B8C">
      <w:pPr>
        <w:pStyle w:val="a3"/>
        <w:numPr>
          <w:ilvl w:val="1"/>
          <w:numId w:val="12"/>
        </w:numPr>
        <w:ind w:leftChars="0"/>
      </w:pPr>
      <w:r>
        <w:rPr>
          <w:rFonts w:hint="eastAsia"/>
        </w:rPr>
        <w:t>損害率の上昇に対する経常利益又は経常損失の額の変動</w:t>
      </w: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9"/>
        <w:gridCol w:w="2551"/>
        <w:gridCol w:w="2552"/>
      </w:tblGrid>
      <w:tr w:rsidR="00DE2090" w14:paraId="4C17F97B" w14:textId="77777777" w:rsidTr="00A33675">
        <w:tc>
          <w:tcPr>
            <w:tcW w:w="2199" w:type="dxa"/>
          </w:tcPr>
          <w:p w14:paraId="7DD8DD1C" w14:textId="77777777" w:rsidR="00DE2090" w:rsidRDefault="00DE2090" w:rsidP="00A33675">
            <w:pPr>
              <w:pStyle w:val="a3"/>
              <w:ind w:leftChars="0" w:left="0"/>
            </w:pPr>
            <w:r>
              <w:rPr>
                <w:rFonts w:hint="eastAsia"/>
              </w:rPr>
              <w:t>損害率の上昇仮定</w:t>
            </w:r>
          </w:p>
        </w:tc>
        <w:tc>
          <w:tcPr>
            <w:tcW w:w="5103" w:type="dxa"/>
            <w:gridSpan w:val="2"/>
          </w:tcPr>
          <w:p w14:paraId="03A7814C" w14:textId="77777777" w:rsidR="00DE2090" w:rsidRDefault="00DE2090" w:rsidP="00A33675">
            <w:pPr>
              <w:pStyle w:val="a3"/>
              <w:ind w:leftChars="0" w:left="0"/>
            </w:pPr>
            <w:r>
              <w:rPr>
                <w:rFonts w:hint="eastAsia"/>
              </w:rPr>
              <w:t>発生損害率が</w:t>
            </w:r>
            <w:r>
              <w:rPr>
                <w:rFonts w:hint="eastAsia"/>
              </w:rPr>
              <w:t>1</w:t>
            </w:r>
            <w:r>
              <w:rPr>
                <w:rFonts w:hint="eastAsia"/>
              </w:rPr>
              <w:t>％上昇すると仮定します。</w:t>
            </w:r>
          </w:p>
        </w:tc>
      </w:tr>
      <w:tr w:rsidR="00DE2090" w14:paraId="5E14013A" w14:textId="77777777" w:rsidTr="00A33675">
        <w:tc>
          <w:tcPr>
            <w:tcW w:w="2199" w:type="dxa"/>
            <w:vMerge w:val="restart"/>
          </w:tcPr>
          <w:p w14:paraId="4ECAB85A" w14:textId="77777777" w:rsidR="00DE2090" w:rsidRDefault="00DE2090" w:rsidP="00A33675">
            <w:pPr>
              <w:pStyle w:val="a3"/>
              <w:ind w:leftChars="0" w:left="0"/>
            </w:pPr>
            <w:r>
              <w:rPr>
                <w:rFonts w:hint="eastAsia"/>
              </w:rPr>
              <w:t>計算方法</w:t>
            </w:r>
          </w:p>
        </w:tc>
        <w:tc>
          <w:tcPr>
            <w:tcW w:w="5103" w:type="dxa"/>
            <w:gridSpan w:val="2"/>
          </w:tcPr>
          <w:p w14:paraId="520F3846" w14:textId="77777777" w:rsidR="00DE2090" w:rsidRDefault="00DE2090" w:rsidP="00A33675">
            <w:pPr>
              <w:pStyle w:val="a3"/>
              <w:ind w:leftChars="0" w:left="0"/>
            </w:pPr>
            <w:r>
              <w:rPr>
                <w:rFonts w:hint="eastAsia"/>
              </w:rPr>
              <w:t>増加する発生損害額＝既経過保険料の</w:t>
            </w:r>
            <w:r>
              <w:rPr>
                <w:rFonts w:hint="eastAsia"/>
              </w:rPr>
              <w:t>1</w:t>
            </w:r>
            <w:r>
              <w:rPr>
                <w:rFonts w:hint="eastAsia"/>
              </w:rPr>
              <w:t>％</w:t>
            </w:r>
          </w:p>
          <w:p w14:paraId="2CEEBEA1" w14:textId="77777777" w:rsidR="00DE2090" w:rsidRDefault="00DE2090" w:rsidP="00A33675">
            <w:pPr>
              <w:pStyle w:val="a3"/>
              <w:ind w:leftChars="0" w:left="0"/>
            </w:pPr>
            <w:r>
              <w:rPr>
                <w:rFonts w:hint="eastAsia"/>
              </w:rPr>
              <w:t>経常損失の増加額＝</w:t>
            </w:r>
            <w:r w:rsidR="006A1CE6">
              <w:rPr>
                <w:rFonts w:hint="eastAsia"/>
              </w:rPr>
              <w:t>増加する発生損害額</w:t>
            </w:r>
          </w:p>
        </w:tc>
      </w:tr>
      <w:tr w:rsidR="007668D0" w14:paraId="5ED477B4" w14:textId="77777777" w:rsidTr="00FB19BA">
        <w:tc>
          <w:tcPr>
            <w:tcW w:w="2199" w:type="dxa"/>
            <w:vMerge/>
          </w:tcPr>
          <w:p w14:paraId="407FE6A3" w14:textId="77777777" w:rsidR="007668D0" w:rsidRDefault="007668D0" w:rsidP="007668D0">
            <w:pPr>
              <w:pStyle w:val="a3"/>
              <w:ind w:leftChars="0" w:left="0"/>
            </w:pPr>
          </w:p>
        </w:tc>
        <w:tc>
          <w:tcPr>
            <w:tcW w:w="2551" w:type="dxa"/>
          </w:tcPr>
          <w:p w14:paraId="05BFC985" w14:textId="55A98578" w:rsidR="007668D0" w:rsidRPr="007D0CE5" w:rsidRDefault="007668D0" w:rsidP="007668D0">
            <w:pPr>
              <w:pStyle w:val="a3"/>
              <w:ind w:leftChars="0" w:left="0"/>
              <w:jc w:val="center"/>
            </w:pPr>
            <w:r>
              <w:rPr>
                <w:rFonts w:hint="eastAsia"/>
              </w:rPr>
              <w:t>令和</w:t>
            </w:r>
            <w:r>
              <w:rPr>
                <w:rFonts w:hint="eastAsia"/>
              </w:rPr>
              <w:t>1</w:t>
            </w:r>
            <w:r>
              <w:rPr>
                <w:rFonts w:hint="eastAsia"/>
              </w:rPr>
              <w:t>年度</w:t>
            </w:r>
          </w:p>
        </w:tc>
        <w:tc>
          <w:tcPr>
            <w:tcW w:w="2552" w:type="dxa"/>
          </w:tcPr>
          <w:p w14:paraId="29A29FAD" w14:textId="2DA95CF4" w:rsidR="007668D0" w:rsidRPr="00E46119" w:rsidRDefault="007668D0" w:rsidP="007668D0">
            <w:pPr>
              <w:pStyle w:val="a3"/>
              <w:ind w:leftChars="0" w:left="0"/>
              <w:jc w:val="center"/>
            </w:pPr>
            <w:r>
              <w:rPr>
                <w:rFonts w:hint="eastAsia"/>
              </w:rPr>
              <w:t>令和</w:t>
            </w:r>
            <w:r>
              <w:rPr>
                <w:rFonts w:hint="eastAsia"/>
              </w:rPr>
              <w:t>2</w:t>
            </w:r>
            <w:r>
              <w:rPr>
                <w:rFonts w:hint="eastAsia"/>
              </w:rPr>
              <w:t>年度</w:t>
            </w:r>
          </w:p>
        </w:tc>
      </w:tr>
      <w:tr w:rsidR="007668D0" w14:paraId="66749ED3" w14:textId="77777777" w:rsidTr="00A33675">
        <w:tc>
          <w:tcPr>
            <w:tcW w:w="2199" w:type="dxa"/>
          </w:tcPr>
          <w:p w14:paraId="180115A6" w14:textId="77777777" w:rsidR="007668D0" w:rsidRDefault="007668D0" w:rsidP="007668D0">
            <w:pPr>
              <w:pStyle w:val="a3"/>
              <w:ind w:leftChars="0" w:left="0"/>
            </w:pPr>
            <w:r>
              <w:rPr>
                <w:rFonts w:hint="eastAsia"/>
              </w:rPr>
              <w:t>経常損失の増加額</w:t>
            </w:r>
          </w:p>
        </w:tc>
        <w:tc>
          <w:tcPr>
            <w:tcW w:w="2551" w:type="dxa"/>
          </w:tcPr>
          <w:p w14:paraId="7CA8524C" w14:textId="4E5CD1C4" w:rsidR="007668D0" w:rsidRPr="00A661D7" w:rsidRDefault="007668D0" w:rsidP="007668D0">
            <w:pPr>
              <w:pStyle w:val="a3"/>
              <w:ind w:leftChars="0" w:left="0"/>
              <w:jc w:val="center"/>
              <w:rPr>
                <w:color w:val="000000" w:themeColor="text1"/>
              </w:rPr>
            </w:pPr>
            <w:r w:rsidRPr="00A661D7">
              <w:rPr>
                <w:color w:val="000000" w:themeColor="text1"/>
              </w:rPr>
              <w:t>3,165</w:t>
            </w:r>
            <w:r w:rsidRPr="00A661D7">
              <w:rPr>
                <w:rFonts w:hint="eastAsia"/>
                <w:color w:val="000000" w:themeColor="text1"/>
              </w:rPr>
              <w:t>千円</w:t>
            </w:r>
          </w:p>
        </w:tc>
        <w:tc>
          <w:tcPr>
            <w:tcW w:w="2552" w:type="dxa"/>
          </w:tcPr>
          <w:p w14:paraId="606A3B5F" w14:textId="507B9F8B" w:rsidR="007668D0" w:rsidRPr="00A661D7" w:rsidRDefault="00A661D7" w:rsidP="007668D0">
            <w:pPr>
              <w:pStyle w:val="a3"/>
              <w:ind w:leftChars="0" w:left="0"/>
              <w:jc w:val="center"/>
              <w:rPr>
                <w:color w:val="000000" w:themeColor="text1"/>
              </w:rPr>
            </w:pPr>
            <w:r w:rsidRPr="00A661D7">
              <w:rPr>
                <w:rFonts w:hint="eastAsia"/>
                <w:color w:val="000000" w:themeColor="text1"/>
              </w:rPr>
              <w:t>3</w:t>
            </w:r>
            <w:r w:rsidR="007668D0" w:rsidRPr="00A661D7">
              <w:rPr>
                <w:rFonts w:hint="eastAsia"/>
                <w:color w:val="000000" w:themeColor="text1"/>
              </w:rPr>
              <w:t>,</w:t>
            </w:r>
            <w:r w:rsidRPr="00A661D7">
              <w:rPr>
                <w:rFonts w:hint="eastAsia"/>
                <w:color w:val="000000" w:themeColor="text1"/>
              </w:rPr>
              <w:t>310</w:t>
            </w:r>
            <w:r w:rsidR="007668D0" w:rsidRPr="00A661D7">
              <w:rPr>
                <w:rFonts w:hint="eastAsia"/>
                <w:color w:val="000000" w:themeColor="text1"/>
              </w:rPr>
              <w:t>千円</w:t>
            </w:r>
          </w:p>
        </w:tc>
      </w:tr>
    </w:tbl>
    <w:p w14:paraId="22FDF366" w14:textId="77777777" w:rsidR="00E66C31" w:rsidRDefault="00E66C31" w:rsidP="009F552B">
      <w:pPr>
        <w:pStyle w:val="a3"/>
        <w:ind w:leftChars="0" w:left="1170"/>
      </w:pPr>
    </w:p>
    <w:p w14:paraId="036F555E" w14:textId="77777777" w:rsidR="003859C9" w:rsidRDefault="003859C9" w:rsidP="00026B8C">
      <w:pPr>
        <w:pStyle w:val="a3"/>
        <w:numPr>
          <w:ilvl w:val="0"/>
          <w:numId w:val="12"/>
        </w:numPr>
        <w:ind w:leftChars="0"/>
      </w:pPr>
      <w:r>
        <w:rPr>
          <w:rFonts w:hint="eastAsia"/>
        </w:rPr>
        <w:t>資産運用に関する指標等</w:t>
      </w:r>
    </w:p>
    <w:p w14:paraId="612AAB4C" w14:textId="77777777" w:rsidR="009F552B" w:rsidRDefault="003859C9" w:rsidP="00026B8C">
      <w:pPr>
        <w:pStyle w:val="a3"/>
        <w:numPr>
          <w:ilvl w:val="0"/>
          <w:numId w:val="20"/>
        </w:numPr>
        <w:ind w:leftChars="0" w:right="840"/>
        <w:jc w:val="left"/>
      </w:pPr>
      <w:r>
        <w:rPr>
          <w:rFonts w:hint="eastAsia"/>
        </w:rPr>
        <w:t>資産運用の概況</w:t>
      </w:r>
      <w:r w:rsidR="009F552B">
        <w:rPr>
          <w:rFonts w:hint="eastAsia"/>
        </w:rPr>
        <w:t xml:space="preserve">　　　　　　　　　　</w:t>
      </w:r>
      <w:r w:rsidR="001A573B">
        <w:rPr>
          <w:rFonts w:hint="eastAsia"/>
        </w:rPr>
        <w:t xml:space="preserve">　　　　　　　</w:t>
      </w:r>
      <w:r w:rsidR="009F552B">
        <w:rPr>
          <w:rFonts w:hint="eastAsia"/>
        </w:rPr>
        <w:t xml:space="preserve">　</w:t>
      </w:r>
      <w:r w:rsidR="009F552B">
        <w:rPr>
          <w:rFonts w:hint="eastAsia"/>
        </w:rPr>
        <w:t>(</w:t>
      </w:r>
      <w:r w:rsidR="009F552B">
        <w:rPr>
          <w:rFonts w:hint="eastAsia"/>
        </w:rPr>
        <w:t>単位：千円</w:t>
      </w:r>
      <w:r w:rsidR="009F552B">
        <w:rPr>
          <w:rFonts w:hint="eastAsia"/>
        </w:rPr>
        <w:t>)</w:t>
      </w: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3"/>
        <w:gridCol w:w="1264"/>
        <w:gridCol w:w="1276"/>
        <w:gridCol w:w="1418"/>
        <w:gridCol w:w="1134"/>
      </w:tblGrid>
      <w:tr w:rsidR="0007579F" w:rsidRPr="004A0B99" w14:paraId="7E778DB7" w14:textId="77777777" w:rsidTr="001A573B">
        <w:tc>
          <w:tcPr>
            <w:tcW w:w="1643" w:type="dxa"/>
            <w:vMerge w:val="restart"/>
          </w:tcPr>
          <w:p w14:paraId="3CFA6CA2" w14:textId="64BD8DC3" w:rsidR="0007579F" w:rsidRPr="004A0B99" w:rsidRDefault="0007579F" w:rsidP="0007579F">
            <w:r w:rsidRPr="004A0B99">
              <w:rPr>
                <w:rFonts w:hint="eastAsia"/>
              </w:rPr>
              <w:t>区分</w:t>
            </w:r>
          </w:p>
        </w:tc>
        <w:tc>
          <w:tcPr>
            <w:tcW w:w="2540" w:type="dxa"/>
            <w:gridSpan w:val="2"/>
          </w:tcPr>
          <w:p w14:paraId="6E265D83" w14:textId="5C2A0472" w:rsidR="0007579F" w:rsidRDefault="0007579F" w:rsidP="0007579F">
            <w:pPr>
              <w:pStyle w:val="a3"/>
              <w:ind w:leftChars="0" w:left="0"/>
              <w:jc w:val="center"/>
            </w:pPr>
            <w:r>
              <w:rPr>
                <w:rFonts w:hint="eastAsia"/>
              </w:rPr>
              <w:t>令和</w:t>
            </w:r>
            <w:r>
              <w:rPr>
                <w:rFonts w:hint="eastAsia"/>
              </w:rPr>
              <w:t>1</w:t>
            </w:r>
            <w:r>
              <w:rPr>
                <w:rFonts w:hint="eastAsia"/>
              </w:rPr>
              <w:t>年度</w:t>
            </w:r>
          </w:p>
        </w:tc>
        <w:tc>
          <w:tcPr>
            <w:tcW w:w="2552" w:type="dxa"/>
            <w:gridSpan w:val="2"/>
          </w:tcPr>
          <w:p w14:paraId="50DE628D" w14:textId="4621F21C" w:rsidR="0007579F" w:rsidRDefault="0007579F" w:rsidP="0007579F">
            <w:pPr>
              <w:pStyle w:val="a3"/>
              <w:ind w:leftChars="0" w:left="0"/>
              <w:jc w:val="center"/>
            </w:pPr>
            <w:r>
              <w:rPr>
                <w:rFonts w:hint="eastAsia"/>
              </w:rPr>
              <w:t>令和</w:t>
            </w:r>
            <w:r>
              <w:rPr>
                <w:rFonts w:hint="eastAsia"/>
              </w:rPr>
              <w:t>2</w:t>
            </w:r>
            <w:r>
              <w:rPr>
                <w:rFonts w:hint="eastAsia"/>
              </w:rPr>
              <w:t>年度</w:t>
            </w:r>
          </w:p>
        </w:tc>
      </w:tr>
      <w:tr w:rsidR="0007579F" w:rsidRPr="004A0B99" w14:paraId="41FC07AC" w14:textId="77777777" w:rsidTr="001A573B">
        <w:tc>
          <w:tcPr>
            <w:tcW w:w="1643" w:type="dxa"/>
            <w:vMerge/>
          </w:tcPr>
          <w:p w14:paraId="4B84A528" w14:textId="77777777" w:rsidR="0007579F" w:rsidRPr="004A0B99" w:rsidRDefault="0007579F" w:rsidP="0007579F">
            <w:pPr>
              <w:pStyle w:val="a3"/>
              <w:ind w:leftChars="0" w:left="0"/>
              <w:jc w:val="center"/>
            </w:pPr>
          </w:p>
        </w:tc>
        <w:tc>
          <w:tcPr>
            <w:tcW w:w="1264" w:type="dxa"/>
          </w:tcPr>
          <w:p w14:paraId="3AC0DD27" w14:textId="77777777" w:rsidR="0007579F" w:rsidRPr="004A0B99" w:rsidRDefault="0007579F" w:rsidP="0007579F">
            <w:pPr>
              <w:pStyle w:val="a3"/>
              <w:ind w:leftChars="0" w:left="0"/>
              <w:jc w:val="center"/>
            </w:pPr>
            <w:r w:rsidRPr="004A0B99">
              <w:rPr>
                <w:rFonts w:hint="eastAsia"/>
              </w:rPr>
              <w:t>金額</w:t>
            </w:r>
          </w:p>
        </w:tc>
        <w:tc>
          <w:tcPr>
            <w:tcW w:w="1276" w:type="dxa"/>
          </w:tcPr>
          <w:p w14:paraId="13F0F10B" w14:textId="77777777" w:rsidR="0007579F" w:rsidRPr="004A0B99" w:rsidRDefault="0007579F" w:rsidP="0007579F">
            <w:pPr>
              <w:pStyle w:val="a3"/>
              <w:ind w:leftChars="0" w:left="0"/>
              <w:jc w:val="center"/>
            </w:pPr>
            <w:r w:rsidRPr="004A0B99">
              <w:rPr>
                <w:rFonts w:hint="eastAsia"/>
              </w:rPr>
              <w:t>構成比</w:t>
            </w:r>
          </w:p>
        </w:tc>
        <w:tc>
          <w:tcPr>
            <w:tcW w:w="1418" w:type="dxa"/>
          </w:tcPr>
          <w:p w14:paraId="1D5BFE9A" w14:textId="77777777" w:rsidR="0007579F" w:rsidRPr="004A0B99" w:rsidRDefault="0007579F" w:rsidP="0007579F">
            <w:pPr>
              <w:pStyle w:val="a3"/>
              <w:ind w:leftChars="0" w:left="0"/>
              <w:jc w:val="center"/>
            </w:pPr>
            <w:r w:rsidRPr="004A0B99">
              <w:rPr>
                <w:rFonts w:hint="eastAsia"/>
              </w:rPr>
              <w:t>金額</w:t>
            </w:r>
          </w:p>
        </w:tc>
        <w:tc>
          <w:tcPr>
            <w:tcW w:w="1134" w:type="dxa"/>
          </w:tcPr>
          <w:p w14:paraId="6D4317FC" w14:textId="77777777" w:rsidR="0007579F" w:rsidRPr="004A0B99" w:rsidRDefault="0007579F" w:rsidP="0007579F">
            <w:pPr>
              <w:pStyle w:val="a3"/>
              <w:ind w:leftChars="0" w:left="0"/>
              <w:jc w:val="center"/>
            </w:pPr>
            <w:r w:rsidRPr="004A0B99">
              <w:rPr>
                <w:rFonts w:hint="eastAsia"/>
              </w:rPr>
              <w:t>構成比</w:t>
            </w:r>
          </w:p>
        </w:tc>
      </w:tr>
      <w:tr w:rsidR="0007579F" w:rsidRPr="004A0B99" w14:paraId="2A35BCBD" w14:textId="77777777" w:rsidTr="001A573B">
        <w:tc>
          <w:tcPr>
            <w:tcW w:w="1643" w:type="dxa"/>
          </w:tcPr>
          <w:p w14:paraId="7CBF2553" w14:textId="77777777" w:rsidR="0007579F" w:rsidRPr="004A0B99" w:rsidRDefault="0007579F" w:rsidP="0007579F">
            <w:pPr>
              <w:pStyle w:val="a3"/>
              <w:ind w:leftChars="0" w:left="0"/>
            </w:pPr>
            <w:r>
              <w:rPr>
                <w:rFonts w:hint="eastAsia"/>
              </w:rPr>
              <w:t>預貯金</w:t>
            </w:r>
          </w:p>
        </w:tc>
        <w:tc>
          <w:tcPr>
            <w:tcW w:w="1264" w:type="dxa"/>
          </w:tcPr>
          <w:p w14:paraId="4C07EB2B" w14:textId="6E1B02AF" w:rsidR="0007579F" w:rsidRDefault="0007579F" w:rsidP="0007579F">
            <w:pPr>
              <w:pStyle w:val="a3"/>
              <w:ind w:leftChars="0" w:left="0"/>
              <w:jc w:val="right"/>
            </w:pPr>
            <w:r>
              <w:rPr>
                <w:rFonts w:hint="eastAsia"/>
              </w:rPr>
              <w:t>2</w:t>
            </w:r>
            <w:r>
              <w:t>89,224</w:t>
            </w:r>
          </w:p>
        </w:tc>
        <w:tc>
          <w:tcPr>
            <w:tcW w:w="1276" w:type="dxa"/>
          </w:tcPr>
          <w:p w14:paraId="66D5C0F0" w14:textId="2D0D655A" w:rsidR="0007579F" w:rsidRDefault="0007579F" w:rsidP="0007579F">
            <w:pPr>
              <w:pStyle w:val="a3"/>
              <w:ind w:leftChars="0" w:left="0"/>
              <w:jc w:val="right"/>
            </w:pPr>
            <w:r>
              <w:t>80.3</w:t>
            </w:r>
            <w:r>
              <w:rPr>
                <w:rFonts w:hint="eastAsia"/>
              </w:rPr>
              <w:t>％</w:t>
            </w:r>
          </w:p>
        </w:tc>
        <w:tc>
          <w:tcPr>
            <w:tcW w:w="1418" w:type="dxa"/>
          </w:tcPr>
          <w:p w14:paraId="31579BBE" w14:textId="0B6C5884" w:rsidR="0007579F" w:rsidRDefault="0007579F" w:rsidP="0007579F">
            <w:pPr>
              <w:pStyle w:val="a3"/>
              <w:ind w:leftChars="0" w:left="0"/>
              <w:jc w:val="right"/>
            </w:pPr>
            <w:r>
              <w:rPr>
                <w:rFonts w:hint="eastAsia"/>
              </w:rPr>
              <w:t>3</w:t>
            </w:r>
            <w:r>
              <w:t>10,137</w:t>
            </w:r>
          </w:p>
        </w:tc>
        <w:tc>
          <w:tcPr>
            <w:tcW w:w="1134" w:type="dxa"/>
          </w:tcPr>
          <w:p w14:paraId="08FE98BA" w14:textId="5641D074" w:rsidR="0007579F" w:rsidRDefault="0007579F" w:rsidP="0007579F">
            <w:pPr>
              <w:pStyle w:val="a3"/>
              <w:ind w:leftChars="0" w:left="0"/>
              <w:jc w:val="right"/>
            </w:pPr>
            <w:r>
              <w:t>79.9%</w:t>
            </w:r>
          </w:p>
        </w:tc>
      </w:tr>
      <w:tr w:rsidR="0007579F" w:rsidRPr="004A0B99" w14:paraId="38CE3EEB" w14:textId="77777777" w:rsidTr="001A573B">
        <w:tc>
          <w:tcPr>
            <w:tcW w:w="1643" w:type="dxa"/>
          </w:tcPr>
          <w:p w14:paraId="6A9655BB" w14:textId="77777777" w:rsidR="0007579F" w:rsidRPr="004A0B99" w:rsidRDefault="0007579F" w:rsidP="0007579F">
            <w:pPr>
              <w:pStyle w:val="a3"/>
              <w:ind w:leftChars="0" w:left="0"/>
            </w:pPr>
            <w:r w:rsidRPr="004A0B99">
              <w:rPr>
                <w:rFonts w:hint="eastAsia"/>
              </w:rPr>
              <w:t>金銭信託</w:t>
            </w:r>
          </w:p>
        </w:tc>
        <w:tc>
          <w:tcPr>
            <w:tcW w:w="1264" w:type="dxa"/>
          </w:tcPr>
          <w:p w14:paraId="2463D42E" w14:textId="77777777" w:rsidR="0007579F" w:rsidRPr="004A0B99" w:rsidRDefault="0007579F" w:rsidP="0007579F">
            <w:pPr>
              <w:pStyle w:val="a3"/>
              <w:ind w:leftChars="0" w:left="0"/>
              <w:jc w:val="right"/>
            </w:pPr>
            <w:r w:rsidRPr="004A0B99">
              <w:rPr>
                <w:rFonts w:hint="eastAsia"/>
              </w:rPr>
              <w:t>―</w:t>
            </w:r>
          </w:p>
        </w:tc>
        <w:tc>
          <w:tcPr>
            <w:tcW w:w="1276" w:type="dxa"/>
          </w:tcPr>
          <w:p w14:paraId="24CFBC1C" w14:textId="77777777" w:rsidR="0007579F" w:rsidRPr="004A0B99" w:rsidRDefault="0007579F" w:rsidP="0007579F">
            <w:pPr>
              <w:pStyle w:val="a3"/>
              <w:ind w:leftChars="0" w:left="0"/>
              <w:jc w:val="right"/>
            </w:pPr>
            <w:r w:rsidRPr="004A0B99">
              <w:rPr>
                <w:rFonts w:hint="eastAsia"/>
              </w:rPr>
              <w:t>―</w:t>
            </w:r>
          </w:p>
        </w:tc>
        <w:tc>
          <w:tcPr>
            <w:tcW w:w="1418" w:type="dxa"/>
          </w:tcPr>
          <w:p w14:paraId="50703804" w14:textId="77777777" w:rsidR="0007579F" w:rsidRPr="004A0B99" w:rsidRDefault="0007579F" w:rsidP="0007579F">
            <w:pPr>
              <w:pStyle w:val="a3"/>
              <w:ind w:leftChars="0" w:left="0"/>
              <w:jc w:val="right"/>
            </w:pPr>
            <w:r w:rsidRPr="004A0B99">
              <w:rPr>
                <w:rFonts w:hint="eastAsia"/>
              </w:rPr>
              <w:t>―</w:t>
            </w:r>
          </w:p>
        </w:tc>
        <w:tc>
          <w:tcPr>
            <w:tcW w:w="1134" w:type="dxa"/>
          </w:tcPr>
          <w:p w14:paraId="7C21D3FB" w14:textId="77777777" w:rsidR="0007579F" w:rsidRPr="004A0B99" w:rsidRDefault="0007579F" w:rsidP="0007579F">
            <w:pPr>
              <w:pStyle w:val="a3"/>
              <w:ind w:leftChars="0" w:left="0"/>
              <w:jc w:val="right"/>
            </w:pPr>
            <w:r w:rsidRPr="004A0B99">
              <w:rPr>
                <w:rFonts w:hint="eastAsia"/>
              </w:rPr>
              <w:t>―</w:t>
            </w:r>
          </w:p>
        </w:tc>
      </w:tr>
      <w:tr w:rsidR="0007579F" w:rsidRPr="004A0B99" w14:paraId="32D8E074" w14:textId="77777777" w:rsidTr="001A573B">
        <w:tc>
          <w:tcPr>
            <w:tcW w:w="1643" w:type="dxa"/>
          </w:tcPr>
          <w:p w14:paraId="5B50853A" w14:textId="77777777" w:rsidR="0007579F" w:rsidRPr="004A0B99" w:rsidRDefault="0007579F" w:rsidP="0007579F">
            <w:pPr>
              <w:pStyle w:val="a3"/>
              <w:ind w:leftChars="0" w:left="0"/>
            </w:pPr>
            <w:r w:rsidRPr="004A0B99">
              <w:rPr>
                <w:rFonts w:hint="eastAsia"/>
              </w:rPr>
              <w:t>有価証券</w:t>
            </w:r>
          </w:p>
        </w:tc>
        <w:tc>
          <w:tcPr>
            <w:tcW w:w="1264" w:type="dxa"/>
          </w:tcPr>
          <w:p w14:paraId="3B13E354" w14:textId="77777777" w:rsidR="0007579F" w:rsidRPr="004A0B99" w:rsidRDefault="0007579F" w:rsidP="0007579F">
            <w:pPr>
              <w:pStyle w:val="a3"/>
              <w:ind w:leftChars="0" w:left="0"/>
              <w:jc w:val="right"/>
            </w:pPr>
            <w:r w:rsidRPr="004A0B99">
              <w:rPr>
                <w:rFonts w:hint="eastAsia"/>
              </w:rPr>
              <w:t>―</w:t>
            </w:r>
          </w:p>
        </w:tc>
        <w:tc>
          <w:tcPr>
            <w:tcW w:w="1276" w:type="dxa"/>
          </w:tcPr>
          <w:p w14:paraId="0504DE84" w14:textId="77777777" w:rsidR="0007579F" w:rsidRPr="004A0B99" w:rsidRDefault="0007579F" w:rsidP="0007579F">
            <w:pPr>
              <w:pStyle w:val="a3"/>
              <w:ind w:leftChars="0" w:left="0"/>
              <w:jc w:val="right"/>
            </w:pPr>
            <w:r w:rsidRPr="004A0B99">
              <w:rPr>
                <w:rFonts w:hint="eastAsia"/>
              </w:rPr>
              <w:t>―</w:t>
            </w:r>
          </w:p>
        </w:tc>
        <w:tc>
          <w:tcPr>
            <w:tcW w:w="1418" w:type="dxa"/>
          </w:tcPr>
          <w:p w14:paraId="26D92EFE" w14:textId="77777777" w:rsidR="0007579F" w:rsidRPr="004A0B99" w:rsidRDefault="0007579F" w:rsidP="0007579F">
            <w:pPr>
              <w:pStyle w:val="a3"/>
              <w:ind w:leftChars="0" w:left="0"/>
              <w:jc w:val="right"/>
            </w:pPr>
            <w:r w:rsidRPr="004A0B99">
              <w:rPr>
                <w:rFonts w:hint="eastAsia"/>
              </w:rPr>
              <w:t>―</w:t>
            </w:r>
          </w:p>
        </w:tc>
        <w:tc>
          <w:tcPr>
            <w:tcW w:w="1134" w:type="dxa"/>
          </w:tcPr>
          <w:p w14:paraId="74EC9339" w14:textId="77777777" w:rsidR="0007579F" w:rsidRPr="004A0B99" w:rsidRDefault="0007579F" w:rsidP="0007579F">
            <w:pPr>
              <w:pStyle w:val="a3"/>
              <w:ind w:leftChars="0" w:left="0"/>
              <w:jc w:val="right"/>
            </w:pPr>
            <w:r w:rsidRPr="004A0B99">
              <w:rPr>
                <w:rFonts w:hint="eastAsia"/>
              </w:rPr>
              <w:t>―</w:t>
            </w:r>
          </w:p>
        </w:tc>
      </w:tr>
      <w:tr w:rsidR="0007579F" w:rsidRPr="004A0B99" w14:paraId="4C8699E6" w14:textId="77777777" w:rsidTr="001A573B">
        <w:tc>
          <w:tcPr>
            <w:tcW w:w="1643" w:type="dxa"/>
          </w:tcPr>
          <w:p w14:paraId="45278799" w14:textId="77777777" w:rsidR="0007579F" w:rsidRPr="004A0B99" w:rsidRDefault="0007579F" w:rsidP="0007579F">
            <w:pPr>
              <w:pStyle w:val="a3"/>
              <w:ind w:leftChars="0" w:left="0"/>
            </w:pPr>
            <w:r w:rsidRPr="004A0B99">
              <w:rPr>
                <w:rFonts w:hint="eastAsia"/>
              </w:rPr>
              <w:t>運用資産計</w:t>
            </w:r>
          </w:p>
        </w:tc>
        <w:tc>
          <w:tcPr>
            <w:tcW w:w="1264" w:type="dxa"/>
          </w:tcPr>
          <w:p w14:paraId="1889E109" w14:textId="166EB96D" w:rsidR="0007579F" w:rsidRDefault="0007579F" w:rsidP="0007579F">
            <w:pPr>
              <w:pStyle w:val="a3"/>
              <w:ind w:leftChars="0" w:left="0"/>
              <w:jc w:val="right"/>
            </w:pPr>
            <w:r>
              <w:rPr>
                <w:rFonts w:hint="eastAsia"/>
              </w:rPr>
              <w:t>2</w:t>
            </w:r>
            <w:r>
              <w:t>89,224</w:t>
            </w:r>
          </w:p>
        </w:tc>
        <w:tc>
          <w:tcPr>
            <w:tcW w:w="1276" w:type="dxa"/>
          </w:tcPr>
          <w:p w14:paraId="7C8AD1AF" w14:textId="283C5C24" w:rsidR="0007579F" w:rsidRDefault="0007579F" w:rsidP="0007579F">
            <w:pPr>
              <w:pStyle w:val="a3"/>
              <w:ind w:leftChars="0" w:left="0"/>
              <w:jc w:val="right"/>
            </w:pPr>
            <w:r>
              <w:t>80.3</w:t>
            </w:r>
            <w:r>
              <w:rPr>
                <w:rFonts w:hint="eastAsia"/>
              </w:rPr>
              <w:t>％</w:t>
            </w:r>
          </w:p>
        </w:tc>
        <w:tc>
          <w:tcPr>
            <w:tcW w:w="1418" w:type="dxa"/>
          </w:tcPr>
          <w:p w14:paraId="749B2859" w14:textId="35EEE709" w:rsidR="0007579F" w:rsidRDefault="0007579F" w:rsidP="0007579F">
            <w:pPr>
              <w:pStyle w:val="a3"/>
              <w:ind w:leftChars="0" w:left="0"/>
              <w:jc w:val="right"/>
            </w:pPr>
            <w:r>
              <w:rPr>
                <w:rFonts w:hint="eastAsia"/>
              </w:rPr>
              <w:t>3</w:t>
            </w:r>
            <w:r>
              <w:t>10,137</w:t>
            </w:r>
          </w:p>
        </w:tc>
        <w:tc>
          <w:tcPr>
            <w:tcW w:w="1134" w:type="dxa"/>
          </w:tcPr>
          <w:p w14:paraId="7F67CF3F" w14:textId="07E58545" w:rsidR="0007579F" w:rsidRDefault="0007579F" w:rsidP="0007579F">
            <w:pPr>
              <w:pStyle w:val="a3"/>
              <w:ind w:leftChars="0" w:left="0"/>
              <w:jc w:val="right"/>
            </w:pPr>
            <w:r>
              <w:t>79.9</w:t>
            </w:r>
            <w:r>
              <w:rPr>
                <w:rFonts w:hint="eastAsia"/>
              </w:rPr>
              <w:t>％</w:t>
            </w:r>
          </w:p>
        </w:tc>
      </w:tr>
      <w:tr w:rsidR="0007579F" w:rsidRPr="004A0B99" w14:paraId="039EEC79" w14:textId="77777777" w:rsidTr="001A573B">
        <w:tc>
          <w:tcPr>
            <w:tcW w:w="1643" w:type="dxa"/>
          </w:tcPr>
          <w:p w14:paraId="62CAE9B0" w14:textId="77777777" w:rsidR="0007579F" w:rsidRPr="004A0B99" w:rsidRDefault="0007579F" w:rsidP="0007579F">
            <w:pPr>
              <w:pStyle w:val="a3"/>
              <w:ind w:leftChars="0" w:left="0"/>
            </w:pPr>
            <w:r w:rsidRPr="004A0B99">
              <w:rPr>
                <w:rFonts w:hint="eastAsia"/>
              </w:rPr>
              <w:t>総資産</w:t>
            </w:r>
          </w:p>
        </w:tc>
        <w:tc>
          <w:tcPr>
            <w:tcW w:w="1264" w:type="dxa"/>
          </w:tcPr>
          <w:p w14:paraId="1D73FCAD" w14:textId="78F52B87" w:rsidR="0007579F" w:rsidRPr="004A0B99" w:rsidRDefault="0007579F" w:rsidP="0007579F">
            <w:pPr>
              <w:pStyle w:val="a3"/>
              <w:ind w:leftChars="0" w:left="0"/>
              <w:jc w:val="right"/>
            </w:pPr>
            <w:r>
              <w:t>35</w:t>
            </w:r>
            <w:r w:rsidR="00FF03C6">
              <w:rPr>
                <w:rFonts w:hint="eastAsia"/>
              </w:rPr>
              <w:t>9,</w:t>
            </w:r>
            <w:r w:rsidR="00FF03C6">
              <w:t>797</w:t>
            </w:r>
          </w:p>
        </w:tc>
        <w:tc>
          <w:tcPr>
            <w:tcW w:w="1276" w:type="dxa"/>
          </w:tcPr>
          <w:p w14:paraId="05B1365E" w14:textId="77777777" w:rsidR="0007579F" w:rsidRPr="004A0B99" w:rsidRDefault="0007579F" w:rsidP="0007579F">
            <w:pPr>
              <w:pStyle w:val="a3"/>
              <w:ind w:leftChars="0" w:left="0"/>
              <w:jc w:val="right"/>
            </w:pPr>
            <w:r>
              <w:rPr>
                <w:rFonts w:hint="eastAsia"/>
              </w:rPr>
              <w:t>100.0</w:t>
            </w:r>
            <w:r>
              <w:rPr>
                <w:rFonts w:hint="eastAsia"/>
              </w:rPr>
              <w:t>％</w:t>
            </w:r>
          </w:p>
        </w:tc>
        <w:tc>
          <w:tcPr>
            <w:tcW w:w="1418" w:type="dxa"/>
          </w:tcPr>
          <w:p w14:paraId="7A7F6C7E" w14:textId="24578B4C" w:rsidR="0007579F" w:rsidRPr="004A0B99" w:rsidRDefault="0007579F" w:rsidP="0007579F">
            <w:pPr>
              <w:pStyle w:val="a3"/>
              <w:ind w:leftChars="0" w:left="0"/>
              <w:jc w:val="right"/>
            </w:pPr>
            <w:r>
              <w:rPr>
                <w:rFonts w:hint="eastAsia"/>
              </w:rPr>
              <w:t>3</w:t>
            </w:r>
            <w:r>
              <w:t>87,714</w:t>
            </w:r>
          </w:p>
        </w:tc>
        <w:tc>
          <w:tcPr>
            <w:tcW w:w="1134" w:type="dxa"/>
          </w:tcPr>
          <w:p w14:paraId="05720E65" w14:textId="77777777" w:rsidR="0007579F" w:rsidRPr="004A0B99" w:rsidRDefault="0007579F" w:rsidP="0007579F">
            <w:pPr>
              <w:pStyle w:val="a3"/>
              <w:ind w:leftChars="0" w:left="0"/>
              <w:jc w:val="right"/>
            </w:pPr>
            <w:r>
              <w:rPr>
                <w:rFonts w:hint="eastAsia"/>
              </w:rPr>
              <w:t>100.0</w:t>
            </w:r>
            <w:r>
              <w:rPr>
                <w:rFonts w:hint="eastAsia"/>
              </w:rPr>
              <w:t>％</w:t>
            </w:r>
          </w:p>
        </w:tc>
      </w:tr>
    </w:tbl>
    <w:p w14:paraId="02E27EC8" w14:textId="77777777" w:rsidR="00340A70" w:rsidRDefault="00340A70" w:rsidP="00340A70">
      <w:pPr>
        <w:pStyle w:val="a3"/>
        <w:ind w:leftChars="0" w:left="1170"/>
      </w:pPr>
    </w:p>
    <w:p w14:paraId="46266133" w14:textId="21382EC3" w:rsidR="009F552B" w:rsidRDefault="003859C9" w:rsidP="00026B8C">
      <w:pPr>
        <w:pStyle w:val="a3"/>
        <w:numPr>
          <w:ilvl w:val="0"/>
          <w:numId w:val="20"/>
        </w:numPr>
        <w:ind w:leftChars="0" w:right="840"/>
      </w:pPr>
      <w:r>
        <w:rPr>
          <w:rFonts w:hint="eastAsia"/>
        </w:rPr>
        <w:t>利息配当収入の額および運用利回り</w:t>
      </w:r>
      <w:r w:rsidR="001A573B">
        <w:rPr>
          <w:rFonts w:hint="eastAsia"/>
        </w:rPr>
        <w:t xml:space="preserve">　</w:t>
      </w:r>
      <w:r w:rsidR="00CE2956">
        <w:rPr>
          <w:rFonts w:hint="eastAsia"/>
        </w:rPr>
        <w:t xml:space="preserve">　　　　</w:t>
      </w:r>
      <w:r w:rsidR="001A573B">
        <w:rPr>
          <w:rFonts w:hint="eastAsia"/>
        </w:rPr>
        <w:t xml:space="preserve">　　　　　</w:t>
      </w:r>
      <w:r w:rsidR="009F552B">
        <w:rPr>
          <w:rFonts w:hint="eastAsia"/>
        </w:rPr>
        <w:t>（単位：千円）</w:t>
      </w: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7"/>
        <w:gridCol w:w="1449"/>
        <w:gridCol w:w="1418"/>
        <w:gridCol w:w="1417"/>
        <w:gridCol w:w="1418"/>
      </w:tblGrid>
      <w:tr w:rsidR="0007579F" w:rsidRPr="004A0B99" w14:paraId="4756057F" w14:textId="77777777" w:rsidTr="00FB19BA">
        <w:tc>
          <w:tcPr>
            <w:tcW w:w="1487" w:type="dxa"/>
            <w:vMerge w:val="restart"/>
          </w:tcPr>
          <w:p w14:paraId="496BB141" w14:textId="77777777" w:rsidR="0007579F" w:rsidRPr="004A0B99" w:rsidRDefault="0007579F" w:rsidP="0007579F">
            <w:pPr>
              <w:jc w:val="left"/>
            </w:pPr>
            <w:r w:rsidRPr="004A0B99">
              <w:rPr>
                <w:rFonts w:hint="eastAsia"/>
              </w:rPr>
              <w:t>区分</w:t>
            </w:r>
          </w:p>
        </w:tc>
        <w:tc>
          <w:tcPr>
            <w:tcW w:w="2867" w:type="dxa"/>
            <w:gridSpan w:val="2"/>
          </w:tcPr>
          <w:p w14:paraId="437BDF48" w14:textId="2F039F79" w:rsidR="0007579F" w:rsidRDefault="0007579F" w:rsidP="0007579F">
            <w:pPr>
              <w:pStyle w:val="a3"/>
              <w:ind w:leftChars="0" w:left="0"/>
              <w:jc w:val="center"/>
            </w:pPr>
            <w:r>
              <w:rPr>
                <w:rFonts w:hint="eastAsia"/>
              </w:rPr>
              <w:t>令和</w:t>
            </w:r>
            <w:r>
              <w:rPr>
                <w:rFonts w:hint="eastAsia"/>
              </w:rPr>
              <w:t>1</w:t>
            </w:r>
            <w:r>
              <w:rPr>
                <w:rFonts w:hint="eastAsia"/>
              </w:rPr>
              <w:t>年度</w:t>
            </w:r>
          </w:p>
        </w:tc>
        <w:tc>
          <w:tcPr>
            <w:tcW w:w="2835" w:type="dxa"/>
            <w:gridSpan w:val="2"/>
          </w:tcPr>
          <w:p w14:paraId="0231B0BD" w14:textId="45EF2986" w:rsidR="0007579F" w:rsidRDefault="0007579F" w:rsidP="0007579F">
            <w:pPr>
              <w:pStyle w:val="a3"/>
              <w:ind w:leftChars="0" w:left="0"/>
              <w:jc w:val="center"/>
            </w:pPr>
            <w:r>
              <w:rPr>
                <w:rFonts w:hint="eastAsia"/>
              </w:rPr>
              <w:t>令和</w:t>
            </w:r>
            <w:r>
              <w:rPr>
                <w:rFonts w:hint="eastAsia"/>
              </w:rPr>
              <w:t>2</w:t>
            </w:r>
            <w:r>
              <w:rPr>
                <w:rFonts w:hint="eastAsia"/>
              </w:rPr>
              <w:t>年度</w:t>
            </w:r>
          </w:p>
        </w:tc>
      </w:tr>
      <w:tr w:rsidR="0007579F" w:rsidRPr="004A0B99" w14:paraId="41E3A79C" w14:textId="77777777" w:rsidTr="00272246">
        <w:tc>
          <w:tcPr>
            <w:tcW w:w="1487" w:type="dxa"/>
            <w:vMerge/>
          </w:tcPr>
          <w:p w14:paraId="4A1DB3E0" w14:textId="77777777" w:rsidR="0007579F" w:rsidRPr="004A0B99" w:rsidRDefault="0007579F" w:rsidP="0007579F">
            <w:pPr>
              <w:pStyle w:val="a3"/>
              <w:ind w:leftChars="0" w:left="0"/>
              <w:jc w:val="center"/>
            </w:pPr>
          </w:p>
        </w:tc>
        <w:tc>
          <w:tcPr>
            <w:tcW w:w="1449" w:type="dxa"/>
          </w:tcPr>
          <w:p w14:paraId="708A87F1" w14:textId="77777777" w:rsidR="0007579F" w:rsidRPr="004A0B99" w:rsidRDefault="0007579F" w:rsidP="0007579F">
            <w:pPr>
              <w:pStyle w:val="a3"/>
              <w:ind w:leftChars="0" w:left="0"/>
              <w:jc w:val="center"/>
            </w:pPr>
            <w:r>
              <w:rPr>
                <w:rFonts w:hint="eastAsia"/>
              </w:rPr>
              <w:t>収入</w:t>
            </w:r>
            <w:r w:rsidRPr="004A0B99">
              <w:rPr>
                <w:rFonts w:hint="eastAsia"/>
              </w:rPr>
              <w:t>金額</w:t>
            </w:r>
          </w:p>
        </w:tc>
        <w:tc>
          <w:tcPr>
            <w:tcW w:w="1418" w:type="dxa"/>
          </w:tcPr>
          <w:p w14:paraId="0D8E1427" w14:textId="77777777" w:rsidR="0007579F" w:rsidRPr="004A0B99" w:rsidRDefault="0007579F" w:rsidP="0007579F">
            <w:pPr>
              <w:pStyle w:val="a3"/>
              <w:ind w:leftChars="0" w:left="0"/>
              <w:jc w:val="center"/>
            </w:pPr>
            <w:r>
              <w:rPr>
                <w:rFonts w:hint="eastAsia"/>
              </w:rPr>
              <w:t>利回り</w:t>
            </w:r>
          </w:p>
        </w:tc>
        <w:tc>
          <w:tcPr>
            <w:tcW w:w="1417" w:type="dxa"/>
          </w:tcPr>
          <w:p w14:paraId="1EA7C95A" w14:textId="77777777" w:rsidR="0007579F" w:rsidRPr="004A0B99" w:rsidRDefault="0007579F" w:rsidP="0007579F">
            <w:pPr>
              <w:pStyle w:val="a3"/>
              <w:ind w:leftChars="0" w:left="0"/>
              <w:jc w:val="center"/>
            </w:pPr>
            <w:r>
              <w:rPr>
                <w:rFonts w:hint="eastAsia"/>
              </w:rPr>
              <w:t>収入</w:t>
            </w:r>
            <w:r w:rsidRPr="004A0B99">
              <w:rPr>
                <w:rFonts w:hint="eastAsia"/>
              </w:rPr>
              <w:t>金額</w:t>
            </w:r>
          </w:p>
        </w:tc>
        <w:tc>
          <w:tcPr>
            <w:tcW w:w="1418" w:type="dxa"/>
          </w:tcPr>
          <w:p w14:paraId="25E4497B" w14:textId="77777777" w:rsidR="0007579F" w:rsidRPr="004A0B99" w:rsidRDefault="0007579F" w:rsidP="0007579F">
            <w:pPr>
              <w:pStyle w:val="a3"/>
              <w:ind w:leftChars="0" w:left="0"/>
              <w:jc w:val="center"/>
            </w:pPr>
            <w:r>
              <w:rPr>
                <w:rFonts w:hint="eastAsia"/>
              </w:rPr>
              <w:t>利回り</w:t>
            </w:r>
          </w:p>
        </w:tc>
      </w:tr>
      <w:tr w:rsidR="0007579F" w:rsidRPr="004A0B99" w14:paraId="79A92C2C" w14:textId="77777777" w:rsidTr="00272246">
        <w:tc>
          <w:tcPr>
            <w:tcW w:w="1487" w:type="dxa"/>
          </w:tcPr>
          <w:p w14:paraId="55A1E0CA" w14:textId="77777777" w:rsidR="0007579F" w:rsidRPr="004A0B99" w:rsidRDefault="0007579F" w:rsidP="0007579F">
            <w:pPr>
              <w:pStyle w:val="a3"/>
              <w:ind w:leftChars="0" w:left="0"/>
            </w:pPr>
            <w:r>
              <w:rPr>
                <w:rFonts w:hint="eastAsia"/>
              </w:rPr>
              <w:t>預貯金</w:t>
            </w:r>
          </w:p>
        </w:tc>
        <w:tc>
          <w:tcPr>
            <w:tcW w:w="1449" w:type="dxa"/>
          </w:tcPr>
          <w:p w14:paraId="3E398C69" w14:textId="3489E953" w:rsidR="0007579F" w:rsidRDefault="0007579F" w:rsidP="0007579F">
            <w:pPr>
              <w:pStyle w:val="a3"/>
              <w:ind w:leftChars="0" w:left="0"/>
              <w:jc w:val="right"/>
            </w:pPr>
            <w:r>
              <w:rPr>
                <w:rFonts w:hint="eastAsia"/>
              </w:rPr>
              <w:t>7</w:t>
            </w:r>
          </w:p>
        </w:tc>
        <w:tc>
          <w:tcPr>
            <w:tcW w:w="1418" w:type="dxa"/>
          </w:tcPr>
          <w:p w14:paraId="40CC689E" w14:textId="1ABC4C83" w:rsidR="0007579F" w:rsidRDefault="0007579F" w:rsidP="0007579F">
            <w:pPr>
              <w:pStyle w:val="a3"/>
              <w:ind w:leftChars="0" w:left="0"/>
              <w:jc w:val="right"/>
            </w:pPr>
            <w:r>
              <w:rPr>
                <w:rFonts w:hint="eastAsia"/>
              </w:rPr>
              <w:t>0.00</w:t>
            </w:r>
            <w:r>
              <w:t>02</w:t>
            </w:r>
            <w:r>
              <w:rPr>
                <w:rFonts w:hint="eastAsia"/>
              </w:rPr>
              <w:t>％</w:t>
            </w:r>
          </w:p>
        </w:tc>
        <w:tc>
          <w:tcPr>
            <w:tcW w:w="1417" w:type="dxa"/>
          </w:tcPr>
          <w:p w14:paraId="7CD65262" w14:textId="189C9A50" w:rsidR="0007579F" w:rsidRDefault="0007579F" w:rsidP="0007579F">
            <w:pPr>
              <w:pStyle w:val="a3"/>
              <w:ind w:leftChars="0" w:left="0"/>
              <w:jc w:val="right"/>
            </w:pPr>
            <w:r>
              <w:rPr>
                <w:rFonts w:hint="eastAsia"/>
              </w:rPr>
              <w:t>7</w:t>
            </w:r>
          </w:p>
        </w:tc>
        <w:tc>
          <w:tcPr>
            <w:tcW w:w="1418" w:type="dxa"/>
          </w:tcPr>
          <w:p w14:paraId="45236366" w14:textId="176E8D78" w:rsidR="0007579F" w:rsidRDefault="0007579F" w:rsidP="0007579F">
            <w:pPr>
              <w:pStyle w:val="a3"/>
              <w:ind w:leftChars="0" w:left="0"/>
              <w:jc w:val="right"/>
            </w:pPr>
            <w:r>
              <w:rPr>
                <w:rFonts w:hint="eastAsia"/>
              </w:rPr>
              <w:t>0.00</w:t>
            </w:r>
            <w:r>
              <w:t>02</w:t>
            </w:r>
            <w:r>
              <w:rPr>
                <w:rFonts w:hint="eastAsia"/>
              </w:rPr>
              <w:t>％</w:t>
            </w:r>
          </w:p>
        </w:tc>
      </w:tr>
      <w:tr w:rsidR="0007579F" w:rsidRPr="004A0B99" w14:paraId="3F627409" w14:textId="77777777" w:rsidTr="00272246">
        <w:tc>
          <w:tcPr>
            <w:tcW w:w="1487" w:type="dxa"/>
          </w:tcPr>
          <w:p w14:paraId="6A10984E" w14:textId="77777777" w:rsidR="0007579F" w:rsidRPr="004A0B99" w:rsidRDefault="0007579F" w:rsidP="0007579F">
            <w:pPr>
              <w:pStyle w:val="a3"/>
              <w:ind w:leftChars="0" w:left="0"/>
            </w:pPr>
            <w:r w:rsidRPr="004A0B99">
              <w:rPr>
                <w:rFonts w:hint="eastAsia"/>
              </w:rPr>
              <w:t>金銭信託</w:t>
            </w:r>
          </w:p>
        </w:tc>
        <w:tc>
          <w:tcPr>
            <w:tcW w:w="1449" w:type="dxa"/>
          </w:tcPr>
          <w:p w14:paraId="19AFE026" w14:textId="77777777" w:rsidR="0007579F" w:rsidRPr="004A0B99" w:rsidRDefault="0007579F" w:rsidP="0007579F">
            <w:pPr>
              <w:pStyle w:val="a3"/>
              <w:ind w:leftChars="0" w:left="0"/>
              <w:jc w:val="right"/>
            </w:pPr>
          </w:p>
        </w:tc>
        <w:tc>
          <w:tcPr>
            <w:tcW w:w="1418" w:type="dxa"/>
          </w:tcPr>
          <w:p w14:paraId="0B36D64B" w14:textId="78C48651" w:rsidR="0007579F" w:rsidRPr="004A0B99" w:rsidRDefault="0007579F" w:rsidP="0007579F">
            <w:pPr>
              <w:pStyle w:val="a3"/>
              <w:ind w:leftChars="0" w:left="0"/>
              <w:jc w:val="right"/>
            </w:pPr>
            <w:r w:rsidRPr="004A0B99">
              <w:rPr>
                <w:rFonts w:hint="eastAsia"/>
              </w:rPr>
              <w:t>―</w:t>
            </w:r>
          </w:p>
        </w:tc>
        <w:tc>
          <w:tcPr>
            <w:tcW w:w="1417" w:type="dxa"/>
          </w:tcPr>
          <w:p w14:paraId="51C7AF78" w14:textId="77777777" w:rsidR="0007579F" w:rsidRPr="004A0B99" w:rsidRDefault="0007579F" w:rsidP="0007579F">
            <w:pPr>
              <w:pStyle w:val="a3"/>
              <w:ind w:leftChars="0" w:left="0"/>
              <w:jc w:val="right"/>
            </w:pPr>
          </w:p>
        </w:tc>
        <w:tc>
          <w:tcPr>
            <w:tcW w:w="1418" w:type="dxa"/>
          </w:tcPr>
          <w:p w14:paraId="74A37F95" w14:textId="77777777" w:rsidR="0007579F" w:rsidRPr="004A0B99" w:rsidRDefault="0007579F" w:rsidP="0007579F">
            <w:pPr>
              <w:pStyle w:val="a3"/>
              <w:ind w:leftChars="0" w:left="0"/>
              <w:jc w:val="right"/>
            </w:pPr>
            <w:r w:rsidRPr="004A0B99">
              <w:rPr>
                <w:rFonts w:hint="eastAsia"/>
              </w:rPr>
              <w:t>―</w:t>
            </w:r>
          </w:p>
        </w:tc>
      </w:tr>
      <w:tr w:rsidR="0007579F" w:rsidRPr="004A0B99" w14:paraId="3963FBA8" w14:textId="77777777" w:rsidTr="00272246">
        <w:tc>
          <w:tcPr>
            <w:tcW w:w="1487" w:type="dxa"/>
          </w:tcPr>
          <w:p w14:paraId="3F0A4F51" w14:textId="77777777" w:rsidR="0007579F" w:rsidRPr="004A0B99" w:rsidRDefault="0007579F" w:rsidP="0007579F">
            <w:pPr>
              <w:pStyle w:val="a3"/>
              <w:ind w:leftChars="0" w:left="0"/>
            </w:pPr>
            <w:r w:rsidRPr="004A0B99">
              <w:rPr>
                <w:rFonts w:hint="eastAsia"/>
              </w:rPr>
              <w:t>有価証券</w:t>
            </w:r>
          </w:p>
        </w:tc>
        <w:tc>
          <w:tcPr>
            <w:tcW w:w="1449" w:type="dxa"/>
          </w:tcPr>
          <w:p w14:paraId="0991AC4C" w14:textId="77777777" w:rsidR="0007579F" w:rsidRPr="004A0B99" w:rsidRDefault="0007579F" w:rsidP="0007579F">
            <w:pPr>
              <w:pStyle w:val="a3"/>
              <w:ind w:leftChars="0" w:left="0"/>
              <w:jc w:val="right"/>
            </w:pPr>
          </w:p>
        </w:tc>
        <w:tc>
          <w:tcPr>
            <w:tcW w:w="1418" w:type="dxa"/>
          </w:tcPr>
          <w:p w14:paraId="348B993B" w14:textId="13043008" w:rsidR="0007579F" w:rsidRPr="004A0B99" w:rsidRDefault="0007579F" w:rsidP="0007579F">
            <w:pPr>
              <w:pStyle w:val="a3"/>
              <w:ind w:leftChars="0" w:left="0"/>
              <w:jc w:val="right"/>
            </w:pPr>
            <w:r w:rsidRPr="004A0B99">
              <w:rPr>
                <w:rFonts w:hint="eastAsia"/>
              </w:rPr>
              <w:t>―</w:t>
            </w:r>
          </w:p>
        </w:tc>
        <w:tc>
          <w:tcPr>
            <w:tcW w:w="1417" w:type="dxa"/>
          </w:tcPr>
          <w:p w14:paraId="6A823A0F" w14:textId="77777777" w:rsidR="0007579F" w:rsidRPr="004A0B99" w:rsidRDefault="0007579F" w:rsidP="0007579F">
            <w:pPr>
              <w:pStyle w:val="a3"/>
              <w:ind w:leftChars="0" w:left="0"/>
              <w:jc w:val="right"/>
            </w:pPr>
          </w:p>
        </w:tc>
        <w:tc>
          <w:tcPr>
            <w:tcW w:w="1418" w:type="dxa"/>
          </w:tcPr>
          <w:p w14:paraId="20FA322F" w14:textId="77777777" w:rsidR="0007579F" w:rsidRPr="004A0B99" w:rsidRDefault="0007579F" w:rsidP="0007579F">
            <w:pPr>
              <w:pStyle w:val="a3"/>
              <w:ind w:leftChars="0" w:left="0"/>
              <w:jc w:val="right"/>
            </w:pPr>
            <w:r w:rsidRPr="004A0B99">
              <w:rPr>
                <w:rFonts w:hint="eastAsia"/>
              </w:rPr>
              <w:t>―</w:t>
            </w:r>
          </w:p>
        </w:tc>
      </w:tr>
      <w:tr w:rsidR="0007579F" w:rsidRPr="004A0B99" w14:paraId="3A73B567" w14:textId="77777777" w:rsidTr="00272246">
        <w:tc>
          <w:tcPr>
            <w:tcW w:w="1487" w:type="dxa"/>
          </w:tcPr>
          <w:p w14:paraId="4BBA39EA" w14:textId="77777777" w:rsidR="0007579F" w:rsidRPr="004A0B99" w:rsidRDefault="0007579F" w:rsidP="0007579F">
            <w:pPr>
              <w:pStyle w:val="a3"/>
              <w:ind w:leftChars="0" w:left="0"/>
            </w:pPr>
            <w:r w:rsidRPr="004A0B99">
              <w:rPr>
                <w:rFonts w:hint="eastAsia"/>
              </w:rPr>
              <w:t>合計</w:t>
            </w:r>
          </w:p>
        </w:tc>
        <w:tc>
          <w:tcPr>
            <w:tcW w:w="1449" w:type="dxa"/>
          </w:tcPr>
          <w:p w14:paraId="424CB6B3" w14:textId="576FC378" w:rsidR="0007579F" w:rsidRDefault="0007579F" w:rsidP="0007579F">
            <w:pPr>
              <w:pStyle w:val="a3"/>
              <w:ind w:leftChars="0" w:left="0"/>
              <w:jc w:val="right"/>
            </w:pPr>
            <w:r>
              <w:rPr>
                <w:rFonts w:hint="eastAsia"/>
              </w:rPr>
              <w:t>7</w:t>
            </w:r>
          </w:p>
        </w:tc>
        <w:tc>
          <w:tcPr>
            <w:tcW w:w="1418" w:type="dxa"/>
          </w:tcPr>
          <w:p w14:paraId="1409D210" w14:textId="2F07D71C" w:rsidR="0007579F" w:rsidRDefault="0007579F" w:rsidP="0007579F">
            <w:pPr>
              <w:pStyle w:val="a3"/>
              <w:ind w:leftChars="0" w:left="0"/>
              <w:jc w:val="right"/>
            </w:pPr>
            <w:r>
              <w:rPr>
                <w:rFonts w:hint="eastAsia"/>
              </w:rPr>
              <w:t>0.00</w:t>
            </w:r>
            <w:r>
              <w:t>02</w:t>
            </w:r>
            <w:r>
              <w:rPr>
                <w:rFonts w:hint="eastAsia"/>
              </w:rPr>
              <w:t>％</w:t>
            </w:r>
          </w:p>
        </w:tc>
        <w:tc>
          <w:tcPr>
            <w:tcW w:w="1417" w:type="dxa"/>
          </w:tcPr>
          <w:p w14:paraId="57CC6BE7" w14:textId="3FDD4562" w:rsidR="0007579F" w:rsidRDefault="0007579F" w:rsidP="0007579F">
            <w:pPr>
              <w:pStyle w:val="a3"/>
              <w:ind w:leftChars="0" w:left="0"/>
              <w:jc w:val="right"/>
            </w:pPr>
            <w:r>
              <w:rPr>
                <w:rFonts w:hint="eastAsia"/>
              </w:rPr>
              <w:t>7</w:t>
            </w:r>
          </w:p>
        </w:tc>
        <w:tc>
          <w:tcPr>
            <w:tcW w:w="1418" w:type="dxa"/>
          </w:tcPr>
          <w:p w14:paraId="585470AE" w14:textId="495D4499" w:rsidR="0007579F" w:rsidRDefault="0007579F" w:rsidP="0007579F">
            <w:pPr>
              <w:pStyle w:val="a3"/>
              <w:ind w:leftChars="0" w:left="0"/>
              <w:jc w:val="right"/>
            </w:pPr>
            <w:r>
              <w:rPr>
                <w:rFonts w:hint="eastAsia"/>
              </w:rPr>
              <w:t>0.00</w:t>
            </w:r>
            <w:r>
              <w:t>02</w:t>
            </w:r>
            <w:r>
              <w:rPr>
                <w:rFonts w:hint="eastAsia"/>
              </w:rPr>
              <w:t>％</w:t>
            </w:r>
          </w:p>
        </w:tc>
      </w:tr>
    </w:tbl>
    <w:p w14:paraId="03C9790D" w14:textId="77777777" w:rsidR="009F58CF" w:rsidRDefault="009F58CF" w:rsidP="009F58CF">
      <w:pPr>
        <w:ind w:left="840"/>
      </w:pPr>
    </w:p>
    <w:p w14:paraId="0403035E" w14:textId="37E99446" w:rsidR="003859C9" w:rsidRDefault="009F58CF" w:rsidP="009F58CF">
      <w:pPr>
        <w:ind w:left="840"/>
      </w:pPr>
      <w:r>
        <w:rPr>
          <w:rFonts w:hint="eastAsia"/>
        </w:rPr>
        <w:t>③</w:t>
      </w:r>
      <w:r w:rsidR="003859C9" w:rsidRPr="003C2F11">
        <w:rPr>
          <w:rFonts w:hint="eastAsia"/>
        </w:rPr>
        <w:t>保有有価証券の種類別残高</w:t>
      </w:r>
      <w:r w:rsidR="003C2F11" w:rsidRPr="003C2F11">
        <w:rPr>
          <w:rFonts w:hint="eastAsia"/>
        </w:rPr>
        <w:t>、</w:t>
      </w:r>
      <w:r w:rsidR="003859C9" w:rsidRPr="003C2F11">
        <w:rPr>
          <w:rFonts w:hint="eastAsia"/>
        </w:rPr>
        <w:t>利回り</w:t>
      </w:r>
      <w:r w:rsidR="003C2F11" w:rsidRPr="003C2F11">
        <w:rPr>
          <w:rFonts w:hint="eastAsia"/>
        </w:rPr>
        <w:t>、構成比</w:t>
      </w:r>
    </w:p>
    <w:p w14:paraId="7B7DFC6F" w14:textId="77777777" w:rsidR="00AA70EF" w:rsidRDefault="00AA70EF" w:rsidP="00AA70EF">
      <w:pPr>
        <w:pStyle w:val="a3"/>
        <w:ind w:leftChars="0" w:left="1260"/>
      </w:pPr>
      <w:r>
        <w:rPr>
          <w:rFonts w:hint="eastAsia"/>
        </w:rPr>
        <w:t>該当事項はありません。</w:t>
      </w:r>
    </w:p>
    <w:p w14:paraId="394791FE" w14:textId="77777777" w:rsidR="00AA70EF" w:rsidRPr="00AA70EF" w:rsidRDefault="00AA70EF" w:rsidP="00AA70EF">
      <w:pPr>
        <w:pStyle w:val="a3"/>
        <w:ind w:leftChars="0" w:left="1260"/>
      </w:pPr>
    </w:p>
    <w:p w14:paraId="1F8417C7" w14:textId="57FE7352" w:rsidR="00AA70EF" w:rsidRPr="003C2F11" w:rsidRDefault="009F58CF" w:rsidP="009F58CF">
      <w:pPr>
        <w:ind w:firstLineChars="400" w:firstLine="840"/>
      </w:pPr>
      <w:r>
        <w:rPr>
          <w:rFonts w:hint="eastAsia"/>
        </w:rPr>
        <w:t>④</w:t>
      </w:r>
      <w:r w:rsidR="00AA70EF">
        <w:rPr>
          <w:rFonts w:hint="eastAsia"/>
        </w:rPr>
        <w:t>保有有価証券の残存期間別残高</w:t>
      </w:r>
    </w:p>
    <w:p w14:paraId="02A4E38D" w14:textId="77777777" w:rsidR="00D25A24" w:rsidRDefault="00D25A24" w:rsidP="00AA70EF">
      <w:pPr>
        <w:pStyle w:val="a3"/>
        <w:ind w:leftChars="0" w:left="1170" w:firstLineChars="50" w:firstLine="105"/>
      </w:pPr>
      <w:r>
        <w:rPr>
          <w:rFonts w:hint="eastAsia"/>
        </w:rPr>
        <w:t>該当事項はありません。</w:t>
      </w:r>
    </w:p>
    <w:p w14:paraId="0ABA46C2" w14:textId="77777777" w:rsidR="004A1346" w:rsidRDefault="004A1346" w:rsidP="00D25A24">
      <w:pPr>
        <w:pStyle w:val="a3"/>
        <w:ind w:leftChars="0" w:left="1170"/>
      </w:pPr>
    </w:p>
    <w:p w14:paraId="27392C3D" w14:textId="16109372" w:rsidR="003859C9" w:rsidRDefault="009F58CF" w:rsidP="009F58CF">
      <w:pPr>
        <w:ind w:firstLineChars="400" w:firstLine="840"/>
      </w:pPr>
      <w:r>
        <w:rPr>
          <w:rFonts w:hint="eastAsia"/>
        </w:rPr>
        <w:t>⑤</w:t>
      </w:r>
      <w:r w:rsidR="003859C9">
        <w:rPr>
          <w:rFonts w:hint="eastAsia"/>
        </w:rPr>
        <w:t>価格変動準備金</w:t>
      </w:r>
    </w:p>
    <w:p w14:paraId="5762EDA0" w14:textId="77777777" w:rsidR="009F4812" w:rsidRDefault="00D25A24" w:rsidP="00D25A24">
      <w:pPr>
        <w:pStyle w:val="a3"/>
        <w:ind w:leftChars="0" w:left="1170"/>
      </w:pPr>
      <w:r>
        <w:rPr>
          <w:rFonts w:hint="eastAsia"/>
        </w:rPr>
        <w:t>該当事項はありません。</w:t>
      </w:r>
    </w:p>
    <w:p w14:paraId="69F2259F" w14:textId="77777777" w:rsidR="003A72D7" w:rsidRDefault="009F552B" w:rsidP="00026B8C">
      <w:pPr>
        <w:pStyle w:val="a3"/>
        <w:numPr>
          <w:ilvl w:val="0"/>
          <w:numId w:val="18"/>
        </w:numPr>
        <w:ind w:leftChars="0"/>
      </w:pPr>
      <w:r w:rsidRPr="00E05664">
        <w:rPr>
          <w:rFonts w:hint="eastAsia"/>
        </w:rPr>
        <w:lastRenderedPageBreak/>
        <w:t>責任準備金の残高の内訳</w:t>
      </w:r>
      <w:r w:rsidR="00623461" w:rsidRPr="00FD7341">
        <w:rPr>
          <w:rFonts w:hint="eastAsia"/>
          <w:color w:val="FF0000"/>
        </w:rPr>
        <w:t xml:space="preserve">　　　　　　　　　　　</w:t>
      </w:r>
      <w:r w:rsidR="00623461">
        <w:rPr>
          <w:rFonts w:hint="eastAsia"/>
        </w:rPr>
        <w:t xml:space="preserve">　　　　　　　　</w:t>
      </w:r>
    </w:p>
    <w:p w14:paraId="099A3F6C" w14:textId="77777777" w:rsidR="009F552B" w:rsidRDefault="00623461" w:rsidP="00272246">
      <w:pPr>
        <w:ind w:firstLineChars="2900" w:firstLine="6090"/>
      </w:pPr>
      <w:r>
        <w:rPr>
          <w:rFonts w:hint="eastAsia"/>
        </w:rPr>
        <w:t>（単位：千円）</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4"/>
        <w:gridCol w:w="1227"/>
        <w:gridCol w:w="1275"/>
        <w:gridCol w:w="1276"/>
        <w:gridCol w:w="1418"/>
      </w:tblGrid>
      <w:tr w:rsidR="0094080F" w14:paraId="43CD4E41" w14:textId="77777777" w:rsidTr="00272246">
        <w:tc>
          <w:tcPr>
            <w:tcW w:w="1354" w:type="dxa"/>
          </w:tcPr>
          <w:p w14:paraId="7D7FD2F8" w14:textId="77777777" w:rsidR="00623461" w:rsidRDefault="00623461" w:rsidP="00812203">
            <w:pPr>
              <w:pStyle w:val="a3"/>
              <w:ind w:leftChars="0" w:left="0"/>
              <w:jc w:val="center"/>
            </w:pPr>
            <w:r>
              <w:rPr>
                <w:rFonts w:hint="eastAsia"/>
              </w:rPr>
              <w:t>種目</w:t>
            </w:r>
          </w:p>
        </w:tc>
        <w:tc>
          <w:tcPr>
            <w:tcW w:w="1227" w:type="dxa"/>
          </w:tcPr>
          <w:p w14:paraId="2BCD71E6" w14:textId="77777777" w:rsidR="003A72D7" w:rsidRDefault="00623461" w:rsidP="00812203">
            <w:pPr>
              <w:pStyle w:val="a3"/>
              <w:ind w:leftChars="0" w:left="0"/>
              <w:jc w:val="center"/>
            </w:pPr>
            <w:r>
              <w:rPr>
                <w:rFonts w:hint="eastAsia"/>
              </w:rPr>
              <w:t>未経過</w:t>
            </w:r>
          </w:p>
          <w:p w14:paraId="03975D80" w14:textId="77777777" w:rsidR="00623461" w:rsidRDefault="00623461" w:rsidP="00812203">
            <w:pPr>
              <w:pStyle w:val="a3"/>
              <w:ind w:leftChars="0" w:left="0"/>
              <w:jc w:val="center"/>
            </w:pPr>
            <w:r>
              <w:rPr>
                <w:rFonts w:hint="eastAsia"/>
              </w:rPr>
              <w:t>保険料</w:t>
            </w:r>
          </w:p>
          <w:p w14:paraId="60EA9BEA" w14:textId="77777777" w:rsidR="00623461" w:rsidRDefault="00623461" w:rsidP="00812203">
            <w:pPr>
              <w:pStyle w:val="a3"/>
              <w:ind w:leftChars="0" w:left="0"/>
              <w:jc w:val="center"/>
            </w:pPr>
            <w:r>
              <w:rPr>
                <w:rFonts w:hint="eastAsia"/>
              </w:rPr>
              <w:t>（Ａ）</w:t>
            </w:r>
          </w:p>
        </w:tc>
        <w:tc>
          <w:tcPr>
            <w:tcW w:w="1275" w:type="dxa"/>
          </w:tcPr>
          <w:p w14:paraId="236C447D" w14:textId="77777777" w:rsidR="00623461" w:rsidRDefault="00623461" w:rsidP="00812203">
            <w:pPr>
              <w:pStyle w:val="a3"/>
              <w:ind w:leftChars="0" w:left="0"/>
              <w:jc w:val="center"/>
            </w:pPr>
            <w:r>
              <w:rPr>
                <w:rFonts w:hint="eastAsia"/>
              </w:rPr>
              <w:t>危険保険料積み増し（Ｂ）</w:t>
            </w:r>
          </w:p>
        </w:tc>
        <w:tc>
          <w:tcPr>
            <w:tcW w:w="1276" w:type="dxa"/>
            <w:vAlign w:val="center"/>
          </w:tcPr>
          <w:p w14:paraId="0B8C3925" w14:textId="77777777" w:rsidR="00623461" w:rsidRDefault="00623461" w:rsidP="00812203">
            <w:pPr>
              <w:pStyle w:val="a3"/>
              <w:ind w:leftChars="0" w:left="0"/>
              <w:jc w:val="center"/>
            </w:pPr>
            <w:r>
              <w:rPr>
                <w:rFonts w:hint="eastAsia"/>
              </w:rPr>
              <w:t>収支残（Ｃ）</w:t>
            </w:r>
          </w:p>
        </w:tc>
        <w:tc>
          <w:tcPr>
            <w:tcW w:w="1418" w:type="dxa"/>
          </w:tcPr>
          <w:p w14:paraId="1D78E9BB" w14:textId="77777777" w:rsidR="00623461" w:rsidRDefault="00623461" w:rsidP="00812203">
            <w:pPr>
              <w:pStyle w:val="a3"/>
              <w:ind w:leftChars="0" w:left="0"/>
              <w:jc w:val="center"/>
            </w:pPr>
            <w:r>
              <w:rPr>
                <w:rFonts w:hint="eastAsia"/>
              </w:rPr>
              <w:t>当期末</w:t>
            </w:r>
          </w:p>
          <w:p w14:paraId="42AB61A2" w14:textId="77777777" w:rsidR="00C10310" w:rsidRDefault="00623461" w:rsidP="00812203">
            <w:pPr>
              <w:pStyle w:val="a3"/>
              <w:ind w:leftChars="0" w:left="0"/>
              <w:jc w:val="center"/>
            </w:pPr>
            <w:r>
              <w:rPr>
                <w:rFonts w:hint="eastAsia"/>
              </w:rPr>
              <w:t>普通責任準備金</w:t>
            </w:r>
          </w:p>
        </w:tc>
      </w:tr>
      <w:tr w:rsidR="0094080F" w14:paraId="55463EA8" w14:textId="77777777" w:rsidTr="00272246">
        <w:tc>
          <w:tcPr>
            <w:tcW w:w="1354" w:type="dxa"/>
          </w:tcPr>
          <w:p w14:paraId="363FFB9D" w14:textId="77777777" w:rsidR="00623461" w:rsidRDefault="00623461" w:rsidP="00812203">
            <w:pPr>
              <w:pStyle w:val="a3"/>
              <w:ind w:leftChars="0" w:left="0"/>
              <w:jc w:val="distribute"/>
            </w:pPr>
            <w:r>
              <w:rPr>
                <w:rFonts w:hint="eastAsia"/>
              </w:rPr>
              <w:t>死亡保険</w:t>
            </w:r>
          </w:p>
        </w:tc>
        <w:tc>
          <w:tcPr>
            <w:tcW w:w="1227" w:type="dxa"/>
          </w:tcPr>
          <w:p w14:paraId="4FA4945F" w14:textId="12981F75" w:rsidR="00623461" w:rsidRDefault="0007579F" w:rsidP="00B57348">
            <w:pPr>
              <w:pStyle w:val="a3"/>
              <w:ind w:leftChars="0" w:left="0"/>
              <w:jc w:val="right"/>
            </w:pPr>
            <w:r>
              <w:rPr>
                <w:rFonts w:hint="eastAsia"/>
              </w:rPr>
              <w:t>1</w:t>
            </w:r>
            <w:r>
              <w:t>4,477</w:t>
            </w:r>
          </w:p>
        </w:tc>
        <w:tc>
          <w:tcPr>
            <w:tcW w:w="1275" w:type="dxa"/>
          </w:tcPr>
          <w:p w14:paraId="77DCCE49" w14:textId="2444E1AE" w:rsidR="00623461" w:rsidRPr="002C3A39" w:rsidRDefault="002C3A39" w:rsidP="00B57348">
            <w:pPr>
              <w:pStyle w:val="a3"/>
              <w:ind w:leftChars="0" w:left="0"/>
              <w:jc w:val="right"/>
              <w:rPr>
                <w:color w:val="000000" w:themeColor="text1"/>
              </w:rPr>
            </w:pPr>
            <w:r w:rsidRPr="002C3A39">
              <w:rPr>
                <w:rFonts w:hint="eastAsia"/>
                <w:color w:val="000000" w:themeColor="text1"/>
              </w:rPr>
              <w:t>1</w:t>
            </w:r>
            <w:r w:rsidRPr="002C3A39">
              <w:rPr>
                <w:color w:val="000000" w:themeColor="text1"/>
              </w:rPr>
              <w:t>88</w:t>
            </w:r>
          </w:p>
        </w:tc>
        <w:tc>
          <w:tcPr>
            <w:tcW w:w="1276" w:type="dxa"/>
          </w:tcPr>
          <w:p w14:paraId="6CE2B530" w14:textId="71F78AD9" w:rsidR="00623461" w:rsidRDefault="0007579F" w:rsidP="00B57348">
            <w:pPr>
              <w:pStyle w:val="a3"/>
              <w:ind w:leftChars="0" w:left="0"/>
              <w:jc w:val="right"/>
            </w:pPr>
            <w:r>
              <w:rPr>
                <w:rFonts w:hint="eastAsia"/>
              </w:rPr>
              <w:t>3</w:t>
            </w:r>
            <w:r>
              <w:t>3,873</w:t>
            </w:r>
          </w:p>
        </w:tc>
        <w:tc>
          <w:tcPr>
            <w:tcW w:w="1418" w:type="dxa"/>
          </w:tcPr>
          <w:p w14:paraId="504DD737" w14:textId="7ED87255" w:rsidR="00623461" w:rsidRDefault="002C3A39" w:rsidP="00B57348">
            <w:pPr>
              <w:pStyle w:val="a3"/>
              <w:ind w:leftChars="0" w:left="0"/>
              <w:jc w:val="right"/>
            </w:pPr>
            <w:r>
              <w:rPr>
                <w:rFonts w:hint="eastAsia"/>
              </w:rPr>
              <w:t>4</w:t>
            </w:r>
            <w:r>
              <w:t>0,428</w:t>
            </w:r>
          </w:p>
        </w:tc>
      </w:tr>
      <w:tr w:rsidR="0094080F" w14:paraId="7D523396" w14:textId="77777777" w:rsidTr="00272246">
        <w:tc>
          <w:tcPr>
            <w:tcW w:w="1354" w:type="dxa"/>
          </w:tcPr>
          <w:p w14:paraId="02DE9F88" w14:textId="77777777" w:rsidR="00623461" w:rsidRDefault="00623461" w:rsidP="00812203">
            <w:pPr>
              <w:pStyle w:val="a3"/>
              <w:ind w:leftChars="0" w:left="0"/>
              <w:jc w:val="distribute"/>
            </w:pPr>
            <w:r>
              <w:rPr>
                <w:rFonts w:hint="eastAsia"/>
              </w:rPr>
              <w:t>その他</w:t>
            </w:r>
          </w:p>
        </w:tc>
        <w:tc>
          <w:tcPr>
            <w:tcW w:w="1227" w:type="dxa"/>
          </w:tcPr>
          <w:p w14:paraId="319AD87C" w14:textId="77777777" w:rsidR="00623461" w:rsidRDefault="00623461" w:rsidP="00812203">
            <w:pPr>
              <w:pStyle w:val="a3"/>
              <w:ind w:leftChars="0" w:left="0"/>
              <w:jc w:val="right"/>
            </w:pPr>
            <w:r>
              <w:rPr>
                <w:rFonts w:hint="eastAsia"/>
              </w:rPr>
              <w:t>―</w:t>
            </w:r>
          </w:p>
        </w:tc>
        <w:tc>
          <w:tcPr>
            <w:tcW w:w="1275" w:type="dxa"/>
          </w:tcPr>
          <w:p w14:paraId="1C6FC9BE" w14:textId="77777777" w:rsidR="00623461" w:rsidRPr="002C3A39" w:rsidRDefault="00623461" w:rsidP="00812203">
            <w:pPr>
              <w:pStyle w:val="a3"/>
              <w:ind w:leftChars="0" w:left="0"/>
              <w:jc w:val="right"/>
              <w:rPr>
                <w:color w:val="000000" w:themeColor="text1"/>
              </w:rPr>
            </w:pPr>
            <w:r w:rsidRPr="002C3A39">
              <w:rPr>
                <w:rFonts w:hint="eastAsia"/>
                <w:color w:val="000000" w:themeColor="text1"/>
              </w:rPr>
              <w:t>―</w:t>
            </w:r>
          </w:p>
        </w:tc>
        <w:tc>
          <w:tcPr>
            <w:tcW w:w="1276" w:type="dxa"/>
          </w:tcPr>
          <w:p w14:paraId="079B4D74" w14:textId="77777777" w:rsidR="00623461" w:rsidRDefault="00C10310" w:rsidP="00812203">
            <w:pPr>
              <w:pStyle w:val="a3"/>
              <w:ind w:leftChars="0" w:left="0"/>
              <w:jc w:val="right"/>
            </w:pPr>
            <w:r>
              <w:rPr>
                <w:rFonts w:hint="eastAsia"/>
              </w:rPr>
              <w:t>―</w:t>
            </w:r>
          </w:p>
        </w:tc>
        <w:tc>
          <w:tcPr>
            <w:tcW w:w="1418" w:type="dxa"/>
          </w:tcPr>
          <w:p w14:paraId="6BF6FCEE" w14:textId="77777777" w:rsidR="00623461" w:rsidRDefault="00C10310" w:rsidP="00812203">
            <w:pPr>
              <w:pStyle w:val="a3"/>
              <w:ind w:leftChars="0" w:left="0"/>
              <w:jc w:val="right"/>
            </w:pPr>
            <w:r>
              <w:rPr>
                <w:rFonts w:hint="eastAsia"/>
              </w:rPr>
              <w:t>―</w:t>
            </w:r>
          </w:p>
        </w:tc>
      </w:tr>
      <w:tr w:rsidR="0094080F" w14:paraId="74B115B2" w14:textId="77777777" w:rsidTr="00272246">
        <w:tc>
          <w:tcPr>
            <w:tcW w:w="1354" w:type="dxa"/>
          </w:tcPr>
          <w:p w14:paraId="55920EE2" w14:textId="77777777" w:rsidR="00623461" w:rsidRDefault="00623461" w:rsidP="00812203">
            <w:pPr>
              <w:pStyle w:val="a3"/>
              <w:ind w:leftChars="0" w:left="0"/>
              <w:jc w:val="distribute"/>
            </w:pPr>
            <w:r>
              <w:rPr>
                <w:rFonts w:hint="eastAsia"/>
              </w:rPr>
              <w:t>合計</w:t>
            </w:r>
          </w:p>
        </w:tc>
        <w:tc>
          <w:tcPr>
            <w:tcW w:w="1227" w:type="dxa"/>
          </w:tcPr>
          <w:p w14:paraId="5F51C4A6" w14:textId="6A16784A" w:rsidR="00623461" w:rsidRDefault="0007579F" w:rsidP="00B57348">
            <w:pPr>
              <w:pStyle w:val="a3"/>
              <w:ind w:leftChars="0" w:left="0"/>
              <w:jc w:val="right"/>
            </w:pPr>
            <w:r>
              <w:rPr>
                <w:rFonts w:hint="eastAsia"/>
              </w:rPr>
              <w:t>1</w:t>
            </w:r>
            <w:r>
              <w:t>4,477</w:t>
            </w:r>
          </w:p>
        </w:tc>
        <w:tc>
          <w:tcPr>
            <w:tcW w:w="1275" w:type="dxa"/>
          </w:tcPr>
          <w:p w14:paraId="5EF1F842" w14:textId="74DFAA16" w:rsidR="00623461" w:rsidRPr="002C3A39" w:rsidRDefault="002C3A39" w:rsidP="00B57348">
            <w:pPr>
              <w:pStyle w:val="a3"/>
              <w:ind w:leftChars="0" w:left="0"/>
              <w:jc w:val="right"/>
              <w:rPr>
                <w:color w:val="000000" w:themeColor="text1"/>
              </w:rPr>
            </w:pPr>
            <w:r w:rsidRPr="002C3A39">
              <w:rPr>
                <w:color w:val="000000" w:themeColor="text1"/>
              </w:rPr>
              <w:t>188</w:t>
            </w:r>
          </w:p>
        </w:tc>
        <w:tc>
          <w:tcPr>
            <w:tcW w:w="1276" w:type="dxa"/>
          </w:tcPr>
          <w:p w14:paraId="03CDE1A9" w14:textId="065D734F" w:rsidR="00623461" w:rsidRDefault="0007579F" w:rsidP="00B57348">
            <w:pPr>
              <w:pStyle w:val="a3"/>
              <w:ind w:leftChars="0" w:left="0"/>
              <w:jc w:val="right"/>
            </w:pPr>
            <w:r>
              <w:rPr>
                <w:rFonts w:hint="eastAsia"/>
              </w:rPr>
              <w:t>3</w:t>
            </w:r>
            <w:r>
              <w:t>3,873</w:t>
            </w:r>
          </w:p>
        </w:tc>
        <w:tc>
          <w:tcPr>
            <w:tcW w:w="1418" w:type="dxa"/>
          </w:tcPr>
          <w:p w14:paraId="0C56B02B" w14:textId="57C1CB46" w:rsidR="00623461" w:rsidRDefault="002C3A39" w:rsidP="00B57348">
            <w:pPr>
              <w:pStyle w:val="a3"/>
              <w:ind w:leftChars="0" w:left="0"/>
              <w:jc w:val="right"/>
            </w:pPr>
            <w:r>
              <w:rPr>
                <w:rFonts w:hint="eastAsia"/>
              </w:rPr>
              <w:t>4</w:t>
            </w:r>
            <w:r>
              <w:t>0,428</w:t>
            </w:r>
          </w:p>
        </w:tc>
      </w:tr>
    </w:tbl>
    <w:p w14:paraId="489A30B8" w14:textId="77777777" w:rsidR="00C10310" w:rsidRDefault="00623461" w:rsidP="00C10310">
      <w:pPr>
        <w:pStyle w:val="a3"/>
        <w:ind w:leftChars="0" w:left="210" w:firstLineChars="300" w:firstLine="630"/>
      </w:pPr>
      <w:r>
        <w:rPr>
          <w:rFonts w:hint="eastAsia"/>
        </w:rPr>
        <w:t>（注）少額短期保険業につき、</w:t>
      </w:r>
      <w:r w:rsidR="00C10310">
        <w:rPr>
          <w:rFonts w:hint="eastAsia"/>
        </w:rPr>
        <w:t>未経過保険料（Ａ）と危険保険料積み増し（Ｂ）</w:t>
      </w:r>
    </w:p>
    <w:p w14:paraId="5E4BE1C7" w14:textId="77777777" w:rsidR="00C10310" w:rsidRDefault="00C10310" w:rsidP="00C10310">
      <w:pPr>
        <w:pStyle w:val="a3"/>
        <w:ind w:leftChars="0" w:left="210" w:firstLineChars="500" w:firstLine="1050"/>
      </w:pPr>
      <w:r>
        <w:rPr>
          <w:rFonts w:hint="eastAsia"/>
        </w:rPr>
        <w:t>の合計額と、収支残（Ｃ）のいずれか大きい金額を当期末普通責任準備金と</w:t>
      </w:r>
    </w:p>
    <w:p w14:paraId="20216E74" w14:textId="77777777" w:rsidR="009F552B" w:rsidRDefault="00C10310" w:rsidP="00C10310">
      <w:pPr>
        <w:pStyle w:val="a3"/>
        <w:ind w:leftChars="0" w:left="210" w:firstLineChars="500" w:firstLine="1050"/>
      </w:pPr>
      <w:r>
        <w:rPr>
          <w:rFonts w:hint="eastAsia"/>
        </w:rPr>
        <w:t>して計上しております</w:t>
      </w:r>
      <w:r w:rsidR="00D25A24">
        <w:rPr>
          <w:rFonts w:hint="eastAsia"/>
        </w:rPr>
        <w:t>。</w:t>
      </w:r>
    </w:p>
    <w:p w14:paraId="3D9725D7" w14:textId="77777777" w:rsidR="003A72D7" w:rsidRDefault="00CE2956" w:rsidP="00CE2956">
      <w:pPr>
        <w:pStyle w:val="a3"/>
        <w:ind w:leftChars="0" w:left="210" w:firstLineChars="3400" w:firstLine="7140"/>
      </w:pPr>
      <w:r>
        <w:rPr>
          <w:rFonts w:hint="eastAsia"/>
        </w:rPr>
        <w:t>（単位：千円）</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559"/>
        <w:gridCol w:w="1559"/>
        <w:gridCol w:w="1560"/>
        <w:gridCol w:w="1559"/>
      </w:tblGrid>
      <w:tr w:rsidR="0094080F" w14:paraId="6FA1B8CA" w14:textId="77777777" w:rsidTr="001A2A1F">
        <w:tc>
          <w:tcPr>
            <w:tcW w:w="1418" w:type="dxa"/>
          </w:tcPr>
          <w:p w14:paraId="6A9390CE" w14:textId="77777777" w:rsidR="0055172B" w:rsidRDefault="0055172B" w:rsidP="00812203">
            <w:pPr>
              <w:pStyle w:val="a3"/>
              <w:ind w:leftChars="0" w:left="0"/>
              <w:jc w:val="center"/>
            </w:pPr>
            <w:r>
              <w:rPr>
                <w:rFonts w:hint="eastAsia"/>
              </w:rPr>
              <w:t>種</w:t>
            </w:r>
            <w:r w:rsidR="0094080F">
              <w:rPr>
                <w:rFonts w:hint="eastAsia"/>
              </w:rPr>
              <w:t xml:space="preserve">　</w:t>
            </w:r>
            <w:r>
              <w:rPr>
                <w:rFonts w:hint="eastAsia"/>
              </w:rPr>
              <w:t>目</w:t>
            </w:r>
          </w:p>
        </w:tc>
        <w:tc>
          <w:tcPr>
            <w:tcW w:w="1559" w:type="dxa"/>
          </w:tcPr>
          <w:p w14:paraId="3A2717A9" w14:textId="77777777" w:rsidR="00427184" w:rsidRDefault="0055172B" w:rsidP="00812203">
            <w:pPr>
              <w:pStyle w:val="a3"/>
              <w:ind w:leftChars="0" w:left="0"/>
              <w:jc w:val="center"/>
            </w:pPr>
            <w:r>
              <w:rPr>
                <w:rFonts w:hint="eastAsia"/>
              </w:rPr>
              <w:t>普通責任</w:t>
            </w:r>
          </w:p>
          <w:p w14:paraId="08C38CA8" w14:textId="77777777" w:rsidR="0055172B" w:rsidRDefault="0055172B" w:rsidP="00812203">
            <w:pPr>
              <w:pStyle w:val="a3"/>
              <w:ind w:leftChars="0" w:left="0"/>
              <w:jc w:val="center"/>
            </w:pPr>
            <w:r>
              <w:rPr>
                <w:rFonts w:hint="eastAsia"/>
              </w:rPr>
              <w:t>準備金</w:t>
            </w:r>
          </w:p>
        </w:tc>
        <w:tc>
          <w:tcPr>
            <w:tcW w:w="1559" w:type="dxa"/>
          </w:tcPr>
          <w:p w14:paraId="50F7CFD6" w14:textId="77777777" w:rsidR="00427184" w:rsidRDefault="0055172B" w:rsidP="00812203">
            <w:pPr>
              <w:pStyle w:val="a3"/>
              <w:ind w:leftChars="0" w:left="0"/>
              <w:jc w:val="center"/>
            </w:pPr>
            <w:r>
              <w:rPr>
                <w:rFonts w:hint="eastAsia"/>
              </w:rPr>
              <w:t>異常危険</w:t>
            </w:r>
          </w:p>
          <w:p w14:paraId="4DED3788" w14:textId="77777777" w:rsidR="0055172B" w:rsidRDefault="0055172B" w:rsidP="00812203">
            <w:pPr>
              <w:pStyle w:val="a3"/>
              <w:ind w:leftChars="0" w:left="0"/>
              <w:jc w:val="center"/>
            </w:pPr>
            <w:r>
              <w:rPr>
                <w:rFonts w:hint="eastAsia"/>
              </w:rPr>
              <w:t>準備金</w:t>
            </w:r>
          </w:p>
        </w:tc>
        <w:tc>
          <w:tcPr>
            <w:tcW w:w="1560" w:type="dxa"/>
          </w:tcPr>
          <w:p w14:paraId="207840BD" w14:textId="77777777" w:rsidR="00427184" w:rsidRDefault="0055172B" w:rsidP="00812203">
            <w:pPr>
              <w:pStyle w:val="a3"/>
              <w:ind w:leftChars="0" w:left="0"/>
              <w:jc w:val="center"/>
            </w:pPr>
            <w:r>
              <w:rPr>
                <w:rFonts w:hint="eastAsia"/>
              </w:rPr>
              <w:t>契約者配当</w:t>
            </w:r>
          </w:p>
          <w:p w14:paraId="40584E74" w14:textId="77777777" w:rsidR="0055172B" w:rsidRDefault="0055172B" w:rsidP="00812203">
            <w:pPr>
              <w:pStyle w:val="a3"/>
              <w:ind w:leftChars="0" w:left="0"/>
              <w:jc w:val="center"/>
            </w:pPr>
            <w:r>
              <w:rPr>
                <w:rFonts w:hint="eastAsia"/>
              </w:rPr>
              <w:t>準備金</w:t>
            </w:r>
          </w:p>
        </w:tc>
        <w:tc>
          <w:tcPr>
            <w:tcW w:w="1559" w:type="dxa"/>
          </w:tcPr>
          <w:p w14:paraId="16C69009" w14:textId="77777777" w:rsidR="00427184" w:rsidRDefault="0055172B" w:rsidP="00812203">
            <w:pPr>
              <w:pStyle w:val="a3"/>
              <w:ind w:leftChars="0" w:left="0"/>
              <w:jc w:val="center"/>
            </w:pPr>
            <w:r>
              <w:rPr>
                <w:rFonts w:hint="eastAsia"/>
              </w:rPr>
              <w:t>当期末</w:t>
            </w:r>
          </w:p>
          <w:p w14:paraId="5A905F37" w14:textId="77777777" w:rsidR="0055172B" w:rsidRDefault="0055172B" w:rsidP="00812203">
            <w:pPr>
              <w:pStyle w:val="a3"/>
              <w:ind w:leftChars="0" w:left="0"/>
              <w:jc w:val="center"/>
            </w:pPr>
            <w:r>
              <w:rPr>
                <w:rFonts w:hint="eastAsia"/>
              </w:rPr>
              <w:t>責任準備金</w:t>
            </w:r>
          </w:p>
        </w:tc>
      </w:tr>
      <w:tr w:rsidR="0094080F" w14:paraId="052DB347" w14:textId="77777777" w:rsidTr="001A2A1F">
        <w:tc>
          <w:tcPr>
            <w:tcW w:w="1418" w:type="dxa"/>
          </w:tcPr>
          <w:p w14:paraId="2A3B083B" w14:textId="77777777" w:rsidR="0055172B" w:rsidRDefault="0055172B" w:rsidP="00812203">
            <w:pPr>
              <w:pStyle w:val="a3"/>
              <w:ind w:leftChars="0" w:left="0"/>
              <w:jc w:val="distribute"/>
            </w:pPr>
            <w:r>
              <w:rPr>
                <w:rFonts w:hint="eastAsia"/>
              </w:rPr>
              <w:t>死亡保険</w:t>
            </w:r>
          </w:p>
        </w:tc>
        <w:tc>
          <w:tcPr>
            <w:tcW w:w="1559" w:type="dxa"/>
          </w:tcPr>
          <w:p w14:paraId="35B79A2C" w14:textId="5EB20787" w:rsidR="0055172B" w:rsidRDefault="002C3A39" w:rsidP="00B57348">
            <w:pPr>
              <w:pStyle w:val="a3"/>
              <w:ind w:leftChars="0" w:left="0"/>
              <w:jc w:val="right"/>
            </w:pPr>
            <w:r>
              <w:rPr>
                <w:rFonts w:hint="eastAsia"/>
              </w:rPr>
              <w:t>3</w:t>
            </w:r>
            <w:r>
              <w:t>4,103</w:t>
            </w:r>
          </w:p>
        </w:tc>
        <w:tc>
          <w:tcPr>
            <w:tcW w:w="1559" w:type="dxa"/>
          </w:tcPr>
          <w:p w14:paraId="5FA2628C" w14:textId="66B243A9" w:rsidR="0055172B" w:rsidRDefault="002C3A39" w:rsidP="00B57348">
            <w:pPr>
              <w:pStyle w:val="a3"/>
              <w:ind w:leftChars="0" w:left="0"/>
              <w:jc w:val="right"/>
            </w:pPr>
            <w:r>
              <w:rPr>
                <w:rFonts w:hint="eastAsia"/>
              </w:rPr>
              <w:t>6</w:t>
            </w:r>
            <w:r>
              <w:t>,325</w:t>
            </w:r>
          </w:p>
        </w:tc>
        <w:tc>
          <w:tcPr>
            <w:tcW w:w="1560" w:type="dxa"/>
          </w:tcPr>
          <w:p w14:paraId="73AB8985" w14:textId="77777777" w:rsidR="0055172B" w:rsidRDefault="0094080F" w:rsidP="00812203">
            <w:pPr>
              <w:pStyle w:val="a3"/>
              <w:ind w:leftChars="0" w:left="0"/>
              <w:jc w:val="right"/>
            </w:pPr>
            <w:r>
              <w:rPr>
                <w:rFonts w:hint="eastAsia"/>
              </w:rPr>
              <w:t>―</w:t>
            </w:r>
          </w:p>
        </w:tc>
        <w:tc>
          <w:tcPr>
            <w:tcW w:w="1559" w:type="dxa"/>
          </w:tcPr>
          <w:p w14:paraId="16C7AC67" w14:textId="47D4D3AC" w:rsidR="0055172B" w:rsidRDefault="002C3A39" w:rsidP="00B57348">
            <w:pPr>
              <w:pStyle w:val="a3"/>
              <w:ind w:leftChars="0" w:left="0"/>
              <w:jc w:val="right"/>
            </w:pPr>
            <w:r>
              <w:rPr>
                <w:rFonts w:hint="eastAsia"/>
              </w:rPr>
              <w:t>4</w:t>
            </w:r>
            <w:r>
              <w:t>0,428</w:t>
            </w:r>
          </w:p>
        </w:tc>
      </w:tr>
      <w:tr w:rsidR="0094080F" w14:paraId="0D66C6A0" w14:textId="77777777" w:rsidTr="001A2A1F">
        <w:tc>
          <w:tcPr>
            <w:tcW w:w="1418" w:type="dxa"/>
          </w:tcPr>
          <w:p w14:paraId="454365B0" w14:textId="77777777" w:rsidR="0055172B" w:rsidRDefault="0055172B" w:rsidP="00812203">
            <w:pPr>
              <w:pStyle w:val="a3"/>
              <w:ind w:leftChars="0" w:left="0"/>
              <w:jc w:val="distribute"/>
            </w:pPr>
            <w:r>
              <w:rPr>
                <w:rFonts w:hint="eastAsia"/>
              </w:rPr>
              <w:t>その他</w:t>
            </w:r>
          </w:p>
        </w:tc>
        <w:tc>
          <w:tcPr>
            <w:tcW w:w="1559" w:type="dxa"/>
          </w:tcPr>
          <w:p w14:paraId="45A0E1EF" w14:textId="77777777" w:rsidR="0055172B" w:rsidRDefault="0094080F" w:rsidP="00812203">
            <w:pPr>
              <w:pStyle w:val="a3"/>
              <w:ind w:leftChars="0" w:left="0"/>
              <w:jc w:val="right"/>
            </w:pPr>
            <w:r>
              <w:rPr>
                <w:rFonts w:hint="eastAsia"/>
              </w:rPr>
              <w:t>―</w:t>
            </w:r>
          </w:p>
        </w:tc>
        <w:tc>
          <w:tcPr>
            <w:tcW w:w="1559" w:type="dxa"/>
          </w:tcPr>
          <w:p w14:paraId="4808753A" w14:textId="77777777" w:rsidR="0055172B" w:rsidRDefault="0094080F" w:rsidP="00812203">
            <w:pPr>
              <w:pStyle w:val="a3"/>
              <w:ind w:leftChars="0" w:left="0"/>
              <w:jc w:val="right"/>
            </w:pPr>
            <w:r>
              <w:rPr>
                <w:rFonts w:hint="eastAsia"/>
              </w:rPr>
              <w:t>―</w:t>
            </w:r>
          </w:p>
        </w:tc>
        <w:tc>
          <w:tcPr>
            <w:tcW w:w="1560" w:type="dxa"/>
          </w:tcPr>
          <w:p w14:paraId="0785FF07" w14:textId="77777777" w:rsidR="0055172B" w:rsidRDefault="0094080F" w:rsidP="00812203">
            <w:pPr>
              <w:pStyle w:val="a3"/>
              <w:ind w:leftChars="0" w:left="0"/>
              <w:jc w:val="right"/>
            </w:pPr>
            <w:r>
              <w:rPr>
                <w:rFonts w:hint="eastAsia"/>
              </w:rPr>
              <w:t>―</w:t>
            </w:r>
          </w:p>
        </w:tc>
        <w:tc>
          <w:tcPr>
            <w:tcW w:w="1559" w:type="dxa"/>
          </w:tcPr>
          <w:p w14:paraId="3A955190" w14:textId="77777777" w:rsidR="0055172B" w:rsidRDefault="0094080F" w:rsidP="00812203">
            <w:pPr>
              <w:pStyle w:val="a3"/>
              <w:ind w:leftChars="0" w:left="0"/>
              <w:jc w:val="right"/>
            </w:pPr>
            <w:r>
              <w:rPr>
                <w:rFonts w:hint="eastAsia"/>
              </w:rPr>
              <w:t>―</w:t>
            </w:r>
          </w:p>
        </w:tc>
      </w:tr>
      <w:tr w:rsidR="0094080F" w14:paraId="3FFB74BC" w14:textId="77777777" w:rsidTr="001A2A1F">
        <w:tc>
          <w:tcPr>
            <w:tcW w:w="1418" w:type="dxa"/>
          </w:tcPr>
          <w:p w14:paraId="3ADE9C47" w14:textId="77777777" w:rsidR="0055172B" w:rsidRDefault="0055172B" w:rsidP="00812203">
            <w:pPr>
              <w:pStyle w:val="a3"/>
              <w:ind w:leftChars="0" w:left="0"/>
              <w:jc w:val="distribute"/>
            </w:pPr>
            <w:r>
              <w:rPr>
                <w:rFonts w:hint="eastAsia"/>
              </w:rPr>
              <w:t>合</w:t>
            </w:r>
            <w:r w:rsidR="0094080F">
              <w:rPr>
                <w:rFonts w:hint="eastAsia"/>
              </w:rPr>
              <w:t xml:space="preserve">　　</w:t>
            </w:r>
            <w:r>
              <w:rPr>
                <w:rFonts w:hint="eastAsia"/>
              </w:rPr>
              <w:t>計</w:t>
            </w:r>
          </w:p>
        </w:tc>
        <w:tc>
          <w:tcPr>
            <w:tcW w:w="1559" w:type="dxa"/>
          </w:tcPr>
          <w:p w14:paraId="091E1375" w14:textId="41E2D790" w:rsidR="0055172B" w:rsidRDefault="002C3A39" w:rsidP="00B57348">
            <w:pPr>
              <w:pStyle w:val="a3"/>
              <w:ind w:leftChars="0" w:left="0"/>
              <w:jc w:val="right"/>
            </w:pPr>
            <w:r>
              <w:rPr>
                <w:rFonts w:hint="eastAsia"/>
              </w:rPr>
              <w:t>3</w:t>
            </w:r>
            <w:r>
              <w:t>4,103</w:t>
            </w:r>
          </w:p>
        </w:tc>
        <w:tc>
          <w:tcPr>
            <w:tcW w:w="1559" w:type="dxa"/>
          </w:tcPr>
          <w:p w14:paraId="61DD23CD" w14:textId="5AA117E0" w:rsidR="0055172B" w:rsidRDefault="002C3A39" w:rsidP="00B57348">
            <w:pPr>
              <w:pStyle w:val="a3"/>
              <w:ind w:leftChars="0" w:left="0"/>
              <w:jc w:val="right"/>
            </w:pPr>
            <w:r>
              <w:rPr>
                <w:rFonts w:hint="eastAsia"/>
              </w:rPr>
              <w:t>6</w:t>
            </w:r>
            <w:r>
              <w:t>,325</w:t>
            </w:r>
          </w:p>
        </w:tc>
        <w:tc>
          <w:tcPr>
            <w:tcW w:w="1560" w:type="dxa"/>
          </w:tcPr>
          <w:p w14:paraId="7BB3676E" w14:textId="77777777" w:rsidR="0055172B" w:rsidRDefault="0094080F" w:rsidP="00812203">
            <w:pPr>
              <w:pStyle w:val="a3"/>
              <w:ind w:leftChars="0" w:left="0"/>
              <w:jc w:val="right"/>
            </w:pPr>
            <w:r>
              <w:rPr>
                <w:rFonts w:hint="eastAsia"/>
              </w:rPr>
              <w:t>―</w:t>
            </w:r>
          </w:p>
        </w:tc>
        <w:tc>
          <w:tcPr>
            <w:tcW w:w="1559" w:type="dxa"/>
          </w:tcPr>
          <w:p w14:paraId="2C93DFBF" w14:textId="427AEA6A" w:rsidR="0055172B" w:rsidRDefault="002C3A39" w:rsidP="00B57348">
            <w:pPr>
              <w:pStyle w:val="a3"/>
              <w:ind w:leftChars="0" w:left="0"/>
              <w:jc w:val="right"/>
            </w:pPr>
            <w:r>
              <w:rPr>
                <w:rFonts w:hint="eastAsia"/>
              </w:rPr>
              <w:t>4</w:t>
            </w:r>
            <w:r>
              <w:t>0,428</w:t>
            </w:r>
          </w:p>
        </w:tc>
      </w:tr>
    </w:tbl>
    <w:p w14:paraId="6F576B3A" w14:textId="77777777" w:rsidR="00814CAA" w:rsidRDefault="00814CAA" w:rsidP="00D25A24">
      <w:pPr>
        <w:pStyle w:val="a3"/>
        <w:ind w:leftChars="0" w:left="0"/>
      </w:pPr>
    </w:p>
    <w:p w14:paraId="7AC48B58" w14:textId="77777777" w:rsidR="00D25A24" w:rsidRDefault="009E6E75" w:rsidP="00D25A24">
      <w:pPr>
        <w:pStyle w:val="a3"/>
        <w:ind w:leftChars="0" w:left="0"/>
      </w:pPr>
      <w:r>
        <w:rPr>
          <w:rFonts w:hint="eastAsia"/>
        </w:rPr>
        <w:t>Ⅳ</w:t>
      </w:r>
      <w:r w:rsidR="00D25A24">
        <w:rPr>
          <w:rFonts w:hint="eastAsia"/>
        </w:rPr>
        <w:t>．運営に関する事項</w:t>
      </w:r>
    </w:p>
    <w:p w14:paraId="6122A474" w14:textId="77777777" w:rsidR="001A51AC" w:rsidRDefault="001A51AC" w:rsidP="00026B8C">
      <w:pPr>
        <w:pStyle w:val="a3"/>
        <w:numPr>
          <w:ilvl w:val="0"/>
          <w:numId w:val="13"/>
        </w:numPr>
        <w:ind w:leftChars="0"/>
      </w:pPr>
      <w:r>
        <w:rPr>
          <w:rFonts w:hint="eastAsia"/>
        </w:rPr>
        <w:t>リスク管理の体制</w:t>
      </w:r>
    </w:p>
    <w:p w14:paraId="3776BE79" w14:textId="3E9343B6" w:rsidR="001E71B8" w:rsidRDefault="00C52AA6" w:rsidP="00C52AA6">
      <w:pPr>
        <w:pStyle w:val="a3"/>
        <w:ind w:leftChars="0" w:left="615"/>
      </w:pPr>
      <w:r>
        <w:rPr>
          <w:rFonts w:hint="eastAsia"/>
        </w:rPr>
        <w:t xml:space="preserve">　当社は、</w:t>
      </w:r>
      <w:r w:rsidR="001E71B8">
        <w:rPr>
          <w:rFonts w:hint="eastAsia"/>
        </w:rPr>
        <w:t>健全な財務基盤の確保と適切かつ確実な保険金支払業務を遂行するために、これを阻害する恐れのある全てのリスク要因を分析</w:t>
      </w:r>
      <w:r w:rsidR="0099502A">
        <w:rPr>
          <w:rFonts w:hint="eastAsia"/>
        </w:rPr>
        <w:t>・抽出</w:t>
      </w:r>
      <w:r w:rsidR="001E71B8">
        <w:rPr>
          <w:rFonts w:hint="eastAsia"/>
        </w:rPr>
        <w:t>するとともにこれらのリスクを統合的に管理することにしています。当社の役員並びに社員は統合的リスク管理の常用性を認識し、各々が関連する業務に関するリスクを適切に把握・管理</w:t>
      </w:r>
      <w:r w:rsidR="0099502A">
        <w:rPr>
          <w:rFonts w:hint="eastAsia"/>
        </w:rPr>
        <w:t>いたします</w:t>
      </w:r>
      <w:r w:rsidR="001E71B8">
        <w:rPr>
          <w:rFonts w:hint="eastAsia"/>
        </w:rPr>
        <w:t>。</w:t>
      </w:r>
    </w:p>
    <w:p w14:paraId="00B193F7" w14:textId="062BC494" w:rsidR="001E71B8" w:rsidRDefault="001E71B8" w:rsidP="001E71B8">
      <w:pPr>
        <w:pStyle w:val="a3"/>
        <w:ind w:leftChars="0" w:left="615" w:firstLineChars="100" w:firstLine="210"/>
      </w:pPr>
      <w:r>
        <w:rPr>
          <w:rFonts w:hint="eastAsia"/>
        </w:rPr>
        <w:t>当社では、</w:t>
      </w:r>
      <w:r w:rsidR="00C52AA6">
        <w:rPr>
          <w:rFonts w:hint="eastAsia"/>
        </w:rPr>
        <w:t>管理すべきリスクを保険引受リスク、資産運用リスク、流動性リスク、オペレーションリスク（事務リスク</w:t>
      </w:r>
      <w:r w:rsidR="0099502A">
        <w:rPr>
          <w:rFonts w:hint="eastAsia"/>
        </w:rPr>
        <w:t>・</w:t>
      </w:r>
      <w:r w:rsidR="00C52AA6">
        <w:rPr>
          <w:rFonts w:hint="eastAsia"/>
        </w:rPr>
        <w:t>システムリスク</w:t>
      </w:r>
      <w:r w:rsidR="0099502A">
        <w:rPr>
          <w:rFonts w:hint="eastAsia"/>
        </w:rPr>
        <w:t>・</w:t>
      </w:r>
      <w:r w:rsidR="00C52AA6">
        <w:rPr>
          <w:rFonts w:hint="eastAsia"/>
        </w:rPr>
        <w:t>リーガルリスク</w:t>
      </w:r>
      <w:r w:rsidR="0099502A">
        <w:rPr>
          <w:rFonts w:hint="eastAsia"/>
        </w:rPr>
        <w:t>・</w:t>
      </w:r>
      <w:r w:rsidR="00C52AA6">
        <w:rPr>
          <w:rFonts w:hint="eastAsia"/>
        </w:rPr>
        <w:t>人事リスク</w:t>
      </w:r>
      <w:r w:rsidR="0099502A">
        <w:rPr>
          <w:rFonts w:hint="eastAsia"/>
        </w:rPr>
        <w:t>・</w:t>
      </w:r>
      <w:r w:rsidR="00C52AA6">
        <w:rPr>
          <w:rFonts w:hint="eastAsia"/>
        </w:rPr>
        <w:t>災害リスク</w:t>
      </w:r>
      <w:r w:rsidR="0099502A">
        <w:rPr>
          <w:rFonts w:hint="eastAsia"/>
        </w:rPr>
        <w:t>・</w:t>
      </w:r>
      <w:r w:rsidR="00C52AA6">
        <w:rPr>
          <w:rFonts w:hint="eastAsia"/>
        </w:rPr>
        <w:t>風評リスク</w:t>
      </w:r>
      <w:r w:rsidR="0099502A">
        <w:rPr>
          <w:rFonts w:hint="eastAsia"/>
        </w:rPr>
        <w:t>・</w:t>
      </w:r>
      <w:r w:rsidR="00C52AA6">
        <w:rPr>
          <w:rFonts w:hint="eastAsia"/>
        </w:rPr>
        <w:t>経営リスク）と</w:t>
      </w:r>
      <w:r>
        <w:rPr>
          <w:rFonts w:hint="eastAsia"/>
        </w:rPr>
        <w:t>分類しています。</w:t>
      </w:r>
    </w:p>
    <w:p w14:paraId="090BEF27" w14:textId="42C44A64" w:rsidR="00C52AA6" w:rsidRDefault="001E71B8" w:rsidP="001E71B8">
      <w:pPr>
        <w:pStyle w:val="a3"/>
        <w:ind w:leftChars="0" w:left="615" w:firstLineChars="100" w:firstLine="210"/>
      </w:pPr>
      <w:r>
        <w:rPr>
          <w:rFonts w:hint="eastAsia"/>
        </w:rPr>
        <w:t>リスク管理委員会は、各部門と連携し、これらのリスクの状況を適宜モニタリングし、重要リスクを抽出して、その対応策を</w:t>
      </w:r>
      <w:r w:rsidR="0099502A">
        <w:rPr>
          <w:rFonts w:hint="eastAsia"/>
        </w:rPr>
        <w:t>検討・改善</w:t>
      </w:r>
      <w:r>
        <w:rPr>
          <w:rFonts w:hint="eastAsia"/>
        </w:rPr>
        <w:t>・実行します。また、リスク管理の状況はリスク管理委員会において審議し、定期的に取締役会に報告します。</w:t>
      </w:r>
    </w:p>
    <w:p w14:paraId="29E26C0F" w14:textId="77777777" w:rsidR="0094080F" w:rsidRDefault="0094080F" w:rsidP="00C52AA6">
      <w:pPr>
        <w:pStyle w:val="a3"/>
        <w:ind w:leftChars="0" w:left="615"/>
      </w:pPr>
    </w:p>
    <w:p w14:paraId="6E583A76" w14:textId="77777777" w:rsidR="001A51AC" w:rsidRDefault="001A51AC" w:rsidP="00026B8C">
      <w:pPr>
        <w:pStyle w:val="a3"/>
        <w:numPr>
          <w:ilvl w:val="0"/>
          <w:numId w:val="13"/>
        </w:numPr>
        <w:ind w:leftChars="0"/>
      </w:pPr>
      <w:r>
        <w:rPr>
          <w:rFonts w:hint="eastAsia"/>
        </w:rPr>
        <w:t>法令遵守の体制</w:t>
      </w:r>
    </w:p>
    <w:p w14:paraId="5D41D5BC" w14:textId="77777777" w:rsidR="0099502A" w:rsidRDefault="00C52AA6" w:rsidP="00C52AA6">
      <w:pPr>
        <w:pStyle w:val="a3"/>
        <w:ind w:leftChars="0" w:left="615"/>
      </w:pPr>
      <w:r>
        <w:rPr>
          <w:rFonts w:hint="eastAsia"/>
        </w:rPr>
        <w:t xml:space="preserve">　当社は、</w:t>
      </w:r>
      <w:r w:rsidR="0099502A">
        <w:t>少額短期保険業という公共性の高い事業を行うものとして、お客様</w:t>
      </w:r>
      <w:r w:rsidR="0099502A">
        <w:rPr>
          <w:rFonts w:hint="eastAsia"/>
        </w:rPr>
        <w:t>、</w:t>
      </w:r>
      <w:r w:rsidR="0099502A">
        <w:t>株主、代理店、社員および地域というステークホルダーに対して企業が有する責任を果たすため、適切・的確な経営管理を</w:t>
      </w:r>
      <w:r w:rsidR="0099502A">
        <w:rPr>
          <w:rFonts w:hint="eastAsia"/>
        </w:rPr>
        <w:t>することを義務</w:t>
      </w:r>
      <w:r w:rsidR="0099502A">
        <w:t>と位置づけ、健全かつ透明性の高いコーポレート・ガバナ</w:t>
      </w:r>
      <w:r w:rsidR="0099502A">
        <w:t xml:space="preserve"> </w:t>
      </w:r>
      <w:r w:rsidR="0099502A">
        <w:t>ンスを構築してい</w:t>
      </w:r>
      <w:r w:rsidR="0099502A">
        <w:rPr>
          <w:rFonts w:hint="eastAsia"/>
        </w:rPr>
        <w:t>きます</w:t>
      </w:r>
      <w:r w:rsidR="0099502A">
        <w:t>。</w:t>
      </w:r>
    </w:p>
    <w:p w14:paraId="7A3B5EDB" w14:textId="77777777" w:rsidR="00B942F9" w:rsidRDefault="0099502A" w:rsidP="0099502A">
      <w:pPr>
        <w:pStyle w:val="a3"/>
        <w:ind w:leftChars="0" w:left="615" w:firstLineChars="100" w:firstLine="210"/>
      </w:pPr>
      <w:r>
        <w:rPr>
          <w:rFonts w:hint="eastAsia"/>
        </w:rPr>
        <w:t>先ず、</w:t>
      </w:r>
      <w:r>
        <w:t>取締役会の下にコンプライアンス委員会を設置</w:t>
      </w:r>
      <w:r>
        <w:rPr>
          <w:rFonts w:hint="eastAsia"/>
        </w:rPr>
        <w:t>し</w:t>
      </w:r>
      <w:r>
        <w:t>、コンプライアンスに関する基本方針・規程に基づ</w:t>
      </w:r>
      <w:r>
        <w:rPr>
          <w:rFonts w:hint="eastAsia"/>
        </w:rPr>
        <w:t>き法令遵守</w:t>
      </w:r>
      <w:r>
        <w:t>を推進し</w:t>
      </w:r>
      <w:r>
        <w:rPr>
          <w:rFonts w:hint="eastAsia"/>
        </w:rPr>
        <w:t>ています</w:t>
      </w:r>
      <w:r>
        <w:t>。当委員会では、コンプライアンス・プログラムの推進状況や違反行為発生時の状況把握、再発防止策の立案・検証等に関して、定期的に取締役会への報告を行います。</w:t>
      </w:r>
      <w:r>
        <w:rPr>
          <w:rFonts w:hint="eastAsia"/>
        </w:rPr>
        <w:t>次に</w:t>
      </w:r>
      <w:r>
        <w:t>、反社会的勢力に対する基本方針を定め、当社ホームページに掲載するとともに、社内および代理店等に周知しています。コンプライアンス重視の企業風土を醸成するために、定期的にコンプライアンス研修を実施し、役員</w:t>
      </w:r>
      <w:r w:rsidR="00B942F9">
        <w:rPr>
          <w:rFonts w:hint="eastAsia"/>
        </w:rPr>
        <w:t>・</w:t>
      </w:r>
      <w:r>
        <w:t>社員</w:t>
      </w:r>
      <w:r w:rsidR="00B942F9">
        <w:rPr>
          <w:rFonts w:hint="eastAsia"/>
        </w:rPr>
        <w:t>および募集人</w:t>
      </w:r>
      <w:r>
        <w:t>に対する教育、啓発に努めています</w:t>
      </w:r>
      <w:r w:rsidR="00B942F9">
        <w:rPr>
          <w:rFonts w:hint="eastAsia"/>
        </w:rPr>
        <w:t>。</w:t>
      </w:r>
    </w:p>
    <w:p w14:paraId="0DE5111F" w14:textId="4C8D84B7" w:rsidR="00FC3845" w:rsidRDefault="00C52AA6" w:rsidP="00B942F9">
      <w:pPr>
        <w:pStyle w:val="a3"/>
        <w:ind w:leftChars="0" w:left="615" w:firstLineChars="100" w:firstLine="210"/>
      </w:pPr>
      <w:r>
        <w:rPr>
          <w:rFonts w:hint="eastAsia"/>
        </w:rPr>
        <w:lastRenderedPageBreak/>
        <w:t>コンプライアンスを経営の最重要課題の一つとして位置づけ、コンプライアンスの推進を目的とした「コンプライアンス委員会」を設置いたしました</w:t>
      </w:r>
      <w:r w:rsidR="00B942F9">
        <w:rPr>
          <w:rFonts w:hint="eastAsia"/>
        </w:rPr>
        <w:t>。以て、</w:t>
      </w:r>
      <w:r w:rsidR="00FC3845">
        <w:rPr>
          <w:rFonts w:hint="eastAsia"/>
        </w:rPr>
        <w:t>コンプライアンス・プログラムの策定、コンプライアンス・マニュアルを作成し、役員を初め、従業員・代理店および募集人に対して、法令等遵守の指導・教育を行い</w:t>
      </w:r>
      <w:r w:rsidR="00B942F9">
        <w:rPr>
          <w:rFonts w:hint="eastAsia"/>
        </w:rPr>
        <w:t>、継続的に改訂・教育・啓発・確認を順次実施しています。</w:t>
      </w:r>
    </w:p>
    <w:p w14:paraId="27CE8D75" w14:textId="77777777" w:rsidR="00AA4FD7" w:rsidRPr="008D7C17" w:rsidRDefault="00AA4FD7" w:rsidP="00AF3BBA">
      <w:pPr>
        <w:pStyle w:val="a3"/>
        <w:ind w:leftChars="0" w:left="0"/>
      </w:pPr>
    </w:p>
    <w:p w14:paraId="3A158803" w14:textId="77777777" w:rsidR="00AF3BBA" w:rsidRPr="00B942F9" w:rsidRDefault="00AF3BBA" w:rsidP="002A3655">
      <w:pPr>
        <w:pStyle w:val="a3"/>
        <w:ind w:leftChars="0" w:left="0" w:firstLineChars="100" w:firstLine="210"/>
      </w:pPr>
      <w:r w:rsidRPr="00B942F9">
        <w:t>3.</w:t>
      </w:r>
      <w:r w:rsidRPr="00B942F9">
        <w:rPr>
          <w:rFonts w:hint="eastAsia"/>
        </w:rPr>
        <w:t xml:space="preserve">　</w:t>
      </w:r>
      <w:r w:rsidR="003A0FA0" w:rsidRPr="00B942F9">
        <w:rPr>
          <w:rFonts w:hint="eastAsia"/>
        </w:rPr>
        <w:t>お客様</w:t>
      </w:r>
      <w:r w:rsidR="00AA4FD7" w:rsidRPr="00B942F9">
        <w:rPr>
          <w:rFonts w:hint="eastAsia"/>
        </w:rPr>
        <w:t>本位の業務運営</w:t>
      </w:r>
      <w:r w:rsidR="00787496" w:rsidRPr="00B942F9">
        <w:rPr>
          <w:rFonts w:hint="eastAsia"/>
        </w:rPr>
        <w:t>に係る基本方針及びその</w:t>
      </w:r>
      <w:r w:rsidR="00AA4FD7" w:rsidRPr="00B942F9">
        <w:rPr>
          <w:rFonts w:hint="eastAsia"/>
        </w:rPr>
        <w:t>取組み</w:t>
      </w:r>
    </w:p>
    <w:p w14:paraId="670FB201" w14:textId="77777777" w:rsidR="00787496" w:rsidRPr="00B942F9" w:rsidRDefault="00787496" w:rsidP="00AF3BBA">
      <w:pPr>
        <w:pStyle w:val="a3"/>
        <w:ind w:leftChars="0" w:left="0"/>
      </w:pPr>
      <w:r w:rsidRPr="00B942F9">
        <w:rPr>
          <w:rFonts w:hint="eastAsia"/>
        </w:rPr>
        <w:t xml:space="preserve">　　　標語：「お客様のあんしんはお客様本位の運営で」</w:t>
      </w:r>
    </w:p>
    <w:p w14:paraId="602CC52D" w14:textId="77777777" w:rsidR="00AA4FD7" w:rsidRPr="00B942F9" w:rsidRDefault="00AA4FD7" w:rsidP="00925E5F">
      <w:pPr>
        <w:pStyle w:val="a3"/>
        <w:ind w:leftChars="0" w:left="630" w:hangingChars="300" w:hanging="630"/>
      </w:pPr>
      <w:r w:rsidRPr="00B942F9">
        <w:rPr>
          <w:rFonts w:hint="eastAsia"/>
        </w:rPr>
        <w:t xml:space="preserve"> </w:t>
      </w:r>
      <w:r w:rsidRPr="00B942F9">
        <w:t xml:space="preserve">       </w:t>
      </w:r>
      <w:r w:rsidR="00925E5F" w:rsidRPr="00B942F9">
        <w:rPr>
          <w:rFonts w:hint="eastAsia"/>
        </w:rPr>
        <w:t>当社は、お客様の生活に寄添いながらお客様の幸福を護ることを第一義</w:t>
      </w:r>
      <w:r w:rsidR="000E7318" w:rsidRPr="00B942F9">
        <w:rPr>
          <w:rFonts w:hint="eastAsia"/>
        </w:rPr>
        <w:t>に</w:t>
      </w:r>
      <w:r w:rsidR="00925E5F" w:rsidRPr="00B942F9">
        <w:rPr>
          <w:rFonts w:hint="eastAsia"/>
        </w:rPr>
        <w:t>考え、</w:t>
      </w:r>
      <w:r w:rsidR="00952B4F" w:rsidRPr="00B942F9">
        <w:rPr>
          <w:rFonts w:hint="eastAsia"/>
        </w:rPr>
        <w:t>お客様に</w:t>
      </w:r>
      <w:r w:rsidR="00A66079" w:rsidRPr="00B942F9">
        <w:rPr>
          <w:rFonts w:hint="eastAsia"/>
        </w:rPr>
        <w:t>当社の</w:t>
      </w:r>
      <w:r w:rsidR="00925E5F" w:rsidRPr="00B942F9">
        <w:rPr>
          <w:rFonts w:hint="eastAsia"/>
        </w:rPr>
        <w:t>保険商品や付帯サービス</w:t>
      </w:r>
      <w:r w:rsidR="00787496" w:rsidRPr="00B942F9">
        <w:rPr>
          <w:rFonts w:hint="eastAsia"/>
        </w:rPr>
        <w:t>を通じて</w:t>
      </w:r>
      <w:r w:rsidR="00A66079" w:rsidRPr="00B942F9">
        <w:rPr>
          <w:rFonts w:hint="eastAsia"/>
        </w:rPr>
        <w:t>永続的かつ安定的に</w:t>
      </w:r>
      <w:r w:rsidR="00925E5F" w:rsidRPr="00B942F9">
        <w:rPr>
          <w:rFonts w:hint="eastAsia"/>
        </w:rPr>
        <w:t>、「あんしん」の提供</w:t>
      </w:r>
      <w:r w:rsidR="000E7318" w:rsidRPr="00B942F9">
        <w:rPr>
          <w:rFonts w:hint="eastAsia"/>
        </w:rPr>
        <w:t>を行うため</w:t>
      </w:r>
      <w:r w:rsidR="00C31AA4" w:rsidRPr="00B942F9">
        <w:rPr>
          <w:rFonts w:hint="eastAsia"/>
        </w:rPr>
        <w:t>「お客様本位の業務運営</w:t>
      </w:r>
      <w:r w:rsidR="00787496" w:rsidRPr="00B942F9">
        <w:rPr>
          <w:rFonts w:hint="eastAsia"/>
        </w:rPr>
        <w:t>に係る基本方針及びその取組」を</w:t>
      </w:r>
      <w:r w:rsidR="00925E5F" w:rsidRPr="00B942F9">
        <w:rPr>
          <w:rFonts w:hint="eastAsia"/>
        </w:rPr>
        <w:t>定め</w:t>
      </w:r>
      <w:r w:rsidR="00952B4F" w:rsidRPr="00B942F9">
        <w:rPr>
          <w:rFonts w:hint="eastAsia"/>
        </w:rPr>
        <w:t>、会社の</w:t>
      </w:r>
      <w:r w:rsidR="00787496" w:rsidRPr="00B942F9">
        <w:rPr>
          <w:rFonts w:hint="eastAsia"/>
        </w:rPr>
        <w:t>行動</w:t>
      </w:r>
      <w:r w:rsidR="00952B4F" w:rsidRPr="00B942F9">
        <w:rPr>
          <w:rFonts w:hint="eastAsia"/>
        </w:rPr>
        <w:t>指針として</w:t>
      </w:r>
      <w:r w:rsidR="00787496" w:rsidRPr="00B942F9">
        <w:rPr>
          <w:rFonts w:hint="eastAsia"/>
        </w:rPr>
        <w:t>広く</w:t>
      </w:r>
      <w:r w:rsidR="00952B4F" w:rsidRPr="00B942F9">
        <w:rPr>
          <w:rFonts w:hint="eastAsia"/>
        </w:rPr>
        <w:t>お客様に開示するとともに、</w:t>
      </w:r>
      <w:r w:rsidR="00787496" w:rsidRPr="00B942F9">
        <w:rPr>
          <w:rFonts w:hint="eastAsia"/>
        </w:rPr>
        <w:t>全役職員・全募集代理店役職員が一丸となって遵守し、必要に応じて適宜見直しを行い、また、その取組状況についても定期的に公表するようにいたしま</w:t>
      </w:r>
      <w:r w:rsidR="008D7C17" w:rsidRPr="00B942F9">
        <w:rPr>
          <w:rFonts w:hint="eastAsia"/>
        </w:rPr>
        <w:t>した</w:t>
      </w:r>
      <w:r w:rsidR="00787496" w:rsidRPr="00B942F9">
        <w:rPr>
          <w:rFonts w:hint="eastAsia"/>
        </w:rPr>
        <w:t>。</w:t>
      </w:r>
    </w:p>
    <w:p w14:paraId="30953002" w14:textId="50670A91" w:rsidR="00787496" w:rsidRPr="00B942F9" w:rsidRDefault="00787496" w:rsidP="00925E5F">
      <w:pPr>
        <w:pStyle w:val="a3"/>
        <w:ind w:leftChars="0" w:left="630" w:hangingChars="300" w:hanging="630"/>
      </w:pPr>
      <w:r w:rsidRPr="00B942F9">
        <w:rPr>
          <w:rFonts w:hint="eastAsia"/>
        </w:rPr>
        <w:t xml:space="preserve">　　　　お客様本位の業務運営に係る基本方針及びその取組については、平成</w:t>
      </w:r>
      <w:r w:rsidRPr="00B942F9">
        <w:rPr>
          <w:rFonts w:hint="eastAsia"/>
        </w:rPr>
        <w:t>29</w:t>
      </w:r>
      <w:r w:rsidRPr="00B942F9">
        <w:rPr>
          <w:rFonts w:hint="eastAsia"/>
        </w:rPr>
        <w:t>年</w:t>
      </w:r>
      <w:r w:rsidRPr="00B942F9">
        <w:rPr>
          <w:rFonts w:hint="eastAsia"/>
        </w:rPr>
        <w:t>6</w:t>
      </w:r>
      <w:r w:rsidRPr="00B942F9">
        <w:rPr>
          <w:rFonts w:hint="eastAsia"/>
        </w:rPr>
        <w:t>月</w:t>
      </w:r>
      <w:r w:rsidRPr="00B942F9">
        <w:rPr>
          <w:rFonts w:hint="eastAsia"/>
        </w:rPr>
        <w:t>1</w:t>
      </w:r>
      <w:r w:rsidRPr="00B942F9">
        <w:rPr>
          <w:rFonts w:hint="eastAsia"/>
        </w:rPr>
        <w:t>日に弊社のコーポレートサイトにて公表</w:t>
      </w:r>
      <w:r w:rsidR="00FE793B" w:rsidRPr="00B942F9">
        <w:rPr>
          <w:rFonts w:hint="eastAsia"/>
        </w:rPr>
        <w:t>し、平成</w:t>
      </w:r>
      <w:r w:rsidR="00FE793B" w:rsidRPr="00B942F9">
        <w:rPr>
          <w:rFonts w:hint="eastAsia"/>
        </w:rPr>
        <w:t>30</w:t>
      </w:r>
      <w:r w:rsidR="00FE793B" w:rsidRPr="00B942F9">
        <w:rPr>
          <w:rFonts w:hint="eastAsia"/>
        </w:rPr>
        <w:t>年度もその実現の向けて、ポスター等による告知の強化や代理店募集人教育</w:t>
      </w:r>
      <w:r w:rsidR="00237113" w:rsidRPr="00B942F9">
        <w:rPr>
          <w:rFonts w:hint="eastAsia"/>
        </w:rPr>
        <w:t>のカリキュラムとして実施</w:t>
      </w:r>
      <w:r w:rsidR="008D7C17" w:rsidRPr="00B942F9">
        <w:rPr>
          <w:rFonts w:hint="eastAsia"/>
        </w:rPr>
        <w:t>いたしました</w:t>
      </w:r>
      <w:r w:rsidR="00237113" w:rsidRPr="00B942F9">
        <w:rPr>
          <w:rFonts w:hint="eastAsia"/>
        </w:rPr>
        <w:t>。</w:t>
      </w:r>
      <w:r w:rsidR="00F552B2" w:rsidRPr="00B942F9">
        <w:rPr>
          <w:rFonts w:hint="eastAsia"/>
        </w:rPr>
        <w:t>令和１年度はその実現に向けて募集人マニュアルを作成して標語をはじめとした方針を記載し各募集人にこれに沿って募集をするべく教育をしております。</w:t>
      </w:r>
      <w:r w:rsidR="00B942F9">
        <w:rPr>
          <w:rFonts w:hint="eastAsia"/>
        </w:rPr>
        <w:t>令和</w:t>
      </w:r>
      <w:r w:rsidR="00B942F9">
        <w:rPr>
          <w:rFonts w:hint="eastAsia"/>
        </w:rPr>
        <w:t>2</w:t>
      </w:r>
      <w:r w:rsidR="00B942F9">
        <w:rPr>
          <w:rFonts w:hint="eastAsia"/>
        </w:rPr>
        <w:t>年度には本基本方針を</w:t>
      </w:r>
      <w:r w:rsidR="00B942F9">
        <w:rPr>
          <w:rFonts w:hint="eastAsia"/>
        </w:rPr>
        <w:t>KPI</w:t>
      </w:r>
      <w:r w:rsidR="00B942F9">
        <w:rPr>
          <w:rFonts w:hint="eastAsia"/>
        </w:rPr>
        <w:t>を含む内容に改訂し各方針に指標を設けて、達成度合いを検証</w:t>
      </w:r>
      <w:r w:rsidR="001101B4">
        <w:rPr>
          <w:rFonts w:hint="eastAsia"/>
        </w:rPr>
        <w:t>しております。</w:t>
      </w:r>
    </w:p>
    <w:p w14:paraId="665F7C57" w14:textId="77777777" w:rsidR="00787496" w:rsidRPr="008D7C17" w:rsidRDefault="00787496" w:rsidP="00925E5F">
      <w:pPr>
        <w:pStyle w:val="a3"/>
        <w:ind w:leftChars="0" w:left="630" w:hangingChars="300" w:hanging="630"/>
      </w:pPr>
    </w:p>
    <w:p w14:paraId="7831F79C" w14:textId="77777777" w:rsidR="0094080F" w:rsidRDefault="00AA4FD7" w:rsidP="00AA4FD7">
      <w:pPr>
        <w:pStyle w:val="a3"/>
        <w:ind w:leftChars="0" w:left="0"/>
      </w:pPr>
      <w:r>
        <w:rPr>
          <w:rFonts w:hint="eastAsia"/>
        </w:rPr>
        <w:t xml:space="preserve"> </w:t>
      </w:r>
      <w:r w:rsidR="002A3655">
        <w:t xml:space="preserve"> </w:t>
      </w:r>
      <w:r>
        <w:t>4.</w:t>
      </w:r>
      <w:r w:rsidR="002A3655">
        <w:t xml:space="preserve">  </w:t>
      </w:r>
      <w:r>
        <w:rPr>
          <w:rFonts w:hint="eastAsia"/>
        </w:rPr>
        <w:t>反社会的勢力への対応</w:t>
      </w:r>
    </w:p>
    <w:p w14:paraId="66D9CD89" w14:textId="483A42BF" w:rsidR="00371A42" w:rsidRDefault="00787496" w:rsidP="00027C6F">
      <w:pPr>
        <w:pStyle w:val="a3"/>
        <w:ind w:leftChars="0" w:left="630" w:hangingChars="300" w:hanging="630"/>
      </w:pPr>
      <w:r>
        <w:rPr>
          <w:rFonts w:hint="eastAsia"/>
        </w:rPr>
        <w:t xml:space="preserve">　　　　</w:t>
      </w:r>
      <w:r w:rsidR="00027C6F">
        <w:rPr>
          <w:rFonts w:hint="eastAsia"/>
        </w:rPr>
        <w:t>反社会的勢力</w:t>
      </w:r>
      <w:r w:rsidR="00371A42">
        <w:rPr>
          <w:rFonts w:hint="eastAsia"/>
        </w:rPr>
        <w:t>に対する</w:t>
      </w:r>
      <w:r w:rsidR="00027C6F">
        <w:rPr>
          <w:rFonts w:hint="eastAsia"/>
        </w:rPr>
        <w:t>基本方針や反社会的勢力対応規程を定め、それに基づき約款や申込書の改訂を行</w:t>
      </w:r>
      <w:r w:rsidR="001101B4">
        <w:rPr>
          <w:rFonts w:hint="eastAsia"/>
        </w:rPr>
        <w:t>うとともに</w:t>
      </w:r>
      <w:r w:rsidR="00027C6F">
        <w:rPr>
          <w:rFonts w:hint="eastAsia"/>
        </w:rPr>
        <w:t>新契約募集時の説明</w:t>
      </w:r>
      <w:r w:rsidR="001101B4">
        <w:rPr>
          <w:rFonts w:hint="eastAsia"/>
        </w:rPr>
        <w:t>を</w:t>
      </w:r>
      <w:r w:rsidR="00027C6F">
        <w:rPr>
          <w:rFonts w:hint="eastAsia"/>
        </w:rPr>
        <w:t>行い、意向確認書によりその把握を行</w:t>
      </w:r>
      <w:r w:rsidR="001101B4">
        <w:rPr>
          <w:rFonts w:hint="eastAsia"/>
        </w:rPr>
        <w:t>いながら</w:t>
      </w:r>
      <w:r w:rsidR="00027C6F">
        <w:rPr>
          <w:rFonts w:hint="eastAsia"/>
        </w:rPr>
        <w:t>一般社団法人日本少額短期保険協会運営の反社会的勢力検索システムの活用により、保険募集人、契約者、被保険者、受取人、</w:t>
      </w:r>
      <w:r w:rsidR="00371A42">
        <w:rPr>
          <w:rFonts w:hint="eastAsia"/>
        </w:rPr>
        <w:t>役職員、会社のステークホルダー</w:t>
      </w:r>
      <w:r w:rsidR="00027C6F">
        <w:rPr>
          <w:rFonts w:hint="eastAsia"/>
        </w:rPr>
        <w:t>等、募集・申込に関わる全ての関係者の反社チェック</w:t>
      </w:r>
      <w:r w:rsidR="00371A42">
        <w:rPr>
          <w:rFonts w:hint="eastAsia"/>
        </w:rPr>
        <w:t>を</w:t>
      </w:r>
      <w:r w:rsidR="00531ACD">
        <w:rPr>
          <w:rFonts w:hint="eastAsia"/>
        </w:rPr>
        <w:t>行うことにより、反社会的勢力の保険加入を未然に防</w:t>
      </w:r>
      <w:r w:rsidR="001101B4">
        <w:rPr>
          <w:rFonts w:hint="eastAsia"/>
        </w:rPr>
        <w:t>ぐ</w:t>
      </w:r>
      <w:r w:rsidR="00531ACD">
        <w:rPr>
          <w:rFonts w:hint="eastAsia"/>
        </w:rPr>
        <w:t>とともに、反社会的勢力との</w:t>
      </w:r>
      <w:r w:rsidR="00A31C93">
        <w:rPr>
          <w:rFonts w:hint="eastAsia"/>
        </w:rPr>
        <w:t>関係性を遮断</w:t>
      </w:r>
      <w:r w:rsidR="002A74FE">
        <w:rPr>
          <w:rFonts w:hint="eastAsia"/>
        </w:rPr>
        <w:t>しております</w:t>
      </w:r>
      <w:r w:rsidR="00A31C93">
        <w:rPr>
          <w:rFonts w:hint="eastAsia"/>
        </w:rPr>
        <w:t>。</w:t>
      </w:r>
      <w:r w:rsidR="00371A42">
        <w:rPr>
          <w:rFonts w:hint="eastAsia"/>
        </w:rPr>
        <w:t>また対応については、反社会勢力に付入る隙を与えないよう</w:t>
      </w:r>
      <w:r w:rsidR="00531ACD">
        <w:rPr>
          <w:rFonts w:hint="eastAsia"/>
        </w:rPr>
        <w:t>警察等と連携を図り、</w:t>
      </w:r>
      <w:r w:rsidR="00027C6F">
        <w:rPr>
          <w:rFonts w:hint="eastAsia"/>
        </w:rPr>
        <w:t>役職員一丸となり毅然とした態度で行</w:t>
      </w:r>
      <w:r w:rsidR="00371A42">
        <w:rPr>
          <w:rFonts w:hint="eastAsia"/>
        </w:rPr>
        <w:t>い</w:t>
      </w:r>
      <w:r w:rsidR="00531ACD">
        <w:rPr>
          <w:rFonts w:hint="eastAsia"/>
        </w:rPr>
        <w:t>、利益供与や便宜供与は</w:t>
      </w:r>
      <w:r w:rsidR="001101B4">
        <w:rPr>
          <w:rFonts w:hint="eastAsia"/>
        </w:rPr>
        <w:t>行わず</w:t>
      </w:r>
      <w:r w:rsidR="002A74FE">
        <w:rPr>
          <w:rFonts w:hint="eastAsia"/>
        </w:rPr>
        <w:t>、</w:t>
      </w:r>
      <w:r w:rsidR="00531ACD">
        <w:rPr>
          <w:rFonts w:hint="eastAsia"/>
        </w:rPr>
        <w:t>これを</w:t>
      </w:r>
      <w:r w:rsidR="00A31C93">
        <w:rPr>
          <w:rFonts w:hint="eastAsia"/>
        </w:rPr>
        <w:t>未来永劫</w:t>
      </w:r>
      <w:r w:rsidR="00531ACD">
        <w:rPr>
          <w:rFonts w:hint="eastAsia"/>
        </w:rPr>
        <w:t>行いません。</w:t>
      </w:r>
    </w:p>
    <w:p w14:paraId="674A9DA6" w14:textId="77777777" w:rsidR="001101B4" w:rsidRPr="00A31C93" w:rsidRDefault="001101B4" w:rsidP="00027C6F">
      <w:pPr>
        <w:pStyle w:val="a3"/>
        <w:ind w:leftChars="0" w:left="630" w:hangingChars="300" w:hanging="630"/>
      </w:pPr>
    </w:p>
    <w:p w14:paraId="4CAEFECC" w14:textId="77777777" w:rsidR="00AA4FD7" w:rsidRDefault="00AA4FD7" w:rsidP="00AA4FD7">
      <w:pPr>
        <w:pStyle w:val="a3"/>
        <w:ind w:leftChars="0" w:left="0"/>
      </w:pPr>
      <w:r>
        <w:rPr>
          <w:rFonts w:hint="eastAsia"/>
        </w:rPr>
        <w:t xml:space="preserve"> </w:t>
      </w:r>
      <w:r>
        <w:t xml:space="preserve"> 5.</w:t>
      </w:r>
      <w:r w:rsidR="002A3655">
        <w:t xml:space="preserve">  </w:t>
      </w:r>
      <w:r>
        <w:rPr>
          <w:rFonts w:hint="eastAsia"/>
        </w:rPr>
        <w:t>犯罪収益移転防止法への対応</w:t>
      </w:r>
    </w:p>
    <w:p w14:paraId="7071C5E0" w14:textId="6C43ACB2" w:rsidR="00AA4FD7" w:rsidRDefault="00371A42" w:rsidP="00064B1F">
      <w:pPr>
        <w:pStyle w:val="a3"/>
        <w:ind w:leftChars="0" w:left="630" w:hangingChars="300" w:hanging="630"/>
      </w:pPr>
      <w:r>
        <w:rPr>
          <w:rFonts w:hint="eastAsia"/>
        </w:rPr>
        <w:t xml:space="preserve">　　　　</w:t>
      </w:r>
      <w:r w:rsidR="00064B1F">
        <w:rPr>
          <w:rFonts w:hint="eastAsia"/>
        </w:rPr>
        <w:t>犯罪収益移転防止法を遵守するため、社員はじめ募集人に対して保険契約時の本人確認</w:t>
      </w:r>
      <w:r w:rsidR="008D7C17">
        <w:rPr>
          <w:rFonts w:hint="eastAsia"/>
        </w:rPr>
        <w:t>書類</w:t>
      </w:r>
      <w:r w:rsidR="00401D1B">
        <w:rPr>
          <w:rFonts w:hint="eastAsia"/>
        </w:rPr>
        <w:t>による該当事項</w:t>
      </w:r>
      <w:r w:rsidR="008D7C17">
        <w:rPr>
          <w:rFonts w:hint="eastAsia"/>
        </w:rPr>
        <w:t>の</w:t>
      </w:r>
      <w:r w:rsidR="00401D1B">
        <w:rPr>
          <w:rFonts w:hint="eastAsia"/>
        </w:rPr>
        <w:t>確認</w:t>
      </w:r>
      <w:r w:rsidR="00064B1F">
        <w:rPr>
          <w:rFonts w:hint="eastAsia"/>
        </w:rPr>
        <w:t>（公的証明書による確認）</w:t>
      </w:r>
      <w:r w:rsidR="00401D1B">
        <w:rPr>
          <w:rFonts w:hint="eastAsia"/>
        </w:rPr>
        <w:t>及び添付</w:t>
      </w:r>
      <w:r w:rsidR="00064B1F">
        <w:rPr>
          <w:rFonts w:hint="eastAsia"/>
        </w:rPr>
        <w:t>を義務付け、</w:t>
      </w:r>
      <w:r w:rsidR="00401D1B">
        <w:rPr>
          <w:rFonts w:hint="eastAsia"/>
        </w:rPr>
        <w:t>募集人</w:t>
      </w:r>
      <w:r w:rsidR="001101B4">
        <w:rPr>
          <w:rFonts w:hint="eastAsia"/>
        </w:rPr>
        <w:t>による</w:t>
      </w:r>
      <w:r w:rsidR="00401D1B">
        <w:rPr>
          <w:rFonts w:hint="eastAsia"/>
        </w:rPr>
        <w:t>確認</w:t>
      </w:r>
      <w:r w:rsidR="001101B4">
        <w:rPr>
          <w:rFonts w:hint="eastAsia"/>
        </w:rPr>
        <w:t>及び</w:t>
      </w:r>
      <w:r w:rsidR="00401D1B">
        <w:rPr>
          <w:rFonts w:hint="eastAsia"/>
        </w:rPr>
        <w:t>契約</w:t>
      </w:r>
      <w:r w:rsidR="001101B4">
        <w:rPr>
          <w:rFonts w:hint="eastAsia"/>
        </w:rPr>
        <w:t>引受</w:t>
      </w:r>
      <w:r w:rsidR="00401D1B">
        <w:rPr>
          <w:rFonts w:hint="eastAsia"/>
        </w:rPr>
        <w:t>担当者による確認と</w:t>
      </w:r>
      <w:r w:rsidR="001101B4">
        <w:rPr>
          <w:rFonts w:hint="eastAsia"/>
        </w:rPr>
        <w:t>の</w:t>
      </w:r>
      <w:r w:rsidR="00401D1B">
        <w:rPr>
          <w:rFonts w:hint="eastAsia"/>
        </w:rPr>
        <w:t>ダブルチェックを実施しております。</w:t>
      </w:r>
      <w:r w:rsidR="00064B1F">
        <w:rPr>
          <w:rFonts w:hint="eastAsia"/>
        </w:rPr>
        <w:t>また、再確認のため保険証券</w:t>
      </w:r>
      <w:r w:rsidR="00401D1B">
        <w:rPr>
          <w:rFonts w:hint="eastAsia"/>
        </w:rPr>
        <w:t>の受取については、</w:t>
      </w:r>
      <w:r w:rsidR="00064B1F">
        <w:rPr>
          <w:rFonts w:hint="eastAsia"/>
        </w:rPr>
        <w:t>契約者本人限定受取を行っており、本人</w:t>
      </w:r>
      <w:r w:rsidR="00A31C93">
        <w:rPr>
          <w:rFonts w:hint="eastAsia"/>
        </w:rPr>
        <w:t>限定</w:t>
      </w:r>
      <w:r w:rsidR="00064B1F">
        <w:rPr>
          <w:rFonts w:hint="eastAsia"/>
        </w:rPr>
        <w:t>受取</w:t>
      </w:r>
      <w:r w:rsidR="001101B4">
        <w:rPr>
          <w:rFonts w:hint="eastAsia"/>
        </w:rPr>
        <w:t>が出来なかった</w:t>
      </w:r>
      <w:r w:rsidR="00A31C93">
        <w:rPr>
          <w:rFonts w:hint="eastAsia"/>
        </w:rPr>
        <w:t>場合には、その</w:t>
      </w:r>
      <w:r w:rsidR="00064B1F">
        <w:rPr>
          <w:rFonts w:hint="eastAsia"/>
        </w:rPr>
        <w:t>契約を無効扱いと</w:t>
      </w:r>
      <w:r w:rsidR="00401D1B">
        <w:rPr>
          <w:rFonts w:hint="eastAsia"/>
        </w:rPr>
        <w:t>しており</w:t>
      </w:r>
      <w:r w:rsidR="001101B4">
        <w:rPr>
          <w:rFonts w:hint="eastAsia"/>
        </w:rPr>
        <w:t>、徹底した対応を行っております。</w:t>
      </w:r>
    </w:p>
    <w:p w14:paraId="57C1268C" w14:textId="77777777" w:rsidR="00064B1F" w:rsidRPr="00401D1B" w:rsidRDefault="00064B1F" w:rsidP="00064B1F">
      <w:pPr>
        <w:pStyle w:val="a3"/>
        <w:ind w:leftChars="0" w:left="630" w:hangingChars="300" w:hanging="630"/>
      </w:pPr>
    </w:p>
    <w:p w14:paraId="27F0B296" w14:textId="77777777" w:rsidR="00AA4FD7" w:rsidRDefault="00AA4FD7" w:rsidP="00AA4FD7">
      <w:pPr>
        <w:pStyle w:val="a3"/>
        <w:ind w:leftChars="0" w:left="0" w:firstLineChars="100" w:firstLine="210"/>
      </w:pPr>
      <w:r>
        <w:rPr>
          <w:rFonts w:hint="eastAsia"/>
        </w:rPr>
        <w:t>6</w:t>
      </w:r>
      <w:r>
        <w:t>.</w:t>
      </w:r>
      <w:r w:rsidR="002A3655">
        <w:t xml:space="preserve">  </w:t>
      </w:r>
      <w:r w:rsidR="001A51AC">
        <w:rPr>
          <w:rFonts w:hint="eastAsia"/>
        </w:rPr>
        <w:t>個人情報の取り扱いについて</w:t>
      </w:r>
    </w:p>
    <w:p w14:paraId="57FFE348" w14:textId="77777777" w:rsidR="001A51AC" w:rsidRDefault="00C10C76" w:rsidP="00E53311">
      <w:pPr>
        <w:ind w:left="630" w:hangingChars="300" w:hanging="630"/>
      </w:pPr>
      <w:r>
        <w:rPr>
          <w:rFonts w:hint="eastAsia"/>
        </w:rPr>
        <w:t xml:space="preserve">　　　　</w:t>
      </w:r>
      <w:r w:rsidR="00D155B4">
        <w:rPr>
          <w:rFonts w:hint="eastAsia"/>
        </w:rPr>
        <w:t>当社は、お客様の大切な個人情報を適切に取り扱うことが企業の重要な社会的責務であると認識し、個人情報にかかる方針を以下に定め、役員・社員・委託先・提携先全員が、個人</w:t>
      </w:r>
      <w:r w:rsidR="00D155B4">
        <w:rPr>
          <w:rFonts w:hint="eastAsia"/>
        </w:rPr>
        <w:lastRenderedPageBreak/>
        <w:t>情報の保護に関する法律やガイドラインなどの関係諸法令を遵守し、お客様の個人情報の保護に関して万全を尽くしてまいります。また、適切な個人情報の保護を実現するために、この方針は必要に応じて適宜見直しを行うとともに、永続的に改善を</w:t>
      </w:r>
      <w:r w:rsidR="00AD6A58">
        <w:rPr>
          <w:rFonts w:hint="eastAsia"/>
        </w:rPr>
        <w:t>行います。</w:t>
      </w:r>
    </w:p>
    <w:p w14:paraId="0EBF233E" w14:textId="77777777" w:rsidR="00AD6A58" w:rsidRDefault="00E53311" w:rsidP="00AD6A58">
      <w:r>
        <w:rPr>
          <w:rFonts w:hint="eastAsia"/>
        </w:rPr>
        <w:t xml:space="preserve">　</w:t>
      </w:r>
      <w:r w:rsidR="00AD6A58">
        <w:rPr>
          <w:rFonts w:hint="eastAsia"/>
        </w:rPr>
        <w:t xml:space="preserve"> </w:t>
      </w:r>
    </w:p>
    <w:p w14:paraId="55B7AC15" w14:textId="14327708" w:rsidR="00AD6A58" w:rsidRDefault="00BC32A0" w:rsidP="00AD6A58">
      <w:pPr>
        <w:ind w:firstLineChars="100" w:firstLine="210"/>
        <w:rPr>
          <w:rFonts w:ascii="ＭＳ 明朝" w:hAnsi="ＭＳ 明朝"/>
        </w:rPr>
      </w:pPr>
      <w:r>
        <w:rPr>
          <w:rFonts w:ascii="ＭＳ 明朝" w:hAnsi="ＭＳ 明朝" w:hint="eastAsia"/>
        </w:rPr>
        <w:t>A</w:t>
      </w:r>
      <w:r>
        <w:rPr>
          <w:rFonts w:ascii="ＭＳ 明朝" w:hAnsi="ＭＳ 明朝"/>
        </w:rPr>
        <w:t>.</w:t>
      </w:r>
      <w:r w:rsidR="00AD6A58" w:rsidRPr="00AD6A58">
        <w:rPr>
          <w:rFonts w:ascii="ＭＳ 明朝" w:hAnsi="ＭＳ 明朝" w:hint="eastAsia"/>
        </w:rPr>
        <w:t>個人情報の保護に関する方針</w:t>
      </w:r>
    </w:p>
    <w:p w14:paraId="6F0D22BA" w14:textId="77777777" w:rsidR="0016179A" w:rsidRPr="00AD6A58" w:rsidRDefault="0016179A" w:rsidP="00AD6A58">
      <w:pPr>
        <w:ind w:firstLineChars="100" w:firstLine="210"/>
        <w:rPr>
          <w:rFonts w:ascii="ＭＳ 明朝" w:hAnsi="ＭＳ 明朝"/>
        </w:rPr>
      </w:pPr>
    </w:p>
    <w:p w14:paraId="02518211" w14:textId="77777777" w:rsidR="00AD6A58" w:rsidRPr="00AD6A58" w:rsidRDefault="00AD6A58" w:rsidP="00AD6A58">
      <w:pPr>
        <w:rPr>
          <w:rFonts w:ascii="ＭＳ 明朝" w:hAnsi="ＭＳ 明朝"/>
        </w:rPr>
      </w:pPr>
      <w:r w:rsidRPr="00AD6A58">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 xml:space="preserve"> (1)個人情報の定義</w:t>
      </w:r>
    </w:p>
    <w:p w14:paraId="0BF770E3" w14:textId="65FA3BF2" w:rsidR="00AD6A58" w:rsidRDefault="00AD6A58" w:rsidP="00C50420">
      <w:pPr>
        <w:ind w:left="735" w:hangingChars="350" w:hanging="735"/>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 xml:space="preserve">　当社は、個人情報を「個人に関する情報で、当該情報に含まれる名前・生年月日等により個人を特定できるもの」と定義しています。</w:t>
      </w:r>
    </w:p>
    <w:p w14:paraId="4BDA8EDA" w14:textId="77777777" w:rsidR="0016179A" w:rsidRPr="00AD6A58" w:rsidRDefault="0016179A" w:rsidP="00C50420">
      <w:pPr>
        <w:ind w:left="735" w:hangingChars="350" w:hanging="735"/>
        <w:rPr>
          <w:rFonts w:ascii="ＭＳ 明朝" w:hAnsi="ＭＳ 明朝"/>
        </w:rPr>
      </w:pPr>
    </w:p>
    <w:p w14:paraId="2EB27C7A" w14:textId="77777777" w:rsidR="00AD6A58" w:rsidRPr="00AD6A58" w:rsidRDefault="00AD6A58" w:rsidP="00AD6A58">
      <w:pPr>
        <w:rPr>
          <w:rFonts w:ascii="ＭＳ 明朝" w:hAnsi="ＭＳ 明朝"/>
        </w:rPr>
      </w:pPr>
      <w:r w:rsidRPr="00AD6A58">
        <w:rPr>
          <w:rFonts w:ascii="ＭＳ 明朝" w:hAnsi="ＭＳ 明朝" w:hint="eastAsia"/>
        </w:rPr>
        <w:t xml:space="preserve"> </w:t>
      </w:r>
      <w:r w:rsidR="00C50420">
        <w:rPr>
          <w:rFonts w:ascii="ＭＳ 明朝" w:hAnsi="ＭＳ 明朝"/>
        </w:rPr>
        <w:t xml:space="preserve">  </w:t>
      </w:r>
      <w:r w:rsidRPr="00AD6A58">
        <w:rPr>
          <w:rFonts w:ascii="ＭＳ 明朝" w:hAnsi="ＭＳ 明朝"/>
        </w:rPr>
        <w:t xml:space="preserve"> (2)</w:t>
      </w:r>
      <w:r w:rsidRPr="00AD6A58">
        <w:rPr>
          <w:rFonts w:ascii="ＭＳ 明朝" w:hAnsi="ＭＳ 明朝" w:hint="eastAsia"/>
        </w:rPr>
        <w:t>個人情報の種類</w:t>
      </w:r>
    </w:p>
    <w:p w14:paraId="105E0DC9" w14:textId="1AA7162B" w:rsidR="00AD6A58" w:rsidRDefault="00AD6A58" w:rsidP="00C50420">
      <w:pPr>
        <w:ind w:left="735" w:hangingChars="350" w:hanging="735"/>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 xml:space="preserve">　保険契約の締結等に必要な情報として、お客様のお名前、住所、生年月日、性別、健康状態、職業等をお聞きします。また、当社が提供する各種サービスに関連し、必要な情報をお聞きする場合があります。</w:t>
      </w:r>
    </w:p>
    <w:p w14:paraId="170A225A" w14:textId="77777777" w:rsidR="0016179A" w:rsidRPr="00AD6A58" w:rsidRDefault="0016179A" w:rsidP="00C50420">
      <w:pPr>
        <w:ind w:left="735" w:hangingChars="350" w:hanging="735"/>
        <w:rPr>
          <w:rFonts w:ascii="ＭＳ 明朝" w:hAnsi="ＭＳ 明朝"/>
        </w:rPr>
      </w:pPr>
    </w:p>
    <w:p w14:paraId="03438877" w14:textId="77777777" w:rsidR="00AD6A58" w:rsidRPr="00AD6A58" w:rsidRDefault="00AD6A58" w:rsidP="00AD6A58">
      <w:pPr>
        <w:ind w:left="420" w:hangingChars="200" w:hanging="420"/>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(3)個人情報の取得方法</w:t>
      </w:r>
    </w:p>
    <w:p w14:paraId="50D6EE0C" w14:textId="7AD4890B" w:rsidR="00AD6A58" w:rsidRDefault="00AD6A58" w:rsidP="00C50420">
      <w:pPr>
        <w:ind w:left="735" w:hangingChars="350" w:hanging="735"/>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主に、当社の登録少額短期保険募集人、ウェブサイト上の画面、電話を通じて、お客様に関する情報を取得いたします。お客様の情報の取得にあたっては、個人情報の保護に関する法律、保険業法その他の関連諸法令に照らして適正な方法で行います。</w:t>
      </w:r>
    </w:p>
    <w:p w14:paraId="469A6D99" w14:textId="77777777" w:rsidR="0016179A" w:rsidRPr="00AD6A58" w:rsidRDefault="0016179A" w:rsidP="00C50420">
      <w:pPr>
        <w:ind w:left="735" w:hangingChars="350" w:hanging="735"/>
        <w:rPr>
          <w:rFonts w:ascii="ＭＳ 明朝" w:hAnsi="ＭＳ 明朝"/>
        </w:rPr>
      </w:pPr>
    </w:p>
    <w:p w14:paraId="60771604" w14:textId="77777777" w:rsidR="00AD6A58" w:rsidRPr="00AD6A58" w:rsidRDefault="00AD6A58" w:rsidP="00AD6A58">
      <w:pPr>
        <w:ind w:left="420" w:hangingChars="200" w:hanging="420"/>
        <w:rPr>
          <w:rFonts w:ascii="ＭＳ 明朝" w:hAnsi="ＭＳ 明朝"/>
        </w:rPr>
      </w:pPr>
      <w:r w:rsidRPr="00AD6A58">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 xml:space="preserve"> (4)個人情報の利用目的</w:t>
      </w:r>
    </w:p>
    <w:p w14:paraId="539493D5" w14:textId="77777777" w:rsidR="00AD6A58" w:rsidRPr="00AD6A58" w:rsidRDefault="00AD6A58" w:rsidP="00C50420">
      <w:pPr>
        <w:ind w:left="735" w:hangingChars="350" w:hanging="735"/>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 xml:space="preserve">　当社は、お客様に関する情報は、必要に応じて、以下の目的で利用いたしますが、それ以外の目的での利用はいたしません。</w:t>
      </w:r>
    </w:p>
    <w:p w14:paraId="05F8404D" w14:textId="77777777" w:rsidR="00AD6A58" w:rsidRPr="00AD6A58" w:rsidRDefault="00AD6A58" w:rsidP="00AD6A58">
      <w:pPr>
        <w:ind w:left="420" w:hangingChars="200" w:hanging="420"/>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 xml:space="preserve">　①各種保険契約の引受、契約の維持管理、保険金・給付金の支払</w:t>
      </w:r>
    </w:p>
    <w:p w14:paraId="1FC78F5C" w14:textId="77777777" w:rsidR="00AD6A58" w:rsidRPr="00AD6A58" w:rsidRDefault="00AD6A58" w:rsidP="00AD6A58">
      <w:pPr>
        <w:ind w:left="420" w:hangingChars="200" w:hanging="420"/>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 xml:space="preserve">　②関連会社・提携会社・提携葬儀社を含む各種商品・サービスの案内及びその提供</w:t>
      </w:r>
    </w:p>
    <w:p w14:paraId="45D3778A" w14:textId="77777777" w:rsidR="00AD6A58" w:rsidRPr="00AD6A58" w:rsidRDefault="00AD6A58" w:rsidP="00AD6A58">
      <w:pPr>
        <w:ind w:left="420" w:hangingChars="200" w:hanging="420"/>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 xml:space="preserve">　③当社業務に関する情報提供、商品・サービスの充実</w:t>
      </w:r>
    </w:p>
    <w:p w14:paraId="5C9DCF09" w14:textId="77777777" w:rsidR="00AD6A58" w:rsidRPr="00AD6A58" w:rsidRDefault="00AD6A58" w:rsidP="00AD6A58">
      <w:pPr>
        <w:ind w:left="420" w:hangingChars="200" w:hanging="420"/>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 xml:space="preserve">　④再保険契約の締結、再保険契約に基づく通知及び再保険金の請求</w:t>
      </w:r>
    </w:p>
    <w:p w14:paraId="2D1C674F" w14:textId="2D6B5123" w:rsidR="00AD6A58" w:rsidRDefault="00AD6A58" w:rsidP="00AD6A58">
      <w:pPr>
        <w:ind w:left="420" w:hangingChars="200" w:hanging="420"/>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 xml:space="preserve">　⑤その他保険に関連・付随する業務</w:t>
      </w:r>
    </w:p>
    <w:p w14:paraId="09147B4B" w14:textId="77777777" w:rsidR="0016179A" w:rsidRPr="00AD6A58" w:rsidRDefault="0016179A" w:rsidP="00AD6A58">
      <w:pPr>
        <w:ind w:left="420" w:hangingChars="200" w:hanging="420"/>
        <w:rPr>
          <w:rFonts w:ascii="ＭＳ 明朝" w:hAnsi="ＭＳ 明朝"/>
        </w:rPr>
      </w:pPr>
    </w:p>
    <w:p w14:paraId="35B40FC7" w14:textId="77777777" w:rsidR="00AD6A58" w:rsidRPr="00AD6A58" w:rsidRDefault="00AD6A58" w:rsidP="00C50420">
      <w:pPr>
        <w:ind w:leftChars="100" w:left="420" w:hangingChars="100" w:hanging="210"/>
        <w:rPr>
          <w:rFonts w:ascii="ＭＳ 明朝" w:hAnsi="ＭＳ 明朝"/>
        </w:rPr>
      </w:pPr>
      <w:r w:rsidRPr="00AD6A58">
        <w:rPr>
          <w:rFonts w:ascii="ＭＳ 明朝" w:hAnsi="ＭＳ 明朝" w:hint="eastAsia"/>
        </w:rPr>
        <w:t xml:space="preserve">　(5)個人情報の第三者への提供</w:t>
      </w:r>
    </w:p>
    <w:p w14:paraId="57CE031C" w14:textId="77777777" w:rsidR="00AD6A58" w:rsidRPr="00AD6A58" w:rsidRDefault="00AD6A58" w:rsidP="00C50420">
      <w:pPr>
        <w:ind w:leftChars="150" w:left="735" w:hangingChars="200" w:hanging="420"/>
        <w:rPr>
          <w:rFonts w:ascii="ＭＳ 明朝" w:hAnsi="ＭＳ 明朝"/>
        </w:rPr>
      </w:pPr>
      <w:r w:rsidRPr="00AD6A58">
        <w:rPr>
          <w:rFonts w:ascii="ＭＳ 明朝" w:hAnsi="ＭＳ 明朝" w:hint="eastAsia"/>
        </w:rPr>
        <w:t xml:space="preserve">　　お客様に関する情報は、以下の場合に於いて、必要最小限の範囲で外部に提供することがあります。</w:t>
      </w:r>
    </w:p>
    <w:p w14:paraId="155A1D65" w14:textId="77777777" w:rsidR="00AD6A58" w:rsidRPr="00AD6A58" w:rsidRDefault="00AD6A58" w:rsidP="00AD6A58">
      <w:pPr>
        <w:ind w:left="420" w:hangingChars="200" w:hanging="420"/>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①あらかじめお客様より同意をいただいている場合</w:t>
      </w:r>
    </w:p>
    <w:p w14:paraId="3D266576" w14:textId="77777777" w:rsidR="00AD6A58" w:rsidRPr="00AD6A58" w:rsidRDefault="00AD6A58" w:rsidP="00AD6A58">
      <w:pPr>
        <w:ind w:left="420" w:hangingChars="200" w:hanging="420"/>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 xml:space="preserve">　②法令により必要とされる場合</w:t>
      </w:r>
    </w:p>
    <w:p w14:paraId="050F3B6F" w14:textId="77777777" w:rsidR="00AD6A58" w:rsidRPr="00AD6A58" w:rsidRDefault="00AD6A58" w:rsidP="00AD6A58">
      <w:pPr>
        <w:ind w:left="420" w:hangingChars="200" w:hanging="420"/>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③代理店に保険募集を委託する場合</w:t>
      </w:r>
    </w:p>
    <w:p w14:paraId="3467C374" w14:textId="77777777" w:rsidR="00AD6A58" w:rsidRPr="00AD6A58" w:rsidRDefault="00AD6A58" w:rsidP="00AD6A58">
      <w:pPr>
        <w:ind w:left="420" w:hangingChars="200" w:hanging="420"/>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④保険金直接支払サービス特約に加入した場合</w:t>
      </w:r>
    </w:p>
    <w:p w14:paraId="0BC2007A" w14:textId="77777777" w:rsidR="00AD6A58" w:rsidRPr="00AD6A58" w:rsidRDefault="00AD6A58" w:rsidP="00AD6A58">
      <w:pPr>
        <w:ind w:left="420" w:hangingChars="200" w:hanging="420"/>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 xml:space="preserve">　⑤人の生命、身体または財産の保護のために必要とされる場合</w:t>
      </w:r>
    </w:p>
    <w:p w14:paraId="2C98F8CD" w14:textId="77777777" w:rsidR="00AD6A58" w:rsidRPr="00AD6A58" w:rsidRDefault="00AD6A58" w:rsidP="00AD6A58">
      <w:pPr>
        <w:ind w:left="420" w:hangingChars="200" w:hanging="420"/>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 xml:space="preserve">　⑥公共の利益のために必要な場合</w:t>
      </w:r>
    </w:p>
    <w:p w14:paraId="038D97F5" w14:textId="77777777" w:rsidR="00AD6A58" w:rsidRPr="00AD6A58" w:rsidRDefault="00AD6A58" w:rsidP="00C50420">
      <w:pPr>
        <w:ind w:left="945" w:hangingChars="450" w:hanging="945"/>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 xml:space="preserve">　⑦特定の者と共同で利用する場合（具体例：他の少額短期保険会社等と「支払時情報交換制度」により共同で利用する場合）</w:t>
      </w:r>
    </w:p>
    <w:p w14:paraId="6A0B506B" w14:textId="71CA9BF9" w:rsidR="00AD6A58" w:rsidRDefault="00AD6A58" w:rsidP="00C50420">
      <w:pPr>
        <w:ind w:left="945" w:hangingChars="450" w:hanging="945"/>
        <w:rPr>
          <w:rFonts w:ascii="ＭＳ 明朝" w:hAnsi="ＭＳ 明朝"/>
        </w:rPr>
      </w:pPr>
      <w:r w:rsidRPr="00AD6A58">
        <w:rPr>
          <w:rFonts w:ascii="ＭＳ 明朝" w:hAnsi="ＭＳ 明朝" w:hint="eastAsia"/>
        </w:rPr>
        <w:lastRenderedPageBreak/>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⑧再保険契約の締結、再保険契約に基づく通知並びに再保険金の請求その他必要な範囲内で、再保険会社に提供する場合</w:t>
      </w:r>
    </w:p>
    <w:p w14:paraId="04CE9459" w14:textId="77777777" w:rsidR="0016179A" w:rsidRPr="00AD6A58" w:rsidRDefault="0016179A" w:rsidP="00C50420">
      <w:pPr>
        <w:ind w:left="945" w:hangingChars="450" w:hanging="945"/>
        <w:rPr>
          <w:rFonts w:ascii="ＭＳ 明朝" w:hAnsi="ＭＳ 明朝"/>
        </w:rPr>
      </w:pPr>
    </w:p>
    <w:p w14:paraId="4F18FE79" w14:textId="77777777" w:rsidR="00AD6A58" w:rsidRPr="00AD6A58" w:rsidRDefault="00AD6A58" w:rsidP="00AD6A58">
      <w:pPr>
        <w:ind w:left="630" w:hangingChars="300" w:hanging="630"/>
        <w:rPr>
          <w:rFonts w:ascii="ＭＳ 明朝" w:hAnsi="ＭＳ 明朝"/>
        </w:rPr>
      </w:pPr>
      <w:r w:rsidRPr="00AD6A58">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(6)個人情報の開示、訂正等</w:t>
      </w:r>
    </w:p>
    <w:p w14:paraId="0CE74D7D" w14:textId="77777777" w:rsidR="00AD6A58" w:rsidRPr="00AD6A58" w:rsidRDefault="00AD6A58" w:rsidP="00BC32A0">
      <w:pPr>
        <w:ind w:leftChars="-97" w:left="846" w:hangingChars="500" w:hanging="1050"/>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 xml:space="preserve">　</w:t>
      </w:r>
      <w:r w:rsidR="00BC32A0">
        <w:rPr>
          <w:rFonts w:ascii="ＭＳ 明朝" w:hAnsi="ＭＳ 明朝" w:hint="eastAsia"/>
        </w:rPr>
        <w:t xml:space="preserve"> </w:t>
      </w:r>
      <w:r w:rsidRPr="00AD6A58">
        <w:rPr>
          <w:rFonts w:ascii="ＭＳ 明朝" w:hAnsi="ＭＳ 明朝" w:hint="eastAsia"/>
        </w:rPr>
        <w:t>お客様よりご自身に関する情報についての開示・訂正等・利用停止等の依頼があった場合、会社は請求者がご本人である旨を確認させていただいた上で、特段の理由がない限り、個人情報保護法の趣旨に基づき、直ちにその開示・訂正等・利用停止等の対応を行います。</w:t>
      </w:r>
    </w:p>
    <w:p w14:paraId="20946C9C" w14:textId="041DDB99" w:rsidR="00AD6A58" w:rsidRDefault="00AD6A58" w:rsidP="00BC32A0">
      <w:pPr>
        <w:ind w:left="840" w:hangingChars="400" w:hanging="840"/>
        <w:rPr>
          <w:rFonts w:ascii="ＭＳ 明朝" w:hAnsi="ＭＳ 明朝"/>
          <w:szCs w:val="21"/>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00BC32A0">
        <w:rPr>
          <w:rFonts w:ascii="ＭＳ 明朝" w:hAnsi="ＭＳ 明朝"/>
        </w:rPr>
        <w:t xml:space="preserve"> </w:t>
      </w:r>
      <w:r w:rsidRPr="00AD6A58">
        <w:rPr>
          <w:rFonts w:ascii="ＭＳ 明朝" w:hAnsi="ＭＳ 明朝" w:hint="eastAsia"/>
          <w:szCs w:val="21"/>
        </w:rPr>
        <w:t>情報の開示・訂正等・利用停止等の請求は、3.の</w:t>
      </w:r>
      <w:r w:rsidRPr="00AD6A58">
        <w:rPr>
          <w:rFonts w:ascii="ＭＳ 明朝" w:hAnsi="ＭＳ 明朝" w:hint="eastAsia"/>
        </w:rPr>
        <w:t>個人情報の取扱い等に関する窓口ま</w:t>
      </w:r>
      <w:r w:rsidRPr="00AD6A58">
        <w:rPr>
          <w:rFonts w:ascii="ＭＳ 明朝" w:hAnsi="ＭＳ 明朝" w:hint="eastAsia"/>
          <w:szCs w:val="21"/>
        </w:rPr>
        <w:t>でお問合せください。</w:t>
      </w:r>
    </w:p>
    <w:p w14:paraId="087E3814" w14:textId="77777777" w:rsidR="0016179A" w:rsidRPr="00AD6A58" w:rsidRDefault="0016179A" w:rsidP="00BC32A0">
      <w:pPr>
        <w:ind w:left="840" w:hangingChars="400" w:hanging="840"/>
        <w:rPr>
          <w:rFonts w:ascii="ＭＳ 明朝" w:hAnsi="ＭＳ 明朝"/>
          <w:szCs w:val="21"/>
        </w:rPr>
      </w:pPr>
    </w:p>
    <w:p w14:paraId="791758FC" w14:textId="77777777" w:rsidR="00AD6A58" w:rsidRPr="00AD6A58" w:rsidRDefault="00AD6A58" w:rsidP="00AD6A58">
      <w:pPr>
        <w:ind w:leftChars="-97" w:left="426" w:hangingChars="300" w:hanging="630"/>
        <w:rPr>
          <w:rFonts w:ascii="ＭＳ 明朝" w:hAnsi="ＭＳ 明朝"/>
        </w:rPr>
      </w:pPr>
      <w:r w:rsidRPr="00AD6A58">
        <w:rPr>
          <w:rFonts w:ascii="ＭＳ 明朝" w:hAnsi="ＭＳ 明朝" w:hint="eastAsia"/>
        </w:rPr>
        <w:t xml:space="preserve">   </w:t>
      </w:r>
      <w:r w:rsidRPr="00AD6A58">
        <w:rPr>
          <w:rFonts w:ascii="ＭＳ 明朝" w:hAnsi="ＭＳ 明朝"/>
        </w:rPr>
        <w:t xml:space="preserve"> </w:t>
      </w:r>
      <w:r w:rsidR="00C50420">
        <w:rPr>
          <w:rFonts w:ascii="ＭＳ 明朝" w:hAnsi="ＭＳ 明朝"/>
        </w:rPr>
        <w:t xml:space="preserve">   </w:t>
      </w:r>
      <w:r w:rsidRPr="00AD6A58">
        <w:rPr>
          <w:rFonts w:ascii="ＭＳ 明朝" w:hAnsi="ＭＳ 明朝" w:hint="eastAsia"/>
        </w:rPr>
        <w:t>(7)情報の管理</w:t>
      </w:r>
    </w:p>
    <w:p w14:paraId="0FBDC438" w14:textId="77777777" w:rsidR="00AD6A58" w:rsidRPr="00AD6A58" w:rsidRDefault="00AD6A58" w:rsidP="00BC32A0">
      <w:pPr>
        <w:ind w:leftChars="-97" w:left="846" w:hangingChars="500" w:hanging="1050"/>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00C50420">
        <w:rPr>
          <w:rFonts w:ascii="ＭＳ 明朝" w:hAnsi="ＭＳ 明朝"/>
        </w:rPr>
        <w:t xml:space="preserve">   </w:t>
      </w:r>
      <w:r w:rsidRPr="00AD6A58">
        <w:rPr>
          <w:rFonts w:ascii="ＭＳ 明朝" w:hAnsi="ＭＳ 明朝" w:hint="eastAsia"/>
        </w:rPr>
        <w:t xml:space="preserve">　お客様に関する情報は、正確かつ最新の内容を確保するために、常に適切な措置を講じます。また、お客様情報に対する不当なアクセス、個人情報の紛失、漏洩、毀損等の危険に対して必要な対策を講じるよう努めます。さらに、役員・社員・委託先並びに提携先に対して必要かつ適切な監督を行います。</w:t>
      </w:r>
    </w:p>
    <w:p w14:paraId="7E1D57CE" w14:textId="77777777" w:rsidR="00AD6A58" w:rsidRDefault="00AD6A58" w:rsidP="00BC32A0">
      <w:pPr>
        <w:ind w:leftChars="-97" w:left="846" w:hangingChars="500" w:hanging="1050"/>
        <w:rPr>
          <w:rFonts w:ascii="ＭＳ 明朝" w:hAnsi="ＭＳ 明朝"/>
        </w:rPr>
      </w:pPr>
      <w:r w:rsidRPr="00AD6A58">
        <w:rPr>
          <w:rFonts w:ascii="ＭＳ 明朝" w:hAnsi="ＭＳ 明朝" w:hint="eastAsia"/>
        </w:rPr>
        <w:t xml:space="preserve">　　　</w:t>
      </w:r>
      <w:r w:rsidR="00BC32A0">
        <w:rPr>
          <w:rFonts w:ascii="ＭＳ 明朝" w:hAnsi="ＭＳ 明朝" w:hint="eastAsia"/>
        </w:rPr>
        <w:t xml:space="preserve"> </w:t>
      </w:r>
      <w:r w:rsidR="00BC32A0">
        <w:rPr>
          <w:rFonts w:ascii="ＭＳ 明朝" w:hAnsi="ＭＳ 明朝"/>
        </w:rPr>
        <w:t xml:space="preserve">   </w:t>
      </w:r>
      <w:r w:rsidRPr="00AD6A58">
        <w:rPr>
          <w:rFonts w:ascii="ＭＳ 明朝" w:hAnsi="ＭＳ 明朝" w:hint="eastAsia"/>
        </w:rPr>
        <w:t>また、当社では、お客様に関する情報の保護・管理強化のため、情報を管理する責任者並びに「コンプライアンス委員会」を設置し、全社的な取り組みを行います。また、安全管理措置等の個人情報保護に関する必要な対策について、定期的に見直しを行うとともに永続的改善に努めます。</w:t>
      </w:r>
    </w:p>
    <w:p w14:paraId="46BE7445" w14:textId="77777777" w:rsidR="009F4812" w:rsidRPr="00AD6A58" w:rsidRDefault="009F4812" w:rsidP="00BC32A0">
      <w:pPr>
        <w:ind w:leftChars="-97" w:left="846" w:hangingChars="500" w:hanging="1050"/>
        <w:rPr>
          <w:rFonts w:ascii="ＭＳ 明朝" w:hAnsi="ＭＳ 明朝"/>
        </w:rPr>
      </w:pPr>
    </w:p>
    <w:p w14:paraId="137F4D6A" w14:textId="77777777" w:rsidR="00AD6A58" w:rsidRPr="00AD6A58" w:rsidRDefault="00BC32A0" w:rsidP="00BC32A0">
      <w:pPr>
        <w:rPr>
          <w:rFonts w:ascii="ＭＳ 明朝" w:hAnsi="ＭＳ 明朝"/>
        </w:rPr>
      </w:pPr>
      <w:r>
        <w:rPr>
          <w:rFonts w:ascii="ＭＳ 明朝" w:hAnsi="ＭＳ 明朝" w:hint="eastAsia"/>
        </w:rPr>
        <w:t>B</w:t>
      </w:r>
      <w:r>
        <w:rPr>
          <w:rFonts w:ascii="ＭＳ 明朝" w:hAnsi="ＭＳ 明朝"/>
        </w:rPr>
        <w:t>.</w:t>
      </w:r>
      <w:r w:rsidR="00AD6A58" w:rsidRPr="00AD6A58">
        <w:rPr>
          <w:rFonts w:ascii="ＭＳ 明朝" w:hAnsi="ＭＳ 明朝" w:hint="eastAsia"/>
        </w:rPr>
        <w:t>特定個人情報の保護に関する方針</w:t>
      </w:r>
    </w:p>
    <w:p w14:paraId="15C9A6E3" w14:textId="77777777" w:rsidR="00AD6A58" w:rsidRDefault="00AD6A58" w:rsidP="00C50420">
      <w:pPr>
        <w:ind w:leftChars="-300" w:left="420" w:hangingChars="500" w:hanging="1050"/>
        <w:rPr>
          <w:rFonts w:ascii="ＭＳ 明朝" w:hAnsi="ＭＳ 明朝"/>
        </w:rPr>
      </w:pPr>
      <w:r w:rsidRPr="00AD6A58">
        <w:rPr>
          <w:rFonts w:ascii="ＭＳ 明朝" w:hAnsi="ＭＳ 明朝" w:hint="eastAsia"/>
        </w:rPr>
        <w:t xml:space="preserve">　　　</w:t>
      </w:r>
      <w:r w:rsidR="00C50420">
        <w:rPr>
          <w:rFonts w:ascii="ＭＳ 明朝" w:hAnsi="ＭＳ 明朝" w:hint="eastAsia"/>
        </w:rPr>
        <w:t xml:space="preserve">　　</w:t>
      </w:r>
      <w:r w:rsidRPr="00AD6A58">
        <w:rPr>
          <w:rFonts w:ascii="ＭＳ 明朝" w:hAnsi="ＭＳ 明朝" w:hint="eastAsia"/>
        </w:rPr>
        <w:t>当社は、お客様に対して、「行政手続における特定の個人を識別するための番号の利用等に関する法律」（マイナンバー法）に基づき、「保険取引に関する支払調書の作成」に利用</w:t>
      </w:r>
      <w:r w:rsidR="004C0862">
        <w:rPr>
          <w:rFonts w:ascii="ＭＳ 明朝" w:hAnsi="ＭＳ 明朝" w:hint="eastAsia"/>
        </w:rPr>
        <w:t>を</w:t>
      </w:r>
      <w:r w:rsidRPr="00AD6A58">
        <w:rPr>
          <w:rFonts w:ascii="ＭＳ 明朝" w:hAnsi="ＭＳ 明朝" w:hint="eastAsia"/>
        </w:rPr>
        <w:t>するため</w:t>
      </w:r>
      <w:r w:rsidR="004C0862">
        <w:rPr>
          <w:rFonts w:ascii="ＭＳ 明朝" w:hAnsi="ＭＳ 明朝" w:hint="eastAsia"/>
        </w:rPr>
        <w:t>、</w:t>
      </w:r>
      <w:r w:rsidRPr="00AD6A58">
        <w:rPr>
          <w:rFonts w:ascii="ＭＳ 明朝" w:hAnsi="ＭＳ 明朝" w:hint="eastAsia"/>
        </w:rPr>
        <w:t>個人番号の提供をいただきます。また、</w:t>
      </w:r>
      <w:r w:rsidR="004C0862">
        <w:rPr>
          <w:rFonts w:ascii="ＭＳ 明朝" w:hAnsi="ＭＳ 明朝" w:hint="eastAsia"/>
        </w:rPr>
        <w:t>その利用に</w:t>
      </w:r>
      <w:r w:rsidRPr="00AD6A58">
        <w:rPr>
          <w:rFonts w:ascii="ＭＳ 明朝" w:hAnsi="ＭＳ 明朝" w:hint="eastAsia"/>
        </w:rPr>
        <w:t>あたっては、関係諸法令を遵守し、提供いただいたお客様の個人番号並びに特定個人情報の紛失、漏洩、毀損等の危険に対して必要な対策を講じます。</w:t>
      </w:r>
    </w:p>
    <w:p w14:paraId="741421F6" w14:textId="77777777" w:rsidR="009F4812" w:rsidRPr="00AD6A58" w:rsidRDefault="009F4812" w:rsidP="00C50420">
      <w:pPr>
        <w:ind w:leftChars="-300" w:left="420" w:hangingChars="500" w:hanging="1050"/>
        <w:rPr>
          <w:rFonts w:ascii="ＭＳ 明朝" w:hAnsi="ＭＳ 明朝"/>
        </w:rPr>
      </w:pPr>
    </w:p>
    <w:p w14:paraId="4367CFDB" w14:textId="77777777" w:rsidR="00AD6A58" w:rsidRPr="00AD6A58" w:rsidRDefault="00AD6A58" w:rsidP="00AD6A58">
      <w:pPr>
        <w:ind w:leftChars="-300" w:hangingChars="300" w:hanging="630"/>
        <w:rPr>
          <w:rFonts w:ascii="ＭＳ 明朝" w:hAnsi="ＭＳ 明朝"/>
        </w:rPr>
      </w:pPr>
      <w:r w:rsidRPr="00AD6A58">
        <w:rPr>
          <w:rFonts w:ascii="ＭＳ 明朝" w:hAnsi="ＭＳ 明朝" w:hint="eastAsia"/>
        </w:rPr>
        <w:t xml:space="preserve">　　</w:t>
      </w:r>
      <w:r w:rsidR="00BC32A0">
        <w:rPr>
          <w:rFonts w:ascii="ＭＳ 明朝" w:hAnsi="ＭＳ 明朝" w:hint="eastAsia"/>
        </w:rPr>
        <w:t xml:space="preserve"> </w:t>
      </w:r>
      <w:r w:rsidR="00BC32A0">
        <w:rPr>
          <w:rFonts w:ascii="ＭＳ 明朝" w:hAnsi="ＭＳ 明朝"/>
        </w:rPr>
        <w:t xml:space="preserve"> </w:t>
      </w:r>
      <w:r w:rsidR="00BC32A0">
        <w:rPr>
          <w:rFonts w:ascii="ＭＳ 明朝" w:hAnsi="ＭＳ 明朝" w:hint="eastAsia"/>
        </w:rPr>
        <w:t>c</w:t>
      </w:r>
      <w:r w:rsidR="00BC32A0">
        <w:rPr>
          <w:rFonts w:ascii="ＭＳ 明朝" w:hAnsi="ＭＳ 明朝"/>
        </w:rPr>
        <w:t>.</w:t>
      </w:r>
      <w:r w:rsidRPr="00AD6A58">
        <w:rPr>
          <w:rFonts w:ascii="ＭＳ 明朝" w:hAnsi="ＭＳ 明朝" w:hint="eastAsia"/>
        </w:rPr>
        <w:t>個人情報の取扱い等に関する窓口</w:t>
      </w:r>
    </w:p>
    <w:p w14:paraId="45329AC6" w14:textId="77777777" w:rsidR="00A22A0F" w:rsidRDefault="00AD6A58" w:rsidP="00A22A0F">
      <w:pPr>
        <w:ind w:leftChars="-300" w:left="420" w:hangingChars="500" w:hanging="1050"/>
        <w:rPr>
          <w:rFonts w:ascii="ＭＳ 明朝" w:hAnsi="ＭＳ 明朝"/>
        </w:rPr>
      </w:pPr>
      <w:r w:rsidRPr="00AD6A58">
        <w:rPr>
          <w:rFonts w:ascii="ＭＳ 明朝" w:hAnsi="ＭＳ 明朝" w:hint="eastAsia"/>
        </w:rPr>
        <w:t xml:space="preserve">　　</w:t>
      </w:r>
      <w:r w:rsidR="00A22A0F">
        <w:rPr>
          <w:rFonts w:ascii="ＭＳ 明朝" w:hAnsi="ＭＳ 明朝" w:hint="eastAsia"/>
        </w:rPr>
        <w:t xml:space="preserve"> </w:t>
      </w:r>
      <w:r w:rsidR="00A22A0F">
        <w:rPr>
          <w:rFonts w:ascii="ＭＳ 明朝" w:hAnsi="ＭＳ 明朝"/>
        </w:rPr>
        <w:t xml:space="preserve">   </w:t>
      </w:r>
      <w:r w:rsidRPr="00AD6A58">
        <w:rPr>
          <w:rFonts w:ascii="ＭＳ 明朝" w:hAnsi="ＭＳ 明朝" w:hint="eastAsia"/>
        </w:rPr>
        <w:t>お客様の個人情報や当社の個人情報の安全管理措置等の取扱いに関するお問合せは、下記までお</w:t>
      </w:r>
    </w:p>
    <w:p w14:paraId="009DD735" w14:textId="24289D98" w:rsidR="00AD6A58" w:rsidRPr="00AD6A58" w:rsidRDefault="00AD6A58" w:rsidP="00A22A0F">
      <w:pPr>
        <w:ind w:left="420" w:hangingChars="200" w:hanging="420"/>
        <w:rPr>
          <w:rFonts w:ascii="ＭＳ 明朝" w:hAnsi="ＭＳ 明朝"/>
        </w:rPr>
      </w:pPr>
      <w:r w:rsidRPr="00AD6A58">
        <w:rPr>
          <w:rFonts w:ascii="ＭＳ 明朝" w:hAnsi="ＭＳ 明朝" w:hint="eastAsia"/>
        </w:rPr>
        <w:t>願いします。</w:t>
      </w:r>
    </w:p>
    <w:p w14:paraId="4255CD24" w14:textId="40FFB7E0" w:rsidR="00AD6A58" w:rsidRPr="00AD6A58" w:rsidRDefault="003F6DD4" w:rsidP="00AD6A58">
      <w:pPr>
        <w:ind w:leftChars="-300" w:hangingChars="300" w:hanging="630"/>
        <w:rPr>
          <w:rFonts w:ascii="ＭＳ 明朝" w:hAnsi="ＭＳ 明朝"/>
        </w:rPr>
      </w:pPr>
      <w:r>
        <w:rPr>
          <w:noProof/>
        </w:rPr>
        <mc:AlternateContent>
          <mc:Choice Requires="wps">
            <w:drawing>
              <wp:anchor distT="0" distB="0" distL="114300" distR="114300" simplePos="0" relativeHeight="251659776" behindDoc="0" locked="0" layoutInCell="1" allowOverlap="1" wp14:anchorId="0BE73C77" wp14:editId="2C61DA48">
                <wp:simplePos x="0" y="0"/>
                <wp:positionH relativeFrom="column">
                  <wp:posOffset>501015</wp:posOffset>
                </wp:positionH>
                <wp:positionV relativeFrom="paragraph">
                  <wp:posOffset>120650</wp:posOffset>
                </wp:positionV>
                <wp:extent cx="5305425" cy="1409700"/>
                <wp:effectExtent l="0" t="0" r="9525"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5425" cy="1409700"/>
                        </a:xfrm>
                        <a:prstGeom prst="rect">
                          <a:avLst/>
                        </a:prstGeom>
                        <a:solidFill>
                          <a:sysClr val="window" lastClr="FFFFFF"/>
                        </a:solidFill>
                        <a:ln w="6350">
                          <a:solidFill>
                            <a:prstClr val="black"/>
                          </a:solidFill>
                        </a:ln>
                        <a:effectLst/>
                      </wps:spPr>
                      <wps:txbx>
                        <w:txbxContent>
                          <w:p w14:paraId="52F93860" w14:textId="77777777" w:rsidR="002564A3" w:rsidRPr="00CC0673" w:rsidRDefault="002564A3" w:rsidP="00AD6A58">
                            <w:pPr>
                              <w:rPr>
                                <w:rFonts w:ascii="游明朝" w:eastAsia="游明朝" w:hAnsi="游明朝"/>
                              </w:rPr>
                            </w:pPr>
                            <w:r w:rsidRPr="00CC0673">
                              <w:rPr>
                                <w:rFonts w:ascii="游明朝" w:eastAsia="游明朝" w:hAnsi="游明朝" w:hint="eastAsia"/>
                                <w:b/>
                              </w:rPr>
                              <w:t>個人情報の取扱に関するお問合せ</w:t>
                            </w:r>
                          </w:p>
                          <w:p w14:paraId="3DF4970A" w14:textId="4BC4F5D2" w:rsidR="002564A3" w:rsidRPr="00CC0673" w:rsidRDefault="002564A3" w:rsidP="00AD6A58">
                            <w:pPr>
                              <w:rPr>
                                <w:rFonts w:ascii="游明朝" w:eastAsia="游明朝" w:hAnsi="游明朝"/>
                                <w:sz w:val="18"/>
                                <w:szCs w:val="18"/>
                              </w:rPr>
                            </w:pPr>
                            <w:r w:rsidRPr="00CC0673">
                              <w:rPr>
                                <w:rFonts w:ascii="游明朝" w:eastAsia="游明朝" w:hAnsi="游明朝" w:hint="eastAsia"/>
                                <w:b/>
                                <w:sz w:val="24"/>
                                <w:szCs w:val="24"/>
                              </w:rPr>
                              <w:t>お客様相談室</w:t>
                            </w:r>
                            <w:r w:rsidRPr="00CC0673">
                              <w:rPr>
                                <w:rFonts w:ascii="游明朝" w:eastAsia="游明朝" w:hAnsi="游明朝" w:hint="eastAsia"/>
                                <w:b/>
                              </w:rPr>
                              <w:t xml:space="preserve">　</w:t>
                            </w:r>
                            <w:r w:rsidRPr="00AD6A58">
                              <w:rPr>
                                <w:rFonts w:ascii="游明朝" w:eastAsia="游明朝" w:hAnsi="游明朝"/>
                                <w:noProof/>
                                <w:sz w:val="18"/>
                                <w:szCs w:val="18"/>
                              </w:rPr>
                              <w:drawing>
                                <wp:inline distT="0" distB="0" distL="0" distR="0" wp14:anchorId="18D65E9E" wp14:editId="793A470F">
                                  <wp:extent cx="333375" cy="19050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sidRPr="00CC0673">
                              <w:rPr>
                                <w:rFonts w:ascii="游明朝" w:eastAsia="游明朝" w:hAnsi="游明朝" w:hint="eastAsia"/>
                              </w:rPr>
                              <w:t xml:space="preserve">　</w:t>
                            </w:r>
                            <w:r w:rsidRPr="00CC0673">
                              <w:rPr>
                                <w:rFonts w:ascii="游明朝" w:eastAsia="游明朝" w:hAnsi="游明朝" w:hint="eastAsia"/>
                                <w:b/>
                                <w:sz w:val="24"/>
                                <w:szCs w:val="24"/>
                              </w:rPr>
                              <w:t>０１２０－６８５－８１５（</w:t>
                            </w:r>
                            <w:r w:rsidRPr="00CC0673">
                              <w:rPr>
                                <w:rFonts w:ascii="游明朝" w:eastAsia="游明朝" w:hAnsi="游明朝"/>
                                <w:b/>
                                <w:sz w:val="24"/>
                                <w:szCs w:val="24"/>
                              </w:rPr>
                              <w:t xml:space="preserve">通話無料）　　</w:t>
                            </w:r>
                          </w:p>
                          <w:p w14:paraId="6B531E24" w14:textId="77777777" w:rsidR="002564A3" w:rsidRPr="00CC0673" w:rsidRDefault="002564A3" w:rsidP="00AD6A58">
                            <w:pPr>
                              <w:rPr>
                                <w:rFonts w:ascii="游明朝" w:eastAsia="游明朝" w:hAnsi="游明朝"/>
                                <w:sz w:val="18"/>
                                <w:szCs w:val="18"/>
                              </w:rPr>
                            </w:pPr>
                            <w:r w:rsidRPr="00CC0673">
                              <w:rPr>
                                <w:rFonts w:ascii="游明朝" w:eastAsia="游明朝" w:hAnsi="游明朝" w:hint="eastAsia"/>
                                <w:sz w:val="18"/>
                                <w:szCs w:val="18"/>
                              </w:rPr>
                              <w:t>受付時間9:</w:t>
                            </w:r>
                            <w:r w:rsidRPr="00CC0673">
                              <w:rPr>
                                <w:rFonts w:ascii="游明朝" w:eastAsia="游明朝" w:hAnsi="游明朝"/>
                                <w:sz w:val="18"/>
                                <w:szCs w:val="18"/>
                              </w:rPr>
                              <w:t>00</w:t>
                            </w:r>
                            <w:r w:rsidRPr="00CC0673">
                              <w:rPr>
                                <w:rFonts w:ascii="游明朝" w:eastAsia="游明朝" w:hAnsi="游明朝" w:hint="eastAsia"/>
                                <w:sz w:val="18"/>
                                <w:szCs w:val="18"/>
                              </w:rPr>
                              <w:t>～17:00（土・日・祝日・年末年始を除く）</w:t>
                            </w:r>
                          </w:p>
                          <w:p w14:paraId="6EB83E2A" w14:textId="77777777" w:rsidR="002564A3" w:rsidRPr="00CC0673" w:rsidRDefault="002564A3" w:rsidP="00AD6A58">
                            <w:pPr>
                              <w:ind w:left="180" w:hangingChars="100" w:hanging="180"/>
                              <w:rPr>
                                <w:rFonts w:ascii="游明朝" w:eastAsia="游明朝" w:hAnsi="游明朝"/>
                              </w:rPr>
                            </w:pPr>
                            <w:r w:rsidRPr="00CC0673">
                              <w:rPr>
                                <w:rFonts w:ascii="游明朝" w:eastAsia="游明朝" w:hAnsi="游明朝" w:hint="eastAsia"/>
                                <w:sz w:val="18"/>
                                <w:szCs w:val="18"/>
                              </w:rPr>
                              <w:t>※</w:t>
                            </w:r>
                            <w:r w:rsidRPr="00CC0673">
                              <w:rPr>
                                <w:rFonts w:ascii="游明朝" w:eastAsia="游明朝" w:hAnsi="游明朝"/>
                                <w:sz w:val="18"/>
                                <w:szCs w:val="18"/>
                              </w:rPr>
                              <w:t>お電話の内容はお客様からのご質問やご要望などを正確に把握するために、通話内容</w:t>
                            </w:r>
                            <w:r>
                              <w:rPr>
                                <w:rFonts w:ascii="游明朝" w:eastAsia="游明朝" w:hAnsi="游明朝" w:hint="eastAsia"/>
                                <w:sz w:val="18"/>
                                <w:szCs w:val="18"/>
                              </w:rPr>
                              <w:t>を</w:t>
                            </w:r>
                            <w:r w:rsidRPr="00CC0673">
                              <w:rPr>
                                <w:rFonts w:ascii="游明朝" w:eastAsia="游明朝" w:hAnsi="游明朝"/>
                                <w:sz w:val="18"/>
                                <w:szCs w:val="18"/>
                              </w:rPr>
                              <w:t>録音しておりますので</w:t>
                            </w:r>
                            <w:r w:rsidRPr="00CC0673">
                              <w:rPr>
                                <w:rFonts w:ascii="游明朝" w:eastAsia="游明朝" w:hAnsi="游明朝" w:hint="eastAsia"/>
                                <w:sz w:val="18"/>
                                <w:szCs w:val="18"/>
                              </w:rPr>
                              <w:t>、</w:t>
                            </w:r>
                            <w:r w:rsidRPr="00CC0673">
                              <w:rPr>
                                <w:rFonts w:ascii="游明朝" w:eastAsia="游明朝" w:hAnsi="游明朝"/>
                                <w:sz w:val="18"/>
                                <w:szCs w:val="18"/>
                              </w:rPr>
                              <w:t>あらかじめご了承願います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E73C77" id="テキスト ボックス 18" o:spid="_x0000_s1028" type="#_x0000_t202" style="position:absolute;left:0;text-align:left;margin-left:39.45pt;margin-top:9.5pt;width:417.75pt;height:1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" fillcolor="window" strokeweight=".5pt">
                <v:path arrowok="t"/>
                <v:textbox>
                  <w:txbxContent>
                    <w:p w14:paraId="52F93860" w14:textId="77777777" w:rsidR="002564A3" w:rsidRPr="00CC0673" w:rsidRDefault="002564A3" w:rsidP="00AD6A58">
                      <w:pPr>
                        <w:rPr>
                          <w:rFonts w:ascii="游明朝" w:eastAsia="游明朝" w:hAnsi="游明朝"/>
                        </w:rPr>
                      </w:pPr>
                      <w:r w:rsidRPr="00CC0673">
                        <w:rPr>
                          <w:rFonts w:ascii="游明朝" w:eastAsia="游明朝" w:hAnsi="游明朝" w:hint="eastAsia"/>
                          <w:b/>
                        </w:rPr>
                        <w:t>個人情報の取扱に関するお問合せ</w:t>
                      </w:r>
                    </w:p>
                    <w:p w14:paraId="3DF4970A" w14:textId="4BC4F5D2" w:rsidR="002564A3" w:rsidRPr="00CC0673" w:rsidRDefault="002564A3" w:rsidP="00AD6A58">
                      <w:pPr>
                        <w:rPr>
                          <w:rFonts w:ascii="游明朝" w:eastAsia="游明朝" w:hAnsi="游明朝"/>
                          <w:sz w:val="18"/>
                          <w:szCs w:val="18"/>
                        </w:rPr>
                      </w:pPr>
                      <w:r w:rsidRPr="00CC0673">
                        <w:rPr>
                          <w:rFonts w:ascii="游明朝" w:eastAsia="游明朝" w:hAnsi="游明朝" w:hint="eastAsia"/>
                          <w:b/>
                          <w:sz w:val="24"/>
                          <w:szCs w:val="24"/>
                        </w:rPr>
                        <w:t>お客様相談室</w:t>
                      </w:r>
                      <w:r w:rsidRPr="00CC0673">
                        <w:rPr>
                          <w:rFonts w:ascii="游明朝" w:eastAsia="游明朝" w:hAnsi="游明朝" w:hint="eastAsia"/>
                          <w:b/>
                        </w:rPr>
                        <w:t xml:space="preserve">　</w:t>
                      </w:r>
                      <w:r w:rsidRPr="00AD6A58">
                        <w:rPr>
                          <w:rFonts w:ascii="游明朝" w:eastAsia="游明朝" w:hAnsi="游明朝"/>
                          <w:noProof/>
                          <w:sz w:val="18"/>
                          <w:szCs w:val="18"/>
                        </w:rPr>
                        <w:drawing>
                          <wp:inline distT="0" distB="0" distL="0" distR="0" wp14:anchorId="18D65E9E" wp14:editId="793A470F">
                            <wp:extent cx="333375" cy="19050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sidRPr="00CC0673">
                        <w:rPr>
                          <w:rFonts w:ascii="游明朝" w:eastAsia="游明朝" w:hAnsi="游明朝" w:hint="eastAsia"/>
                        </w:rPr>
                        <w:t xml:space="preserve">　</w:t>
                      </w:r>
                      <w:r w:rsidRPr="00CC0673">
                        <w:rPr>
                          <w:rFonts w:ascii="游明朝" w:eastAsia="游明朝" w:hAnsi="游明朝" w:hint="eastAsia"/>
                          <w:b/>
                          <w:sz w:val="24"/>
                          <w:szCs w:val="24"/>
                        </w:rPr>
                        <w:t>０１２０－６８５－８１５（</w:t>
                      </w:r>
                      <w:r w:rsidRPr="00CC0673">
                        <w:rPr>
                          <w:rFonts w:ascii="游明朝" w:eastAsia="游明朝" w:hAnsi="游明朝"/>
                          <w:b/>
                          <w:sz w:val="24"/>
                          <w:szCs w:val="24"/>
                        </w:rPr>
                        <w:t xml:space="preserve">通話無料）　　</w:t>
                      </w:r>
                    </w:p>
                    <w:p w14:paraId="6B531E24" w14:textId="77777777" w:rsidR="002564A3" w:rsidRPr="00CC0673" w:rsidRDefault="002564A3" w:rsidP="00AD6A58">
                      <w:pPr>
                        <w:rPr>
                          <w:rFonts w:ascii="游明朝" w:eastAsia="游明朝" w:hAnsi="游明朝"/>
                          <w:sz w:val="18"/>
                          <w:szCs w:val="18"/>
                        </w:rPr>
                      </w:pPr>
                      <w:r w:rsidRPr="00CC0673">
                        <w:rPr>
                          <w:rFonts w:ascii="游明朝" w:eastAsia="游明朝" w:hAnsi="游明朝" w:hint="eastAsia"/>
                          <w:sz w:val="18"/>
                          <w:szCs w:val="18"/>
                        </w:rPr>
                        <w:t>受付時間9:</w:t>
                      </w:r>
                      <w:r w:rsidRPr="00CC0673">
                        <w:rPr>
                          <w:rFonts w:ascii="游明朝" w:eastAsia="游明朝" w:hAnsi="游明朝"/>
                          <w:sz w:val="18"/>
                          <w:szCs w:val="18"/>
                        </w:rPr>
                        <w:t>00</w:t>
                      </w:r>
                      <w:r w:rsidRPr="00CC0673">
                        <w:rPr>
                          <w:rFonts w:ascii="游明朝" w:eastAsia="游明朝" w:hAnsi="游明朝" w:hint="eastAsia"/>
                          <w:sz w:val="18"/>
                          <w:szCs w:val="18"/>
                        </w:rPr>
                        <w:t>～17:00（土・日・祝日・年末年始を除く）</w:t>
                      </w:r>
                    </w:p>
                    <w:p w14:paraId="6EB83E2A" w14:textId="77777777" w:rsidR="002564A3" w:rsidRPr="00CC0673" w:rsidRDefault="002564A3" w:rsidP="00AD6A58">
                      <w:pPr>
                        <w:ind w:left="180" w:hangingChars="100" w:hanging="180"/>
                        <w:rPr>
                          <w:rFonts w:ascii="游明朝" w:eastAsia="游明朝" w:hAnsi="游明朝"/>
                        </w:rPr>
                      </w:pPr>
                      <w:r w:rsidRPr="00CC0673">
                        <w:rPr>
                          <w:rFonts w:ascii="游明朝" w:eastAsia="游明朝" w:hAnsi="游明朝" w:hint="eastAsia"/>
                          <w:sz w:val="18"/>
                          <w:szCs w:val="18"/>
                        </w:rPr>
                        <w:t>※</w:t>
                      </w:r>
                      <w:r w:rsidRPr="00CC0673">
                        <w:rPr>
                          <w:rFonts w:ascii="游明朝" w:eastAsia="游明朝" w:hAnsi="游明朝"/>
                          <w:sz w:val="18"/>
                          <w:szCs w:val="18"/>
                        </w:rPr>
                        <w:t>お電話の内容はお客様からのご質問やご要望などを正確に把握するために、通話内容</w:t>
                      </w:r>
                      <w:r>
                        <w:rPr>
                          <w:rFonts w:ascii="游明朝" w:eastAsia="游明朝" w:hAnsi="游明朝" w:hint="eastAsia"/>
                          <w:sz w:val="18"/>
                          <w:szCs w:val="18"/>
                        </w:rPr>
                        <w:t>を</w:t>
                      </w:r>
                      <w:r w:rsidRPr="00CC0673">
                        <w:rPr>
                          <w:rFonts w:ascii="游明朝" w:eastAsia="游明朝" w:hAnsi="游明朝"/>
                          <w:sz w:val="18"/>
                          <w:szCs w:val="18"/>
                        </w:rPr>
                        <w:t>録音しておりますので</w:t>
                      </w:r>
                      <w:r w:rsidRPr="00CC0673">
                        <w:rPr>
                          <w:rFonts w:ascii="游明朝" w:eastAsia="游明朝" w:hAnsi="游明朝" w:hint="eastAsia"/>
                          <w:sz w:val="18"/>
                          <w:szCs w:val="18"/>
                        </w:rPr>
                        <w:t>、</w:t>
                      </w:r>
                      <w:r w:rsidRPr="00CC0673">
                        <w:rPr>
                          <w:rFonts w:ascii="游明朝" w:eastAsia="游明朝" w:hAnsi="游明朝"/>
                          <w:sz w:val="18"/>
                          <w:szCs w:val="18"/>
                        </w:rPr>
                        <w:t>あらかじめご了承願います</w:t>
                      </w:r>
                    </w:p>
                  </w:txbxContent>
                </v:textbox>
              </v:shape>
            </w:pict>
          </mc:Fallback>
        </mc:AlternateContent>
      </w:r>
      <w:r w:rsidR="00AD6A58" w:rsidRPr="00AD6A58">
        <w:rPr>
          <w:rFonts w:ascii="ＭＳ 明朝" w:hAnsi="ＭＳ 明朝" w:hint="eastAsia"/>
        </w:rPr>
        <w:t xml:space="preserve">　　　</w:t>
      </w:r>
    </w:p>
    <w:p w14:paraId="70ABC374" w14:textId="77777777" w:rsidR="00AD6A58" w:rsidRPr="00AD6A58" w:rsidRDefault="00AD6A58" w:rsidP="00AD6A58">
      <w:pPr>
        <w:ind w:leftChars="-300" w:hangingChars="300" w:hanging="630"/>
        <w:rPr>
          <w:rFonts w:ascii="ＭＳ 明朝" w:hAnsi="ＭＳ 明朝"/>
        </w:rPr>
      </w:pPr>
    </w:p>
    <w:p w14:paraId="08763B98" w14:textId="77777777" w:rsidR="00AD6A58" w:rsidRDefault="00AD6A58" w:rsidP="00AD6A58">
      <w:pPr>
        <w:ind w:leftChars="-300" w:hangingChars="300" w:hanging="630"/>
        <w:rPr>
          <w:rFonts w:ascii="ＭＳ 明朝" w:hAnsi="ＭＳ 明朝"/>
        </w:rPr>
      </w:pPr>
    </w:p>
    <w:p w14:paraId="3AD8F2D6" w14:textId="77777777" w:rsidR="00AD6A58" w:rsidRDefault="00AD6A58" w:rsidP="00AD6A58">
      <w:pPr>
        <w:ind w:leftChars="-300" w:hangingChars="300" w:hanging="630"/>
        <w:rPr>
          <w:rFonts w:ascii="ＭＳ 明朝" w:hAnsi="ＭＳ 明朝"/>
        </w:rPr>
      </w:pPr>
    </w:p>
    <w:p w14:paraId="2FE8D38F" w14:textId="77777777" w:rsidR="00AD6A58" w:rsidRDefault="00AD6A58" w:rsidP="00AD6A58">
      <w:pPr>
        <w:ind w:leftChars="-300" w:hangingChars="300" w:hanging="630"/>
        <w:rPr>
          <w:rFonts w:ascii="ＭＳ 明朝" w:hAnsi="ＭＳ 明朝"/>
        </w:rPr>
      </w:pPr>
    </w:p>
    <w:p w14:paraId="1208EA4C" w14:textId="6FBFB12E" w:rsidR="00AD6A58" w:rsidRDefault="00AD6A58" w:rsidP="00AD6A58">
      <w:pPr>
        <w:ind w:leftChars="-300" w:hangingChars="300" w:hanging="630"/>
        <w:rPr>
          <w:rFonts w:ascii="ＭＳ 明朝" w:hAnsi="ＭＳ 明朝"/>
        </w:rPr>
      </w:pPr>
    </w:p>
    <w:p w14:paraId="27FD35BD" w14:textId="77777777" w:rsidR="00272246" w:rsidRDefault="00272246" w:rsidP="00AD6A58">
      <w:pPr>
        <w:ind w:leftChars="-300" w:hangingChars="300" w:hanging="630"/>
        <w:rPr>
          <w:rFonts w:ascii="ＭＳ 明朝" w:hAnsi="ＭＳ 明朝"/>
        </w:rPr>
      </w:pPr>
    </w:p>
    <w:p w14:paraId="2737DEA8" w14:textId="6D3A1348" w:rsidR="001101B4" w:rsidRDefault="001101B4" w:rsidP="00C50420">
      <w:pPr>
        <w:pStyle w:val="a3"/>
        <w:ind w:leftChars="0" w:left="0"/>
      </w:pPr>
    </w:p>
    <w:p w14:paraId="68029DF3" w14:textId="47726997" w:rsidR="0016179A" w:rsidRDefault="0016179A" w:rsidP="00C50420">
      <w:pPr>
        <w:pStyle w:val="a3"/>
        <w:ind w:leftChars="0" w:left="0"/>
      </w:pPr>
    </w:p>
    <w:p w14:paraId="0B49986E" w14:textId="77777777" w:rsidR="0016179A" w:rsidRDefault="0016179A" w:rsidP="00C50420">
      <w:pPr>
        <w:pStyle w:val="a3"/>
        <w:ind w:leftChars="0" w:left="0"/>
      </w:pPr>
    </w:p>
    <w:p w14:paraId="2D82E975" w14:textId="7B4528B7" w:rsidR="00C50420" w:rsidRDefault="00BC32A0" w:rsidP="00C50420">
      <w:pPr>
        <w:pStyle w:val="a3"/>
        <w:ind w:leftChars="0" w:left="0"/>
      </w:pPr>
      <w:r>
        <w:rPr>
          <w:rFonts w:hint="eastAsia"/>
        </w:rPr>
        <w:lastRenderedPageBreak/>
        <w:t>7</w:t>
      </w:r>
      <w:r w:rsidR="00C50420">
        <w:rPr>
          <w:rFonts w:hint="eastAsia"/>
        </w:rPr>
        <w:t>.</w:t>
      </w:r>
      <w:r w:rsidR="00C50420">
        <w:rPr>
          <w:rFonts w:hint="eastAsia"/>
        </w:rPr>
        <w:t xml:space="preserve">　指定紛争解決機関について</w:t>
      </w:r>
    </w:p>
    <w:p w14:paraId="1242ED59" w14:textId="77777777" w:rsidR="00C50420" w:rsidRDefault="00C50420" w:rsidP="00C50420">
      <w:pPr>
        <w:pStyle w:val="a3"/>
        <w:ind w:leftChars="0" w:left="420" w:hangingChars="200" w:hanging="420"/>
      </w:pPr>
      <w:r>
        <w:rPr>
          <w:rFonts w:hint="eastAsia"/>
        </w:rPr>
        <w:t xml:space="preserve">　　　当社は、お客様からお申し出いただいた苦情等につきまして、解決に向けて真摯な対応に努める所存でございます。なお、お客様の必要に応じ、当社加入協会（日本少額短期保険協会）の指定紛争解決機関「少額短期ほけん相談室」をご利用いただくこともできますので、ご案内申し上げます。</w:t>
      </w:r>
    </w:p>
    <w:p w14:paraId="2C981985" w14:textId="77777777" w:rsidR="00C50420" w:rsidRDefault="00C50420" w:rsidP="00C50420">
      <w:pPr>
        <w:pStyle w:val="a3"/>
        <w:ind w:leftChars="0" w:left="0" w:firstLineChars="200" w:firstLine="420"/>
      </w:pPr>
      <w:r>
        <w:rPr>
          <w:rFonts w:hint="eastAsia"/>
        </w:rPr>
        <w:t xml:space="preserve">　詳細につきましては、以下をご参照願います。</w:t>
      </w:r>
    </w:p>
    <w:p w14:paraId="6217C0E8" w14:textId="77777777" w:rsidR="00C50420" w:rsidRDefault="00C50420" w:rsidP="00C50420">
      <w:pPr>
        <w:pStyle w:val="a3"/>
        <w:ind w:leftChars="0" w:left="1125"/>
      </w:pPr>
    </w:p>
    <w:tbl>
      <w:tblPr>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5"/>
      </w:tblGrid>
      <w:tr w:rsidR="00C50420" w14:paraId="371CF1FA" w14:textId="77777777" w:rsidTr="005E0CBD">
        <w:tc>
          <w:tcPr>
            <w:tcW w:w="8055" w:type="dxa"/>
          </w:tcPr>
          <w:p w14:paraId="445069F6" w14:textId="77777777" w:rsidR="00C50420" w:rsidRDefault="00C50420" w:rsidP="005E0CBD">
            <w:pPr>
              <w:pStyle w:val="a3"/>
              <w:ind w:leftChars="0" w:left="0"/>
            </w:pPr>
          </w:p>
          <w:p w14:paraId="5BFDC880" w14:textId="77777777" w:rsidR="00C50420" w:rsidRDefault="00C50420" w:rsidP="005E0CBD">
            <w:pPr>
              <w:pStyle w:val="a3"/>
              <w:ind w:leftChars="0" w:left="0" w:firstLineChars="100" w:firstLine="210"/>
            </w:pPr>
            <w:r>
              <w:rPr>
                <w:rFonts w:hint="eastAsia"/>
              </w:rPr>
              <w:t>＜指定紛争解決機関＞</w:t>
            </w:r>
          </w:p>
          <w:p w14:paraId="3201B0F1" w14:textId="77777777" w:rsidR="00C50420" w:rsidRDefault="00C50420" w:rsidP="005E0CBD">
            <w:pPr>
              <w:pStyle w:val="a3"/>
              <w:ind w:leftChars="0" w:left="0" w:firstLineChars="100" w:firstLine="210"/>
            </w:pPr>
            <w:r>
              <w:rPr>
                <w:rFonts w:hint="eastAsia"/>
              </w:rPr>
              <w:t>一般社団法人　日本少額短期保険協会　「少額短期ほけん相談室」</w:t>
            </w:r>
          </w:p>
          <w:p w14:paraId="05EDCA3F" w14:textId="77777777" w:rsidR="00C50420" w:rsidRDefault="00C50420" w:rsidP="005E0CBD">
            <w:pPr>
              <w:pStyle w:val="a3"/>
              <w:ind w:leftChars="0" w:left="0" w:firstLineChars="100" w:firstLine="210"/>
            </w:pPr>
            <w:r>
              <w:rPr>
                <w:rFonts w:hint="eastAsia"/>
              </w:rPr>
              <w:t>電話（フリーダイヤル）：</w:t>
            </w:r>
            <w:r>
              <w:rPr>
                <w:rFonts w:hint="eastAsia"/>
              </w:rPr>
              <w:t>0120</w:t>
            </w:r>
            <w:r>
              <w:rPr>
                <w:rFonts w:hint="eastAsia"/>
              </w:rPr>
              <w:t>－</w:t>
            </w:r>
            <w:r>
              <w:rPr>
                <w:rFonts w:hint="eastAsia"/>
              </w:rPr>
              <w:t>82</w:t>
            </w:r>
            <w:r>
              <w:rPr>
                <w:rFonts w:hint="eastAsia"/>
              </w:rPr>
              <w:t>－</w:t>
            </w:r>
            <w:r>
              <w:rPr>
                <w:rFonts w:hint="eastAsia"/>
              </w:rPr>
              <w:t>1144</w:t>
            </w:r>
          </w:p>
          <w:p w14:paraId="0E748B50" w14:textId="77777777" w:rsidR="00C50420" w:rsidRDefault="00C50420" w:rsidP="005E0CBD">
            <w:pPr>
              <w:pStyle w:val="a3"/>
              <w:ind w:leftChars="0" w:left="0" w:firstLineChars="100" w:firstLine="210"/>
            </w:pPr>
            <w:r>
              <w:rPr>
                <w:rFonts w:hint="eastAsia"/>
              </w:rPr>
              <w:t>ＦＡＸ：</w:t>
            </w:r>
            <w:r>
              <w:rPr>
                <w:rFonts w:hint="eastAsia"/>
              </w:rPr>
              <w:t>03</w:t>
            </w:r>
            <w:r>
              <w:rPr>
                <w:rFonts w:hint="eastAsia"/>
              </w:rPr>
              <w:t>－</w:t>
            </w:r>
            <w:r>
              <w:rPr>
                <w:rFonts w:hint="eastAsia"/>
              </w:rPr>
              <w:t>3297</w:t>
            </w:r>
            <w:r>
              <w:rPr>
                <w:rFonts w:hint="eastAsia"/>
              </w:rPr>
              <w:t>－</w:t>
            </w:r>
            <w:r>
              <w:rPr>
                <w:rFonts w:hint="eastAsia"/>
              </w:rPr>
              <w:t>0755</w:t>
            </w:r>
          </w:p>
          <w:p w14:paraId="281126EC" w14:textId="77777777" w:rsidR="00C50420" w:rsidRDefault="00C50420" w:rsidP="005E0CBD">
            <w:pPr>
              <w:pStyle w:val="a3"/>
              <w:ind w:leftChars="0" w:left="0" w:firstLineChars="100" w:firstLine="210"/>
            </w:pPr>
            <w:r>
              <w:rPr>
                <w:rFonts w:hint="eastAsia"/>
              </w:rPr>
              <w:t>受付時間：</w:t>
            </w:r>
            <w:r>
              <w:rPr>
                <w:rFonts w:hint="eastAsia"/>
              </w:rPr>
              <w:t>9</w:t>
            </w:r>
            <w:r>
              <w:rPr>
                <w:rFonts w:hint="eastAsia"/>
              </w:rPr>
              <w:t>：</w:t>
            </w:r>
            <w:r>
              <w:rPr>
                <w:rFonts w:hint="eastAsia"/>
              </w:rPr>
              <w:t>00</w:t>
            </w:r>
            <w:r>
              <w:rPr>
                <w:rFonts w:hint="eastAsia"/>
              </w:rPr>
              <w:t>～</w:t>
            </w:r>
            <w:r>
              <w:rPr>
                <w:rFonts w:hint="eastAsia"/>
              </w:rPr>
              <w:t>12</w:t>
            </w:r>
            <w:r>
              <w:rPr>
                <w:rFonts w:hint="eastAsia"/>
              </w:rPr>
              <w:t>：</w:t>
            </w:r>
            <w:r>
              <w:rPr>
                <w:rFonts w:hint="eastAsia"/>
              </w:rPr>
              <w:t>00</w:t>
            </w:r>
            <w:r>
              <w:rPr>
                <w:rFonts w:hint="eastAsia"/>
              </w:rPr>
              <w:t>、</w:t>
            </w:r>
            <w:r>
              <w:rPr>
                <w:rFonts w:hint="eastAsia"/>
              </w:rPr>
              <w:t>13</w:t>
            </w:r>
            <w:r>
              <w:rPr>
                <w:rFonts w:hint="eastAsia"/>
              </w:rPr>
              <w:t>：</w:t>
            </w:r>
            <w:r>
              <w:rPr>
                <w:rFonts w:hint="eastAsia"/>
              </w:rPr>
              <w:t>00</w:t>
            </w:r>
            <w:r>
              <w:rPr>
                <w:rFonts w:hint="eastAsia"/>
              </w:rPr>
              <w:t>～</w:t>
            </w:r>
            <w:r>
              <w:rPr>
                <w:rFonts w:hint="eastAsia"/>
              </w:rPr>
              <w:t>17</w:t>
            </w:r>
            <w:r>
              <w:rPr>
                <w:rFonts w:hint="eastAsia"/>
              </w:rPr>
              <w:t>：</w:t>
            </w:r>
            <w:r>
              <w:rPr>
                <w:rFonts w:hint="eastAsia"/>
              </w:rPr>
              <w:t>00</w:t>
            </w:r>
          </w:p>
          <w:p w14:paraId="350F01AE" w14:textId="77777777" w:rsidR="00C50420" w:rsidRDefault="00C50420" w:rsidP="005E0CBD">
            <w:pPr>
              <w:pStyle w:val="a3"/>
              <w:ind w:leftChars="0" w:left="0" w:firstLineChars="100" w:firstLine="210"/>
            </w:pPr>
            <w:r>
              <w:rPr>
                <w:rFonts w:hint="eastAsia"/>
              </w:rPr>
              <w:t>受付日：月曜日から金曜日</w:t>
            </w:r>
            <w:r>
              <w:rPr>
                <w:rFonts w:hint="eastAsia"/>
              </w:rPr>
              <w:t>(</w:t>
            </w:r>
            <w:r>
              <w:rPr>
                <w:rFonts w:hint="eastAsia"/>
              </w:rPr>
              <w:t>祝日および年末年始休業期間を除く</w:t>
            </w:r>
            <w:r>
              <w:rPr>
                <w:rFonts w:hint="eastAsia"/>
              </w:rPr>
              <w:t>)</w:t>
            </w:r>
          </w:p>
          <w:p w14:paraId="1BC030CD" w14:textId="77777777" w:rsidR="00C50420" w:rsidRPr="00681637" w:rsidRDefault="00C50420" w:rsidP="005E0CBD">
            <w:pPr>
              <w:pStyle w:val="a3"/>
              <w:ind w:leftChars="0" w:left="0" w:firstLineChars="100" w:firstLine="210"/>
            </w:pPr>
          </w:p>
        </w:tc>
      </w:tr>
    </w:tbl>
    <w:p w14:paraId="6C7BE4ED" w14:textId="641D27CF" w:rsidR="00BC32A0" w:rsidRDefault="00BC32A0" w:rsidP="00AD6A58">
      <w:pPr>
        <w:ind w:leftChars="-300" w:hangingChars="300" w:hanging="630"/>
        <w:rPr>
          <w:rFonts w:ascii="ＭＳ 明朝" w:hAnsi="ＭＳ 明朝"/>
        </w:rPr>
      </w:pPr>
    </w:p>
    <w:p w14:paraId="42DC77E2" w14:textId="77777777" w:rsidR="00BC32A0" w:rsidRDefault="00BC32A0" w:rsidP="00AD6A58">
      <w:pPr>
        <w:ind w:leftChars="-300" w:hangingChars="300" w:hanging="630"/>
        <w:rPr>
          <w:rFonts w:ascii="ＭＳ 明朝" w:hAnsi="ＭＳ 明朝"/>
        </w:rPr>
      </w:pPr>
    </w:p>
    <w:p w14:paraId="1EEFEC20" w14:textId="7093C304" w:rsidR="00BC32A0" w:rsidRDefault="00BC32A0" w:rsidP="00AD6A58">
      <w:pPr>
        <w:ind w:leftChars="-300" w:hangingChars="300" w:hanging="630"/>
        <w:rPr>
          <w:rFonts w:ascii="ＭＳ 明朝" w:hAnsi="ＭＳ 明朝"/>
        </w:rPr>
      </w:pPr>
    </w:p>
    <w:p w14:paraId="6FAD6843" w14:textId="6A85BD43" w:rsidR="00FF03C6" w:rsidRDefault="00FF03C6" w:rsidP="00AD6A58">
      <w:pPr>
        <w:ind w:leftChars="-300" w:hangingChars="300" w:hanging="630"/>
        <w:rPr>
          <w:rFonts w:ascii="ＭＳ 明朝" w:hAnsi="ＭＳ 明朝"/>
        </w:rPr>
      </w:pPr>
    </w:p>
    <w:p w14:paraId="27BA94F9" w14:textId="21696DE2" w:rsidR="00FF03C6" w:rsidRDefault="00FF03C6" w:rsidP="00AD6A58">
      <w:pPr>
        <w:ind w:leftChars="-300" w:hangingChars="300" w:hanging="630"/>
        <w:rPr>
          <w:rFonts w:ascii="ＭＳ 明朝" w:hAnsi="ＭＳ 明朝"/>
        </w:rPr>
      </w:pPr>
    </w:p>
    <w:p w14:paraId="64A93A3C" w14:textId="4B2C0668" w:rsidR="0016179A" w:rsidRDefault="0016179A" w:rsidP="00AD6A58">
      <w:pPr>
        <w:ind w:leftChars="-300" w:hangingChars="300" w:hanging="630"/>
        <w:rPr>
          <w:rFonts w:ascii="ＭＳ 明朝" w:hAnsi="ＭＳ 明朝"/>
        </w:rPr>
      </w:pPr>
    </w:p>
    <w:p w14:paraId="72FEB239" w14:textId="30082ADF" w:rsidR="0016179A" w:rsidRDefault="0016179A" w:rsidP="00AD6A58">
      <w:pPr>
        <w:ind w:leftChars="-300" w:hangingChars="300" w:hanging="630"/>
        <w:rPr>
          <w:rFonts w:ascii="ＭＳ 明朝" w:hAnsi="ＭＳ 明朝"/>
        </w:rPr>
      </w:pPr>
    </w:p>
    <w:p w14:paraId="446171B9" w14:textId="69548F56" w:rsidR="0016179A" w:rsidRDefault="0016179A" w:rsidP="00AD6A58">
      <w:pPr>
        <w:ind w:leftChars="-300" w:hangingChars="300" w:hanging="630"/>
        <w:rPr>
          <w:rFonts w:ascii="ＭＳ 明朝" w:hAnsi="ＭＳ 明朝"/>
        </w:rPr>
      </w:pPr>
    </w:p>
    <w:p w14:paraId="6C0BBADE" w14:textId="190CD4AE" w:rsidR="0016179A" w:rsidRDefault="0016179A" w:rsidP="00AD6A58">
      <w:pPr>
        <w:ind w:leftChars="-300" w:hangingChars="300" w:hanging="630"/>
        <w:rPr>
          <w:rFonts w:ascii="ＭＳ 明朝" w:hAnsi="ＭＳ 明朝"/>
        </w:rPr>
      </w:pPr>
    </w:p>
    <w:p w14:paraId="1C47DEC5" w14:textId="0C39F0F4" w:rsidR="0016179A" w:rsidRDefault="0016179A" w:rsidP="00AD6A58">
      <w:pPr>
        <w:ind w:leftChars="-300" w:hangingChars="300" w:hanging="630"/>
        <w:rPr>
          <w:rFonts w:ascii="ＭＳ 明朝" w:hAnsi="ＭＳ 明朝"/>
        </w:rPr>
      </w:pPr>
    </w:p>
    <w:p w14:paraId="25DD7BC3" w14:textId="3CE1A761" w:rsidR="0016179A" w:rsidRDefault="0016179A" w:rsidP="00AD6A58">
      <w:pPr>
        <w:ind w:leftChars="-300" w:hangingChars="300" w:hanging="630"/>
        <w:rPr>
          <w:rFonts w:ascii="ＭＳ 明朝" w:hAnsi="ＭＳ 明朝"/>
        </w:rPr>
      </w:pPr>
    </w:p>
    <w:p w14:paraId="37DF0F47" w14:textId="0359E4DF" w:rsidR="0016179A" w:rsidRDefault="0016179A" w:rsidP="00AD6A58">
      <w:pPr>
        <w:ind w:leftChars="-300" w:hangingChars="300" w:hanging="630"/>
        <w:rPr>
          <w:rFonts w:ascii="ＭＳ 明朝" w:hAnsi="ＭＳ 明朝"/>
        </w:rPr>
      </w:pPr>
    </w:p>
    <w:p w14:paraId="2AADFCD4" w14:textId="6FC9253C" w:rsidR="0016179A" w:rsidRDefault="0016179A" w:rsidP="00AD6A58">
      <w:pPr>
        <w:ind w:leftChars="-300" w:hangingChars="300" w:hanging="630"/>
        <w:rPr>
          <w:rFonts w:ascii="ＭＳ 明朝" w:hAnsi="ＭＳ 明朝"/>
        </w:rPr>
      </w:pPr>
    </w:p>
    <w:p w14:paraId="12A64EEF" w14:textId="112EDC1A" w:rsidR="0016179A" w:rsidRDefault="0016179A" w:rsidP="00AD6A58">
      <w:pPr>
        <w:ind w:leftChars="-300" w:hangingChars="300" w:hanging="630"/>
        <w:rPr>
          <w:rFonts w:ascii="ＭＳ 明朝" w:hAnsi="ＭＳ 明朝"/>
        </w:rPr>
      </w:pPr>
    </w:p>
    <w:p w14:paraId="4DBE8A8A" w14:textId="21D5B9B5" w:rsidR="0016179A" w:rsidRDefault="0016179A" w:rsidP="00AD6A58">
      <w:pPr>
        <w:ind w:leftChars="-300" w:hangingChars="300" w:hanging="630"/>
        <w:rPr>
          <w:rFonts w:ascii="ＭＳ 明朝" w:hAnsi="ＭＳ 明朝"/>
        </w:rPr>
      </w:pPr>
    </w:p>
    <w:p w14:paraId="1F422BF9" w14:textId="489DB36B" w:rsidR="0016179A" w:rsidRDefault="0016179A" w:rsidP="00AD6A58">
      <w:pPr>
        <w:ind w:leftChars="-300" w:hangingChars="300" w:hanging="630"/>
        <w:rPr>
          <w:rFonts w:ascii="ＭＳ 明朝" w:hAnsi="ＭＳ 明朝"/>
        </w:rPr>
      </w:pPr>
    </w:p>
    <w:p w14:paraId="64F8E00B" w14:textId="3AB7ED79" w:rsidR="0016179A" w:rsidRDefault="0016179A" w:rsidP="00AD6A58">
      <w:pPr>
        <w:ind w:leftChars="-300" w:hangingChars="300" w:hanging="630"/>
        <w:rPr>
          <w:rFonts w:ascii="ＭＳ 明朝" w:hAnsi="ＭＳ 明朝"/>
        </w:rPr>
      </w:pPr>
    </w:p>
    <w:p w14:paraId="3D1E0EE1" w14:textId="452D91FF" w:rsidR="0016179A" w:rsidRDefault="0016179A" w:rsidP="00AD6A58">
      <w:pPr>
        <w:ind w:leftChars="-300" w:hangingChars="300" w:hanging="630"/>
        <w:rPr>
          <w:rFonts w:ascii="ＭＳ 明朝" w:hAnsi="ＭＳ 明朝"/>
        </w:rPr>
      </w:pPr>
    </w:p>
    <w:p w14:paraId="0046CFB0" w14:textId="379A4391" w:rsidR="0016179A" w:rsidRDefault="0016179A" w:rsidP="00AD6A58">
      <w:pPr>
        <w:ind w:leftChars="-300" w:hangingChars="300" w:hanging="630"/>
        <w:rPr>
          <w:rFonts w:ascii="ＭＳ 明朝" w:hAnsi="ＭＳ 明朝"/>
        </w:rPr>
      </w:pPr>
    </w:p>
    <w:p w14:paraId="341EE719" w14:textId="20946EA5" w:rsidR="0016179A" w:rsidRDefault="0016179A" w:rsidP="00AD6A58">
      <w:pPr>
        <w:ind w:leftChars="-300" w:hangingChars="300" w:hanging="630"/>
        <w:rPr>
          <w:rFonts w:ascii="ＭＳ 明朝" w:hAnsi="ＭＳ 明朝"/>
        </w:rPr>
      </w:pPr>
    </w:p>
    <w:p w14:paraId="79656B22" w14:textId="42CBE439" w:rsidR="0016179A" w:rsidRDefault="0016179A" w:rsidP="00AD6A58">
      <w:pPr>
        <w:ind w:leftChars="-300" w:hangingChars="300" w:hanging="630"/>
        <w:rPr>
          <w:rFonts w:ascii="ＭＳ 明朝" w:hAnsi="ＭＳ 明朝"/>
        </w:rPr>
      </w:pPr>
    </w:p>
    <w:p w14:paraId="22FF35B3" w14:textId="77777777" w:rsidR="0016179A" w:rsidRDefault="0016179A" w:rsidP="00AD6A58">
      <w:pPr>
        <w:ind w:leftChars="-300" w:hangingChars="300" w:hanging="630"/>
        <w:rPr>
          <w:rFonts w:ascii="ＭＳ 明朝" w:hAnsi="ＭＳ 明朝"/>
        </w:rPr>
      </w:pPr>
    </w:p>
    <w:p w14:paraId="4975609F" w14:textId="37088296" w:rsidR="00FF03C6" w:rsidRDefault="00FF03C6" w:rsidP="00AD6A58">
      <w:pPr>
        <w:ind w:leftChars="-300" w:hangingChars="300" w:hanging="630"/>
        <w:rPr>
          <w:rFonts w:ascii="ＭＳ 明朝" w:hAnsi="ＭＳ 明朝"/>
        </w:rPr>
      </w:pPr>
    </w:p>
    <w:p w14:paraId="5C8691A0" w14:textId="318D9EDD" w:rsidR="00FF03C6" w:rsidRDefault="00FF03C6" w:rsidP="00AD6A58">
      <w:pPr>
        <w:ind w:leftChars="-300" w:hangingChars="300" w:hanging="630"/>
        <w:rPr>
          <w:rFonts w:ascii="ＭＳ 明朝" w:hAnsi="ＭＳ 明朝"/>
        </w:rPr>
      </w:pPr>
    </w:p>
    <w:p w14:paraId="211441CE" w14:textId="212D342F" w:rsidR="00FF03C6" w:rsidRDefault="00FF03C6" w:rsidP="00AD6A58">
      <w:pPr>
        <w:ind w:leftChars="-300" w:hangingChars="300" w:hanging="630"/>
        <w:rPr>
          <w:rFonts w:ascii="ＭＳ 明朝" w:hAnsi="ＭＳ 明朝"/>
        </w:rPr>
      </w:pPr>
    </w:p>
    <w:p w14:paraId="5E37B954" w14:textId="77777777" w:rsidR="00FF03C6" w:rsidRDefault="00FF03C6" w:rsidP="00AD6A58">
      <w:pPr>
        <w:ind w:leftChars="-300" w:hangingChars="300" w:hanging="630"/>
        <w:rPr>
          <w:rFonts w:ascii="ＭＳ 明朝" w:hAnsi="ＭＳ 明朝"/>
        </w:rPr>
      </w:pPr>
    </w:p>
    <w:p w14:paraId="754244FD" w14:textId="77777777" w:rsidR="00CE5D73" w:rsidRDefault="00CE5D73" w:rsidP="00FA1DA0">
      <w:pPr>
        <w:pStyle w:val="a3"/>
        <w:ind w:leftChars="0" w:left="1125"/>
      </w:pPr>
    </w:p>
    <w:p w14:paraId="0A5D950D" w14:textId="77777777" w:rsidR="00702BAD" w:rsidRDefault="009E6E75" w:rsidP="00702BAD">
      <w:pPr>
        <w:pStyle w:val="a3"/>
        <w:ind w:leftChars="0" w:left="0"/>
      </w:pPr>
      <w:r>
        <w:rPr>
          <w:rFonts w:hint="eastAsia"/>
        </w:rPr>
        <w:lastRenderedPageBreak/>
        <w:t>Ⅴ</w:t>
      </w:r>
      <w:r w:rsidR="00702BAD">
        <w:rPr>
          <w:rFonts w:hint="eastAsia"/>
        </w:rPr>
        <w:t>．財産の状況</w:t>
      </w:r>
    </w:p>
    <w:p w14:paraId="432BC001" w14:textId="77777777" w:rsidR="00702BAD" w:rsidRDefault="00702BAD" w:rsidP="00026B8C">
      <w:pPr>
        <w:pStyle w:val="a3"/>
        <w:numPr>
          <w:ilvl w:val="0"/>
          <w:numId w:val="15"/>
        </w:numPr>
        <w:ind w:leftChars="0"/>
      </w:pPr>
      <w:r>
        <w:rPr>
          <w:rFonts w:hint="eastAsia"/>
        </w:rPr>
        <w:t>計算書類</w:t>
      </w:r>
    </w:p>
    <w:p w14:paraId="0071CD9E" w14:textId="77777777" w:rsidR="00702BAD" w:rsidRDefault="00702BAD" w:rsidP="00026B8C">
      <w:pPr>
        <w:pStyle w:val="a3"/>
        <w:numPr>
          <w:ilvl w:val="1"/>
          <w:numId w:val="15"/>
        </w:numPr>
        <w:ind w:leftChars="0"/>
      </w:pPr>
      <w:r>
        <w:rPr>
          <w:rFonts w:hint="eastAsia"/>
        </w:rPr>
        <w:t>貸借対照表</w:t>
      </w:r>
    </w:p>
    <w:p w14:paraId="28E9E56A" w14:textId="77777777" w:rsidR="00702BA0" w:rsidRPr="00702BAD" w:rsidRDefault="00702BA0" w:rsidP="00702BA0">
      <w:pPr>
        <w:pStyle w:val="a3"/>
        <w:spacing w:line="220" w:lineRule="exact"/>
        <w:ind w:leftChars="0" w:left="615"/>
        <w:jc w:val="right"/>
        <w:rPr>
          <w:szCs w:val="21"/>
        </w:rPr>
      </w:pPr>
      <w:r>
        <w:rPr>
          <w:rFonts w:hint="eastAsia"/>
          <w:szCs w:val="21"/>
        </w:rPr>
        <w:t>（単位：千円）</w:t>
      </w:r>
    </w:p>
    <w:tbl>
      <w:tblPr>
        <w:tblW w:w="9167"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6"/>
        <w:gridCol w:w="992"/>
        <w:gridCol w:w="992"/>
        <w:gridCol w:w="2694"/>
        <w:gridCol w:w="1021"/>
        <w:gridCol w:w="992"/>
      </w:tblGrid>
      <w:tr w:rsidR="00356207" w:rsidRPr="004A0B99" w14:paraId="792E73E1" w14:textId="77777777" w:rsidTr="00272246">
        <w:tc>
          <w:tcPr>
            <w:tcW w:w="2476" w:type="dxa"/>
          </w:tcPr>
          <w:p w14:paraId="3012E422" w14:textId="77777777" w:rsidR="00356207" w:rsidRPr="000C5D92" w:rsidRDefault="00356207" w:rsidP="00356207">
            <w:pPr>
              <w:jc w:val="center"/>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科目</w:t>
            </w:r>
          </w:p>
        </w:tc>
        <w:tc>
          <w:tcPr>
            <w:tcW w:w="992" w:type="dxa"/>
          </w:tcPr>
          <w:p w14:paraId="6E042FE6" w14:textId="77777777" w:rsidR="00356207" w:rsidRDefault="00356207" w:rsidP="0035620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p>
          <w:p w14:paraId="6636F859" w14:textId="31AE87D6" w:rsidR="00356207" w:rsidRPr="000C5D92" w:rsidRDefault="00356207" w:rsidP="00356207">
            <w:pPr>
              <w:jc w:val="center"/>
              <w:rPr>
                <w:rFonts w:ascii="ＭＳ ゴシック" w:eastAsia="ＭＳ ゴシック" w:hAnsi="ＭＳ ゴシック"/>
                <w:sz w:val="20"/>
                <w:szCs w:val="20"/>
              </w:rPr>
            </w:pPr>
            <w:r>
              <w:rPr>
                <w:rFonts w:ascii="ＭＳ ゴシック" w:eastAsia="ＭＳ ゴシック" w:hAnsi="ＭＳ ゴシック"/>
                <w:sz w:val="20"/>
                <w:szCs w:val="20"/>
              </w:rPr>
              <w:t>1</w:t>
            </w:r>
            <w:r w:rsidRPr="000C5D92">
              <w:rPr>
                <w:rFonts w:ascii="ＭＳ ゴシック" w:eastAsia="ＭＳ ゴシック" w:hAnsi="ＭＳ ゴシック" w:hint="eastAsia"/>
                <w:sz w:val="20"/>
                <w:szCs w:val="20"/>
              </w:rPr>
              <w:t>年度</w:t>
            </w:r>
          </w:p>
        </w:tc>
        <w:tc>
          <w:tcPr>
            <w:tcW w:w="992" w:type="dxa"/>
          </w:tcPr>
          <w:p w14:paraId="65E25B93" w14:textId="4C0037CC" w:rsidR="00356207" w:rsidRDefault="00356207" w:rsidP="0035620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p>
          <w:p w14:paraId="37E01029" w14:textId="2AB07C9A" w:rsidR="00356207" w:rsidRPr="000C5D92" w:rsidRDefault="00356207" w:rsidP="0035620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0C5D92">
              <w:rPr>
                <w:rFonts w:ascii="ＭＳ ゴシック" w:eastAsia="ＭＳ ゴシック" w:hAnsi="ＭＳ ゴシック" w:hint="eastAsia"/>
                <w:sz w:val="20"/>
                <w:szCs w:val="20"/>
              </w:rPr>
              <w:t>年度</w:t>
            </w:r>
          </w:p>
        </w:tc>
        <w:tc>
          <w:tcPr>
            <w:tcW w:w="2694" w:type="dxa"/>
          </w:tcPr>
          <w:p w14:paraId="29D8D51B" w14:textId="77777777" w:rsidR="00356207" w:rsidRPr="000C5D92" w:rsidRDefault="00356207" w:rsidP="00356207">
            <w:pPr>
              <w:jc w:val="center"/>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科目</w:t>
            </w:r>
          </w:p>
        </w:tc>
        <w:tc>
          <w:tcPr>
            <w:tcW w:w="1021" w:type="dxa"/>
          </w:tcPr>
          <w:p w14:paraId="1BADA828" w14:textId="77777777" w:rsidR="00356207" w:rsidRDefault="00356207" w:rsidP="0035620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p>
          <w:p w14:paraId="4954D330" w14:textId="7018BD9A" w:rsidR="00356207" w:rsidRPr="000C5D92" w:rsidRDefault="00356207" w:rsidP="00356207">
            <w:pPr>
              <w:jc w:val="center"/>
              <w:rPr>
                <w:rFonts w:ascii="ＭＳ ゴシック" w:eastAsia="ＭＳ ゴシック" w:hAnsi="ＭＳ ゴシック"/>
                <w:sz w:val="20"/>
                <w:szCs w:val="20"/>
              </w:rPr>
            </w:pPr>
            <w:r>
              <w:rPr>
                <w:rFonts w:ascii="ＭＳ ゴシック" w:eastAsia="ＭＳ ゴシック" w:hAnsi="ＭＳ ゴシック"/>
                <w:sz w:val="20"/>
                <w:szCs w:val="20"/>
              </w:rPr>
              <w:t>1</w:t>
            </w:r>
            <w:r w:rsidRPr="000C5D92">
              <w:rPr>
                <w:rFonts w:ascii="ＭＳ ゴシック" w:eastAsia="ＭＳ ゴシック" w:hAnsi="ＭＳ ゴシック" w:hint="eastAsia"/>
                <w:sz w:val="20"/>
                <w:szCs w:val="20"/>
              </w:rPr>
              <w:t>年度</w:t>
            </w:r>
          </w:p>
        </w:tc>
        <w:tc>
          <w:tcPr>
            <w:tcW w:w="992" w:type="dxa"/>
          </w:tcPr>
          <w:p w14:paraId="5636C6A8" w14:textId="1C141AB2" w:rsidR="00356207" w:rsidRDefault="00356207" w:rsidP="0035620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p>
          <w:p w14:paraId="0E6FFC4B" w14:textId="1D2DAC1B" w:rsidR="00356207" w:rsidRPr="000C5D92" w:rsidRDefault="00356207" w:rsidP="0035620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0C5D92">
              <w:rPr>
                <w:rFonts w:ascii="ＭＳ ゴシック" w:eastAsia="ＭＳ ゴシック" w:hAnsi="ＭＳ ゴシック" w:hint="eastAsia"/>
                <w:sz w:val="20"/>
                <w:szCs w:val="20"/>
              </w:rPr>
              <w:t>年度</w:t>
            </w:r>
          </w:p>
        </w:tc>
      </w:tr>
      <w:tr w:rsidR="00356207" w:rsidRPr="004A0B99" w14:paraId="52180DB8" w14:textId="77777777" w:rsidTr="00FB19BA">
        <w:tc>
          <w:tcPr>
            <w:tcW w:w="2476" w:type="dxa"/>
            <w:vMerge w:val="restart"/>
          </w:tcPr>
          <w:p w14:paraId="06206625" w14:textId="77777777" w:rsidR="00356207" w:rsidRPr="000C5D92" w:rsidRDefault="00356207" w:rsidP="00356207">
            <w:pPr>
              <w:spacing w:line="220" w:lineRule="exact"/>
              <w:jc w:val="center"/>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（資産の部）</w:t>
            </w:r>
          </w:p>
          <w:p w14:paraId="23FB4008"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現金及び預貯金</w:t>
            </w:r>
          </w:p>
          <w:p w14:paraId="78D43B49"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現金</w:t>
            </w:r>
          </w:p>
          <w:p w14:paraId="00F34B32"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預貯金</w:t>
            </w:r>
          </w:p>
          <w:p w14:paraId="10987164"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有価証券</w:t>
            </w:r>
          </w:p>
          <w:p w14:paraId="4342D3F5"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国債</w:t>
            </w:r>
          </w:p>
          <w:p w14:paraId="75CA400B"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地方債</w:t>
            </w:r>
          </w:p>
          <w:p w14:paraId="6B07ED04"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その他の証券</w:t>
            </w:r>
          </w:p>
          <w:p w14:paraId="2A1C9895"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有形固定資産</w:t>
            </w:r>
          </w:p>
          <w:p w14:paraId="261655C9"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土地</w:t>
            </w:r>
          </w:p>
          <w:p w14:paraId="41E5C8B3"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建物</w:t>
            </w:r>
          </w:p>
          <w:p w14:paraId="27515C36"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動産</w:t>
            </w:r>
          </w:p>
          <w:p w14:paraId="774B4DA5"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建設仮勘定</w:t>
            </w:r>
          </w:p>
          <w:p w14:paraId="1EEE9E77"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その他の有形固定資産</w:t>
            </w:r>
          </w:p>
          <w:p w14:paraId="434207E2"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無形固定資産</w:t>
            </w:r>
          </w:p>
          <w:p w14:paraId="57353BF9"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ソフトウェア</w:t>
            </w:r>
          </w:p>
          <w:p w14:paraId="304A9540"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のれん</w:t>
            </w:r>
          </w:p>
          <w:p w14:paraId="384C9144"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その他の無形固定資産</w:t>
            </w:r>
          </w:p>
          <w:p w14:paraId="6C6DAF73"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代理店貸</w:t>
            </w:r>
          </w:p>
          <w:p w14:paraId="46F0AF23"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再保険貸</w:t>
            </w:r>
          </w:p>
          <w:p w14:paraId="1A7B9BF9"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その他の資産</w:t>
            </w:r>
          </w:p>
          <w:p w14:paraId="131B5329"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未収金</w:t>
            </w:r>
          </w:p>
          <w:p w14:paraId="1A520C1C"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未収保険料</w:t>
            </w:r>
          </w:p>
          <w:p w14:paraId="58A75B32"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前払費用</w:t>
            </w:r>
          </w:p>
          <w:p w14:paraId="276282E1"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未収収益</w:t>
            </w:r>
          </w:p>
          <w:p w14:paraId="0943B2EE"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仮払金</w:t>
            </w:r>
          </w:p>
          <w:p w14:paraId="053408FD"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その他の資産</w:t>
            </w:r>
          </w:p>
          <w:p w14:paraId="3849920D"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繰延税金資産</w:t>
            </w:r>
          </w:p>
          <w:p w14:paraId="7974C2C7"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供託金</w:t>
            </w:r>
          </w:p>
        </w:tc>
        <w:tc>
          <w:tcPr>
            <w:tcW w:w="992" w:type="dxa"/>
            <w:vMerge w:val="restart"/>
          </w:tcPr>
          <w:p w14:paraId="0F9DEB32" w14:textId="77777777" w:rsidR="00356207" w:rsidRDefault="00356207" w:rsidP="00356207">
            <w:pPr>
              <w:spacing w:line="220" w:lineRule="exact"/>
              <w:ind w:right="840"/>
              <w:rPr>
                <w:rFonts w:ascii="ＭＳ ゴシック" w:eastAsia="ＭＳ ゴシック" w:hAnsi="ＭＳ ゴシック"/>
                <w:sz w:val="20"/>
                <w:szCs w:val="20"/>
              </w:rPr>
            </w:pPr>
          </w:p>
          <w:p w14:paraId="38549776"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8</w:t>
            </w:r>
            <w:r>
              <w:rPr>
                <w:rFonts w:ascii="ＭＳ ゴシック" w:eastAsia="ＭＳ ゴシック" w:hAnsi="ＭＳ ゴシック" w:hint="eastAsia"/>
                <w:sz w:val="20"/>
                <w:szCs w:val="20"/>
              </w:rPr>
              <w:t>9</w:t>
            </w:r>
            <w:r>
              <w:rPr>
                <w:rFonts w:ascii="ＭＳ ゴシック" w:eastAsia="ＭＳ ゴシック" w:hAnsi="ＭＳ ゴシック"/>
                <w:sz w:val="20"/>
                <w:szCs w:val="20"/>
              </w:rPr>
              <w:t>,224</w:t>
            </w:r>
          </w:p>
          <w:p w14:paraId="2043497C"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132</w:t>
            </w:r>
          </w:p>
          <w:p w14:paraId="5066D5B0"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89,091</w:t>
            </w:r>
          </w:p>
          <w:p w14:paraId="1420B142"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453CEF2B"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4DB01551"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772EB650"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56151EDC"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75</w:t>
            </w:r>
          </w:p>
          <w:p w14:paraId="034DCB3F"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5A7AE3E3"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3785578E"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117CB622"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7863FE21"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75</w:t>
            </w:r>
          </w:p>
          <w:p w14:paraId="2F1938A4"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9,207</w:t>
            </w:r>
          </w:p>
          <w:p w14:paraId="759EC0C5"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9,207</w:t>
            </w:r>
          </w:p>
          <w:p w14:paraId="6656338F"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1404E7AB"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1B38421F"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584D5F2D"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2B4918DE"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7,191</w:t>
            </w:r>
          </w:p>
          <w:p w14:paraId="2E4BB61F"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6,006</w:t>
            </w:r>
          </w:p>
          <w:p w14:paraId="299682F4" w14:textId="77777777" w:rsidR="00356207"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0E2A8D41"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Pr>
                <w:rFonts w:ascii="ＭＳ ゴシック" w:eastAsia="ＭＳ ゴシック" w:hAnsi="ＭＳ ゴシック"/>
                <w:sz w:val="20"/>
                <w:szCs w:val="20"/>
              </w:rPr>
              <w:t>8</w:t>
            </w:r>
          </w:p>
          <w:p w14:paraId="1179BC73"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063F4659"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47A6B25" w14:textId="77777777" w:rsidR="00356207"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11,097</w:t>
            </w:r>
          </w:p>
          <w:p w14:paraId="276D47BB"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266589E2"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4,000</w:t>
            </w:r>
          </w:p>
          <w:p w14:paraId="20675861"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37B63A56"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64E8B873"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4EF9115B"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441BBA62"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76CA11C6"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4118C068"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6D9A29C6"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4E418285"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4239103E"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2230F1E4"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4ABC89B9"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3DFC6C80" w14:textId="77777777" w:rsidR="00356207" w:rsidRDefault="00356207" w:rsidP="00356207">
            <w:pPr>
              <w:spacing w:line="220" w:lineRule="exact"/>
              <w:ind w:right="840"/>
              <w:rPr>
                <w:rFonts w:ascii="ＭＳ ゴシック" w:eastAsia="ＭＳ ゴシック" w:hAnsi="ＭＳ ゴシック"/>
                <w:sz w:val="20"/>
                <w:szCs w:val="20"/>
              </w:rPr>
            </w:pPr>
          </w:p>
          <w:p w14:paraId="17DB52BA" w14:textId="77777777" w:rsidR="00356207" w:rsidRDefault="00356207" w:rsidP="00356207">
            <w:pPr>
              <w:spacing w:line="220" w:lineRule="exact"/>
              <w:ind w:right="840"/>
              <w:rPr>
                <w:rFonts w:ascii="ＭＳ ゴシック" w:eastAsia="ＭＳ ゴシック" w:hAnsi="ＭＳ ゴシック"/>
                <w:sz w:val="20"/>
                <w:szCs w:val="20"/>
              </w:rPr>
            </w:pPr>
          </w:p>
          <w:p w14:paraId="08BAC70A" w14:textId="77777777" w:rsidR="00356207" w:rsidRPr="000C5D92" w:rsidRDefault="00356207" w:rsidP="00356207">
            <w:pPr>
              <w:spacing w:line="220" w:lineRule="exact"/>
              <w:ind w:right="840"/>
              <w:jc w:val="right"/>
              <w:rPr>
                <w:rFonts w:ascii="ＭＳ ゴシック" w:eastAsia="ＭＳ ゴシック" w:hAnsi="ＭＳ ゴシック"/>
                <w:sz w:val="20"/>
                <w:szCs w:val="20"/>
              </w:rPr>
            </w:pPr>
          </w:p>
        </w:tc>
        <w:tc>
          <w:tcPr>
            <w:tcW w:w="992" w:type="dxa"/>
            <w:vMerge w:val="restart"/>
          </w:tcPr>
          <w:p w14:paraId="75E690B7" w14:textId="77777777" w:rsidR="00356207" w:rsidRDefault="00356207" w:rsidP="00356207">
            <w:pPr>
              <w:spacing w:line="220" w:lineRule="exact"/>
              <w:ind w:right="840"/>
              <w:rPr>
                <w:rFonts w:ascii="ＭＳ ゴシック" w:eastAsia="ＭＳ ゴシック" w:hAnsi="ＭＳ ゴシック"/>
                <w:sz w:val="20"/>
                <w:szCs w:val="20"/>
              </w:rPr>
            </w:pPr>
          </w:p>
          <w:p w14:paraId="294AAB9A" w14:textId="18188D68"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10,137</w:t>
            </w:r>
          </w:p>
          <w:p w14:paraId="30A5F4CF" w14:textId="452F5B9E"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88</w:t>
            </w:r>
          </w:p>
          <w:p w14:paraId="69AD7613" w14:textId="68698F1D"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09,948</w:t>
            </w:r>
          </w:p>
          <w:p w14:paraId="3E979EAE"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59AF42A4"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339C67B8"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1243C507"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4CEA6673" w14:textId="19F7C095"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Pr>
                <w:rFonts w:ascii="ＭＳ ゴシック" w:eastAsia="ＭＳ ゴシック" w:hAnsi="ＭＳ ゴシック"/>
                <w:sz w:val="20"/>
                <w:szCs w:val="20"/>
              </w:rPr>
              <w:t>2</w:t>
            </w:r>
          </w:p>
          <w:p w14:paraId="57691980"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76042787"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186D52B1"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350A1277"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5E73219E" w14:textId="5CA2C263"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Pr>
                <w:rFonts w:ascii="ＭＳ ゴシック" w:eastAsia="ＭＳ ゴシック" w:hAnsi="ＭＳ ゴシック"/>
                <w:sz w:val="20"/>
                <w:szCs w:val="20"/>
              </w:rPr>
              <w:t>2</w:t>
            </w:r>
          </w:p>
          <w:p w14:paraId="01DD81B2" w14:textId="11E19693"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0,896</w:t>
            </w:r>
          </w:p>
          <w:p w14:paraId="29C52E3B" w14:textId="357FF274"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0,896</w:t>
            </w:r>
          </w:p>
          <w:p w14:paraId="0C8B597E"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58F4E8E6"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4697AD40"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43DE4718"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415A2B33" w14:textId="3617DF1D"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4,495</w:t>
            </w:r>
          </w:p>
          <w:p w14:paraId="3B38284E" w14:textId="4A2A6C52"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6,986</w:t>
            </w:r>
          </w:p>
          <w:p w14:paraId="746F1DF0" w14:textId="77777777" w:rsidR="00356207"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65DC65B7" w14:textId="666E17FE"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55</w:t>
            </w:r>
          </w:p>
          <w:p w14:paraId="5336FC1D"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7F72CE2E"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25CBF42" w14:textId="57AF24A5" w:rsidR="00356207"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17,454</w:t>
            </w:r>
          </w:p>
          <w:p w14:paraId="6B222D40"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192EEE35" w14:textId="7583C86D"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5,000</w:t>
            </w:r>
          </w:p>
          <w:p w14:paraId="387527C5"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0183731B"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2AE391AD"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77585C88"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13E2CC13"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7EBBBE1B"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0378FD69"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539E5253"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7BC9284B"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6F1BC5E5"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1783DDC0"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38DED675"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57D619D3" w14:textId="77777777" w:rsidR="00356207" w:rsidRDefault="00356207" w:rsidP="00356207">
            <w:pPr>
              <w:spacing w:line="220" w:lineRule="exact"/>
              <w:ind w:right="840"/>
              <w:rPr>
                <w:rFonts w:ascii="ＭＳ ゴシック" w:eastAsia="ＭＳ ゴシック" w:hAnsi="ＭＳ ゴシック"/>
                <w:sz w:val="20"/>
                <w:szCs w:val="20"/>
              </w:rPr>
            </w:pPr>
          </w:p>
          <w:p w14:paraId="4BA98CE4" w14:textId="77777777" w:rsidR="00356207" w:rsidRDefault="00356207" w:rsidP="00356207">
            <w:pPr>
              <w:spacing w:line="220" w:lineRule="exact"/>
              <w:ind w:right="840"/>
              <w:rPr>
                <w:rFonts w:ascii="ＭＳ ゴシック" w:eastAsia="ＭＳ ゴシック" w:hAnsi="ＭＳ ゴシック"/>
                <w:sz w:val="20"/>
                <w:szCs w:val="20"/>
              </w:rPr>
            </w:pPr>
          </w:p>
          <w:p w14:paraId="125378F3" w14:textId="77777777" w:rsidR="00356207" w:rsidRDefault="00356207" w:rsidP="00356207">
            <w:pPr>
              <w:spacing w:line="220" w:lineRule="exact"/>
              <w:ind w:right="840"/>
              <w:jc w:val="right"/>
              <w:rPr>
                <w:rFonts w:ascii="ＭＳ ゴシック" w:eastAsia="ＭＳ ゴシック" w:hAnsi="ＭＳ ゴシック"/>
                <w:sz w:val="20"/>
                <w:szCs w:val="20"/>
              </w:rPr>
            </w:pPr>
          </w:p>
        </w:tc>
        <w:tc>
          <w:tcPr>
            <w:tcW w:w="2694" w:type="dxa"/>
          </w:tcPr>
          <w:p w14:paraId="2753B3F5" w14:textId="77777777" w:rsidR="00356207" w:rsidRPr="000C5D92" w:rsidRDefault="00356207" w:rsidP="00356207">
            <w:pPr>
              <w:spacing w:line="220" w:lineRule="exact"/>
              <w:jc w:val="center"/>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（負債の部）</w:t>
            </w:r>
          </w:p>
          <w:p w14:paraId="512B81E3"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保険契約準備金</w:t>
            </w:r>
          </w:p>
          <w:p w14:paraId="0D22D109"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支払備金</w:t>
            </w:r>
          </w:p>
          <w:p w14:paraId="0BBA0B82"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責任準備金</w:t>
            </w:r>
          </w:p>
          <w:p w14:paraId="7B582768"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普通責任準備金</w:t>
            </w:r>
          </w:p>
          <w:p w14:paraId="7FECAEEC"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異常危険準備金</w:t>
            </w:r>
          </w:p>
          <w:p w14:paraId="35FF9489"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契約者配当準備金</w:t>
            </w:r>
          </w:p>
          <w:p w14:paraId="28F22EE7"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代理店貸</w:t>
            </w:r>
          </w:p>
          <w:p w14:paraId="6DFE134E"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再保険貸</w:t>
            </w:r>
          </w:p>
          <w:p w14:paraId="47378ACD"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短期社債</w:t>
            </w:r>
          </w:p>
          <w:p w14:paraId="38D4B0DE"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社債</w:t>
            </w:r>
          </w:p>
          <w:p w14:paraId="5291F8AF"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新株予約権付社債</w:t>
            </w:r>
          </w:p>
          <w:p w14:paraId="44FE28B7"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その他負債</w:t>
            </w:r>
          </w:p>
          <w:p w14:paraId="656CD7D5"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借入金</w:t>
            </w:r>
          </w:p>
          <w:p w14:paraId="1BA1010A"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未払法人税等</w:t>
            </w:r>
          </w:p>
          <w:p w14:paraId="0AB19D60"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未払金</w:t>
            </w:r>
          </w:p>
          <w:p w14:paraId="5AEF1CF4"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未払費用</w:t>
            </w:r>
          </w:p>
          <w:p w14:paraId="22369582"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前受収益</w:t>
            </w:r>
          </w:p>
          <w:p w14:paraId="2312600A"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預り金</w:t>
            </w:r>
          </w:p>
          <w:p w14:paraId="12FB21DF"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仮受金</w:t>
            </w:r>
          </w:p>
          <w:p w14:paraId="474F315E"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その他の負債</w:t>
            </w:r>
          </w:p>
          <w:p w14:paraId="4425B652"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退職給付引当金</w:t>
            </w:r>
          </w:p>
          <w:p w14:paraId="75D03317"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価格変動準備金</w:t>
            </w:r>
          </w:p>
          <w:p w14:paraId="4F44E840"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繰延税金負債</w:t>
            </w:r>
          </w:p>
          <w:p w14:paraId="218EB27F" w14:textId="77777777" w:rsidR="00356207" w:rsidRPr="000C5D92" w:rsidRDefault="00356207" w:rsidP="00356207">
            <w:pPr>
              <w:spacing w:line="22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負ののれん</w:t>
            </w:r>
          </w:p>
          <w:p w14:paraId="7A628468" w14:textId="77777777" w:rsidR="00356207" w:rsidRPr="000C5D92" w:rsidRDefault="00356207" w:rsidP="00356207">
            <w:pPr>
              <w:spacing w:line="220" w:lineRule="exact"/>
              <w:jc w:val="center"/>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負債の部　合計</w:t>
            </w:r>
          </w:p>
        </w:tc>
        <w:tc>
          <w:tcPr>
            <w:tcW w:w="1021" w:type="dxa"/>
          </w:tcPr>
          <w:p w14:paraId="1943ED59"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5DF5371D"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60,947</w:t>
            </w:r>
          </w:p>
          <w:p w14:paraId="23503C31"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18,869</w:t>
            </w:r>
          </w:p>
          <w:p w14:paraId="5821FBFD"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42,079</w:t>
            </w:r>
          </w:p>
          <w:p w14:paraId="2ACD1119"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36,207</w:t>
            </w:r>
          </w:p>
          <w:p w14:paraId="1815AD0C"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Pr>
                <w:rFonts w:ascii="ＭＳ ゴシック" w:eastAsia="ＭＳ ゴシック" w:hAnsi="ＭＳ ゴシック"/>
                <w:sz w:val="20"/>
                <w:szCs w:val="20"/>
              </w:rPr>
              <w:t>,872</w:t>
            </w:r>
          </w:p>
          <w:p w14:paraId="129C6B58"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15CEDB79"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3BC675E4"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47A589DD"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34A6BB8D"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7B75E902"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7578FB4B"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17,690</w:t>
            </w:r>
          </w:p>
          <w:p w14:paraId="3D4D58F8"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5B5AEB26"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9,622</w:t>
            </w:r>
          </w:p>
          <w:p w14:paraId="49FBEE77"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3,821</w:t>
            </w:r>
          </w:p>
          <w:p w14:paraId="60F82704"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4,007</w:t>
            </w:r>
          </w:p>
          <w:p w14:paraId="2AFDB1DA"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619CB32A"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238</w:t>
            </w:r>
          </w:p>
          <w:p w14:paraId="53922A39"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296AAFFD"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CEE4A3C"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5CA2CB05"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6C5355F5"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54157B5C"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4ED38DA8" w14:textId="572A4CDD"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78,637</w:t>
            </w:r>
          </w:p>
        </w:tc>
        <w:tc>
          <w:tcPr>
            <w:tcW w:w="992" w:type="dxa"/>
          </w:tcPr>
          <w:p w14:paraId="771E95C0" w14:textId="77777777" w:rsidR="00356207" w:rsidRPr="000C5D92" w:rsidRDefault="00356207" w:rsidP="00356207">
            <w:pPr>
              <w:spacing w:line="220" w:lineRule="exact"/>
              <w:jc w:val="right"/>
              <w:rPr>
                <w:rFonts w:ascii="ＭＳ ゴシック" w:eastAsia="ＭＳ ゴシック" w:hAnsi="ＭＳ ゴシック"/>
                <w:sz w:val="20"/>
                <w:szCs w:val="20"/>
              </w:rPr>
            </w:pPr>
          </w:p>
          <w:p w14:paraId="6B63D38B" w14:textId="68B251D5" w:rsidR="00356207" w:rsidRPr="000C5D92" w:rsidRDefault="00190C6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74,662</w:t>
            </w:r>
          </w:p>
          <w:p w14:paraId="6FB771CE" w14:textId="5991C61B"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4,234</w:t>
            </w:r>
          </w:p>
          <w:p w14:paraId="6B95E4D8" w14:textId="02E79611" w:rsidR="00356207" w:rsidRPr="000C5D92" w:rsidRDefault="00190C6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0,428</w:t>
            </w:r>
          </w:p>
          <w:p w14:paraId="707919CB" w14:textId="10A7AE47" w:rsidR="00356207" w:rsidRPr="000C5D92" w:rsidRDefault="00190C6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34,103</w:t>
            </w:r>
          </w:p>
          <w:p w14:paraId="70DF6D2A" w14:textId="778A9133" w:rsidR="00356207" w:rsidRPr="000C5D92" w:rsidRDefault="00190C67" w:rsidP="00190C6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6,325</w:t>
            </w:r>
          </w:p>
          <w:p w14:paraId="466BDE2B"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3336DF7A"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5B282C93"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2F42FAC4"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379AF23E"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4E4C0179"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54E16DB3" w14:textId="7B1A57B8" w:rsidR="00356207" w:rsidRPr="000C5D92" w:rsidRDefault="00190C6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15,537</w:t>
            </w:r>
          </w:p>
          <w:p w14:paraId="673A57B2"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4443488A" w14:textId="03ECDC4E" w:rsidR="00356207" w:rsidRPr="000C5D92" w:rsidRDefault="00190C6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Pr>
                <w:rFonts w:ascii="ＭＳ ゴシック" w:eastAsia="ＭＳ ゴシック" w:hAnsi="ＭＳ ゴシック"/>
                <w:sz w:val="20"/>
                <w:szCs w:val="20"/>
              </w:rPr>
              <w:t>66</w:t>
            </w:r>
          </w:p>
          <w:p w14:paraId="6442C028" w14:textId="000D897C" w:rsidR="00356207" w:rsidRPr="000C5D92" w:rsidRDefault="00190C6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0,439</w:t>
            </w:r>
          </w:p>
          <w:p w14:paraId="6FD29931" w14:textId="0DE49C8D" w:rsidR="00356207" w:rsidRPr="000C5D92" w:rsidRDefault="00190C6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4,410</w:t>
            </w:r>
          </w:p>
          <w:p w14:paraId="7D4BE4C2"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6393DF56" w14:textId="6508E7CC" w:rsidR="00356207" w:rsidRPr="000C5D92" w:rsidRDefault="00190C6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122</w:t>
            </w:r>
          </w:p>
          <w:p w14:paraId="3AEBBFA2"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01237815" w14:textId="77777777" w:rsidR="00356207" w:rsidRPr="000C5D92" w:rsidRDefault="0035620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8C26305"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645D82CB"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726F9217"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3D446F39" w14:textId="77777777" w:rsidR="00356207" w:rsidRPr="000C5D92" w:rsidRDefault="00356207" w:rsidP="00356207">
            <w:pPr>
              <w:spacing w:line="22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0DC177A8" w14:textId="3368300F" w:rsidR="00356207" w:rsidRDefault="00190C67" w:rsidP="00356207">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Pr>
                <w:rFonts w:ascii="ＭＳ ゴシック" w:eastAsia="ＭＳ ゴシック" w:hAnsi="ＭＳ ゴシック"/>
                <w:sz w:val="20"/>
                <w:szCs w:val="20"/>
              </w:rPr>
              <w:t>0,200</w:t>
            </w:r>
          </w:p>
        </w:tc>
      </w:tr>
      <w:tr w:rsidR="00356207" w:rsidRPr="004A0B99" w14:paraId="65862F76" w14:textId="77777777" w:rsidTr="00FB19BA">
        <w:tc>
          <w:tcPr>
            <w:tcW w:w="2476" w:type="dxa"/>
            <w:vMerge/>
          </w:tcPr>
          <w:p w14:paraId="7FD333B1" w14:textId="77777777" w:rsidR="00356207" w:rsidRPr="000C5D92" w:rsidRDefault="00356207" w:rsidP="00356207">
            <w:pPr>
              <w:spacing w:line="240" w:lineRule="exact"/>
              <w:jc w:val="left"/>
              <w:rPr>
                <w:rFonts w:ascii="ＭＳ ゴシック" w:eastAsia="ＭＳ ゴシック" w:hAnsi="ＭＳ ゴシック"/>
                <w:sz w:val="20"/>
                <w:szCs w:val="20"/>
              </w:rPr>
            </w:pPr>
          </w:p>
        </w:tc>
        <w:tc>
          <w:tcPr>
            <w:tcW w:w="992" w:type="dxa"/>
            <w:vMerge/>
          </w:tcPr>
          <w:p w14:paraId="6473040F" w14:textId="77777777" w:rsidR="00356207" w:rsidRPr="000C5D92" w:rsidRDefault="00356207" w:rsidP="00356207">
            <w:pPr>
              <w:spacing w:line="240" w:lineRule="exact"/>
              <w:jc w:val="right"/>
              <w:rPr>
                <w:rFonts w:ascii="ＭＳ ゴシック" w:eastAsia="ＭＳ ゴシック" w:hAnsi="ＭＳ ゴシック"/>
                <w:sz w:val="20"/>
                <w:szCs w:val="20"/>
              </w:rPr>
            </w:pPr>
          </w:p>
        </w:tc>
        <w:tc>
          <w:tcPr>
            <w:tcW w:w="992" w:type="dxa"/>
            <w:vMerge/>
          </w:tcPr>
          <w:p w14:paraId="2B6FAFE8" w14:textId="77777777" w:rsidR="00356207" w:rsidRPr="000C5D92" w:rsidRDefault="00356207" w:rsidP="00356207">
            <w:pPr>
              <w:spacing w:line="240" w:lineRule="exact"/>
              <w:jc w:val="right"/>
              <w:rPr>
                <w:rFonts w:ascii="ＭＳ ゴシック" w:eastAsia="ＭＳ ゴシック" w:hAnsi="ＭＳ ゴシック"/>
                <w:sz w:val="20"/>
                <w:szCs w:val="20"/>
              </w:rPr>
            </w:pPr>
          </w:p>
        </w:tc>
        <w:tc>
          <w:tcPr>
            <w:tcW w:w="2694" w:type="dxa"/>
          </w:tcPr>
          <w:p w14:paraId="76BC25CE"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（純資産の部）</w:t>
            </w:r>
          </w:p>
          <w:p w14:paraId="2B033777"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資本金</w:t>
            </w:r>
          </w:p>
          <w:p w14:paraId="35738BCD"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新株式申込証拠金</w:t>
            </w:r>
          </w:p>
          <w:p w14:paraId="2CC6FA76"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資本剰余金</w:t>
            </w:r>
          </w:p>
          <w:p w14:paraId="6883432D"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資本準備金</w:t>
            </w:r>
          </w:p>
          <w:p w14:paraId="0EB50C0A"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その他資本剰余金</w:t>
            </w:r>
          </w:p>
          <w:p w14:paraId="529B8451"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利益剰余金</w:t>
            </w:r>
          </w:p>
          <w:p w14:paraId="33300978"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利益準備金</w:t>
            </w:r>
          </w:p>
          <w:p w14:paraId="54E8059A"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その他利益剰余金</w:t>
            </w:r>
          </w:p>
          <w:p w14:paraId="642BC9F2"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 xml:space="preserve">　繰越利益剰余金</w:t>
            </w:r>
          </w:p>
          <w:p w14:paraId="7EEF436B"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自己株式</w:t>
            </w:r>
          </w:p>
          <w:p w14:paraId="3BFA5F66"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自己株式申込証拠金</w:t>
            </w:r>
          </w:p>
          <w:p w14:paraId="0F2AABE4"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株主資本合計</w:t>
            </w:r>
          </w:p>
          <w:p w14:paraId="73110984"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その他有価証券評価差額金</w:t>
            </w:r>
          </w:p>
          <w:p w14:paraId="6FA6F5ED"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繰越ヘッジ損益</w:t>
            </w:r>
          </w:p>
          <w:p w14:paraId="7335715E"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土地再評価差額金</w:t>
            </w:r>
          </w:p>
          <w:p w14:paraId="644B0F1E"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評価・換算差額等合計</w:t>
            </w:r>
          </w:p>
          <w:p w14:paraId="2E8FE85D"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新株予約権</w:t>
            </w:r>
          </w:p>
          <w:p w14:paraId="61D1F1EE" w14:textId="77777777" w:rsidR="00356207" w:rsidRPr="000C5D92" w:rsidRDefault="00356207" w:rsidP="00356207">
            <w:pPr>
              <w:spacing w:line="240" w:lineRule="exact"/>
              <w:jc w:val="lef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純資産の部　合計</w:t>
            </w:r>
          </w:p>
        </w:tc>
        <w:tc>
          <w:tcPr>
            <w:tcW w:w="1021" w:type="dxa"/>
          </w:tcPr>
          <w:p w14:paraId="2FF9D25A" w14:textId="77777777" w:rsidR="00356207" w:rsidRPr="000C5D92" w:rsidRDefault="00356207" w:rsidP="00356207">
            <w:pPr>
              <w:spacing w:line="240" w:lineRule="exact"/>
              <w:jc w:val="right"/>
              <w:rPr>
                <w:rFonts w:ascii="ＭＳ ゴシック" w:eastAsia="ＭＳ ゴシック" w:hAnsi="ＭＳ ゴシック"/>
                <w:sz w:val="20"/>
                <w:szCs w:val="20"/>
              </w:rPr>
            </w:pPr>
          </w:p>
          <w:p w14:paraId="1E07A050"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100,000</w:t>
            </w:r>
          </w:p>
          <w:p w14:paraId="259DD9D5"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33BA7FC5"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14C475AC"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4FE2F770"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513B671E" w14:textId="77777777" w:rsidR="00356207" w:rsidRPr="000C5D92" w:rsidRDefault="00356207" w:rsidP="00356207">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181,160</w:t>
            </w:r>
          </w:p>
          <w:p w14:paraId="6EEFC529"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7F6B98DF" w14:textId="77777777" w:rsidR="00356207" w:rsidRPr="000C5D92" w:rsidRDefault="00356207" w:rsidP="00356207">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181,160</w:t>
            </w:r>
          </w:p>
          <w:p w14:paraId="5DD4A144" w14:textId="77777777" w:rsidR="00356207" w:rsidRPr="000C5D92" w:rsidRDefault="00356207" w:rsidP="00356207">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181,160</w:t>
            </w:r>
          </w:p>
          <w:p w14:paraId="413B8A17"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242D6CC6"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7DB2A84A" w14:textId="77777777" w:rsidR="00356207" w:rsidRPr="000C5D92" w:rsidRDefault="00356207" w:rsidP="00356207">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281,160</w:t>
            </w:r>
          </w:p>
          <w:p w14:paraId="49EF2035"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75B37EDF"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02172741"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4D498E01"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19D98858" w14:textId="77777777" w:rsidR="00356207"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4950697E"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771BB853" w14:textId="2CEBD23A" w:rsidR="00356207" w:rsidRPr="000C5D92" w:rsidRDefault="00356207" w:rsidP="00356207">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281,160</w:t>
            </w:r>
          </w:p>
        </w:tc>
        <w:tc>
          <w:tcPr>
            <w:tcW w:w="992" w:type="dxa"/>
          </w:tcPr>
          <w:p w14:paraId="4F24EFA9" w14:textId="77777777" w:rsidR="00356207" w:rsidRPr="000C5D92" w:rsidRDefault="00356207" w:rsidP="00356207">
            <w:pPr>
              <w:spacing w:line="240" w:lineRule="exact"/>
              <w:jc w:val="right"/>
              <w:rPr>
                <w:rFonts w:ascii="ＭＳ ゴシック" w:eastAsia="ＭＳ ゴシック" w:hAnsi="ＭＳ ゴシック"/>
                <w:sz w:val="20"/>
                <w:szCs w:val="20"/>
              </w:rPr>
            </w:pPr>
          </w:p>
          <w:p w14:paraId="570B0A1F"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100,000</w:t>
            </w:r>
          </w:p>
          <w:p w14:paraId="5D903E65"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01B6A18E"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56607789"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4DD6B064"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4039D334" w14:textId="6E794FE0" w:rsidR="00356207" w:rsidRPr="000C5D92" w:rsidRDefault="00190C67" w:rsidP="00356207">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00,391</w:t>
            </w:r>
          </w:p>
          <w:p w14:paraId="05685ACB"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0F6FDC9D" w14:textId="4437A33F" w:rsidR="00356207" w:rsidRPr="000C5D92" w:rsidRDefault="00190C67" w:rsidP="00356207">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00,391</w:t>
            </w:r>
          </w:p>
          <w:p w14:paraId="516F35B8" w14:textId="6BEA6DEA" w:rsidR="00356207" w:rsidRPr="000C5D92" w:rsidRDefault="00190C67" w:rsidP="00356207">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00,391</w:t>
            </w:r>
          </w:p>
          <w:p w14:paraId="326CC702"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121B7889"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42EBED52" w14:textId="1155B47F" w:rsidR="00356207" w:rsidRPr="000C5D92" w:rsidRDefault="00190C67" w:rsidP="00356207">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00,391</w:t>
            </w:r>
          </w:p>
          <w:p w14:paraId="6FFC3C8D"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3AABDE4A"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6E7B9A77"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16E1C26A"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6DEC27A9" w14:textId="77777777" w:rsidR="00356207"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17BA5F5B" w14:textId="77777777" w:rsidR="00356207" w:rsidRPr="000C5D92" w:rsidRDefault="00356207" w:rsidP="00356207">
            <w:pPr>
              <w:spacing w:line="240" w:lineRule="exact"/>
              <w:jc w:val="right"/>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w:t>
            </w:r>
          </w:p>
          <w:p w14:paraId="5DE64231" w14:textId="6A2D4EFA" w:rsidR="00356207" w:rsidRDefault="00190C67" w:rsidP="00356207">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00,391</w:t>
            </w:r>
          </w:p>
        </w:tc>
      </w:tr>
      <w:tr w:rsidR="00356207" w:rsidRPr="004A0B99" w14:paraId="53A368B3" w14:textId="77777777" w:rsidTr="00272246">
        <w:tc>
          <w:tcPr>
            <w:tcW w:w="2476" w:type="dxa"/>
          </w:tcPr>
          <w:p w14:paraId="67D79DA7" w14:textId="77777777" w:rsidR="00356207" w:rsidRPr="000C5D92" w:rsidRDefault="00356207" w:rsidP="00356207">
            <w:pPr>
              <w:spacing w:line="240" w:lineRule="exact"/>
              <w:jc w:val="center"/>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資産の部合計</w:t>
            </w:r>
          </w:p>
        </w:tc>
        <w:tc>
          <w:tcPr>
            <w:tcW w:w="992" w:type="dxa"/>
            <w:tcBorders>
              <w:top w:val="single" w:sz="4" w:space="0" w:color="000000"/>
              <w:left w:val="single" w:sz="4" w:space="0" w:color="000000"/>
              <w:bottom w:val="single" w:sz="4" w:space="0" w:color="000000"/>
              <w:right w:val="single" w:sz="4" w:space="0" w:color="000000"/>
            </w:tcBorders>
          </w:tcPr>
          <w:p w14:paraId="55C7FD10" w14:textId="3FFE26E1" w:rsidR="00356207" w:rsidRPr="000C5D92" w:rsidRDefault="00356207" w:rsidP="00356207">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59,797</w:t>
            </w:r>
          </w:p>
        </w:tc>
        <w:tc>
          <w:tcPr>
            <w:tcW w:w="992" w:type="dxa"/>
          </w:tcPr>
          <w:p w14:paraId="74443024" w14:textId="7E4B6D75" w:rsidR="00356207" w:rsidRDefault="00356207" w:rsidP="00356207">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90,592</w:t>
            </w:r>
          </w:p>
        </w:tc>
        <w:tc>
          <w:tcPr>
            <w:tcW w:w="2694" w:type="dxa"/>
          </w:tcPr>
          <w:p w14:paraId="76F7D367" w14:textId="77777777" w:rsidR="00356207" w:rsidRDefault="00356207" w:rsidP="00356207">
            <w:pPr>
              <w:spacing w:line="240" w:lineRule="exact"/>
              <w:jc w:val="center"/>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負債及び純資産の部</w:t>
            </w:r>
          </w:p>
          <w:p w14:paraId="1C762037" w14:textId="77777777" w:rsidR="00356207" w:rsidRPr="000C5D92" w:rsidRDefault="00356207" w:rsidP="00356207">
            <w:pPr>
              <w:spacing w:line="240" w:lineRule="exact"/>
              <w:jc w:val="center"/>
              <w:rPr>
                <w:rFonts w:ascii="ＭＳ ゴシック" w:eastAsia="ＭＳ ゴシック" w:hAnsi="ＭＳ ゴシック"/>
                <w:sz w:val="20"/>
                <w:szCs w:val="20"/>
              </w:rPr>
            </w:pPr>
            <w:r w:rsidRPr="000C5D92">
              <w:rPr>
                <w:rFonts w:ascii="ＭＳ ゴシック" w:eastAsia="ＭＳ ゴシック" w:hAnsi="ＭＳ ゴシック" w:hint="eastAsia"/>
                <w:sz w:val="20"/>
                <w:szCs w:val="20"/>
              </w:rPr>
              <w:t>合計</w:t>
            </w:r>
          </w:p>
        </w:tc>
        <w:tc>
          <w:tcPr>
            <w:tcW w:w="1021" w:type="dxa"/>
          </w:tcPr>
          <w:p w14:paraId="7ABE92F4" w14:textId="4F6FB8C7" w:rsidR="00356207" w:rsidRPr="000C5D92" w:rsidRDefault="00356207" w:rsidP="00356207">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59,797</w:t>
            </w:r>
          </w:p>
        </w:tc>
        <w:tc>
          <w:tcPr>
            <w:tcW w:w="992" w:type="dxa"/>
          </w:tcPr>
          <w:p w14:paraId="7C188496" w14:textId="3FC0D7F3" w:rsidR="00356207" w:rsidRDefault="00190C67" w:rsidP="00356207">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90,952</w:t>
            </w:r>
          </w:p>
        </w:tc>
      </w:tr>
    </w:tbl>
    <w:p w14:paraId="3EF47EC2" w14:textId="77777777" w:rsidR="00C87DEF" w:rsidRDefault="00C87DEF" w:rsidP="00C87DEF">
      <w:pPr>
        <w:pStyle w:val="a3"/>
        <w:ind w:leftChars="0" w:left="1335"/>
      </w:pPr>
    </w:p>
    <w:p w14:paraId="44AFA940" w14:textId="77777777" w:rsidR="00CF4CBA" w:rsidRDefault="00CF4CBA" w:rsidP="00C87DEF">
      <w:pPr>
        <w:pStyle w:val="a3"/>
        <w:ind w:leftChars="0" w:left="1335"/>
      </w:pPr>
    </w:p>
    <w:p w14:paraId="21FCCEC0" w14:textId="77777777" w:rsidR="00CF4CBA" w:rsidRDefault="00CF4CBA" w:rsidP="00C87DEF">
      <w:pPr>
        <w:pStyle w:val="a3"/>
        <w:ind w:leftChars="0" w:left="1335"/>
      </w:pPr>
    </w:p>
    <w:p w14:paraId="7A944EB3" w14:textId="77777777" w:rsidR="00CF4CBA" w:rsidRDefault="00CF4CBA" w:rsidP="00C87DEF">
      <w:pPr>
        <w:pStyle w:val="a3"/>
        <w:ind w:leftChars="0" w:left="1335"/>
      </w:pPr>
    </w:p>
    <w:p w14:paraId="269C16A6" w14:textId="77777777" w:rsidR="00702BAD" w:rsidRDefault="00702BAD" w:rsidP="00026B8C">
      <w:pPr>
        <w:pStyle w:val="a3"/>
        <w:numPr>
          <w:ilvl w:val="1"/>
          <w:numId w:val="15"/>
        </w:numPr>
        <w:ind w:leftChars="0" w:left="1134"/>
      </w:pPr>
      <w:r>
        <w:rPr>
          <w:rFonts w:hint="eastAsia"/>
        </w:rPr>
        <w:lastRenderedPageBreak/>
        <w:t>損益</w:t>
      </w:r>
      <w:r w:rsidR="00436A75">
        <w:rPr>
          <w:rFonts w:hint="eastAsia"/>
        </w:rPr>
        <w:t>計算書</w:t>
      </w:r>
    </w:p>
    <w:p w14:paraId="4D1DAE41" w14:textId="77777777" w:rsidR="00702BA0" w:rsidRPr="00226C5A" w:rsidRDefault="003D0DBF" w:rsidP="003D0DBF">
      <w:pPr>
        <w:pStyle w:val="a3"/>
        <w:ind w:leftChars="0" w:left="540"/>
        <w:jc w:val="center"/>
        <w:rPr>
          <w:szCs w:val="21"/>
        </w:rPr>
      </w:pPr>
      <w:r>
        <w:rPr>
          <w:rFonts w:hint="eastAsia"/>
          <w:szCs w:val="21"/>
        </w:rPr>
        <w:t xml:space="preserve">　　　　　　　　　　　　　　　　　　　　　　　　　　</w:t>
      </w:r>
      <w:r w:rsidR="00702BA0">
        <w:rPr>
          <w:rFonts w:hint="eastAsia"/>
          <w:szCs w:val="21"/>
        </w:rPr>
        <w:t>（単位：千円）</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3"/>
        <w:gridCol w:w="2155"/>
        <w:gridCol w:w="2127"/>
      </w:tblGrid>
      <w:tr w:rsidR="00D30991" w:rsidRPr="004A0B99" w14:paraId="2EDF7B33" w14:textId="77777777" w:rsidTr="003D294B">
        <w:tc>
          <w:tcPr>
            <w:tcW w:w="3373" w:type="dxa"/>
          </w:tcPr>
          <w:p w14:paraId="06B2C630" w14:textId="77777777" w:rsidR="00D30991" w:rsidRPr="003D0DBF" w:rsidRDefault="00D30991" w:rsidP="004A0B99">
            <w:pPr>
              <w:pStyle w:val="a3"/>
              <w:ind w:leftChars="0" w:left="0"/>
              <w:jc w:val="center"/>
              <w:rPr>
                <w:rFonts w:ascii="ＭＳ ゴシック" w:eastAsia="ＭＳ ゴシック" w:hAnsi="ＭＳ ゴシック"/>
                <w:szCs w:val="21"/>
              </w:rPr>
            </w:pPr>
            <w:r w:rsidRPr="003D0DBF">
              <w:rPr>
                <w:rFonts w:ascii="ＭＳ ゴシック" w:eastAsia="ＭＳ ゴシック" w:hAnsi="ＭＳ ゴシック" w:hint="eastAsia"/>
                <w:szCs w:val="21"/>
              </w:rPr>
              <w:t>科　　　目</w:t>
            </w:r>
          </w:p>
        </w:tc>
        <w:tc>
          <w:tcPr>
            <w:tcW w:w="2155" w:type="dxa"/>
          </w:tcPr>
          <w:p w14:paraId="1369D95C" w14:textId="794227E4" w:rsidR="00D30991" w:rsidRPr="003D0DBF" w:rsidRDefault="00190C67" w:rsidP="006F10B4">
            <w:pPr>
              <w:pStyle w:val="a3"/>
              <w:ind w:leftChars="0" w:left="0"/>
              <w:jc w:val="center"/>
              <w:rPr>
                <w:rFonts w:ascii="ＭＳ ゴシック" w:eastAsia="ＭＳ ゴシック" w:hAnsi="ＭＳ ゴシック"/>
                <w:szCs w:val="21"/>
              </w:rPr>
            </w:pPr>
            <w:r w:rsidRPr="00190C67">
              <w:rPr>
                <w:rFonts w:ascii="ＭＳ ゴシック" w:eastAsia="ＭＳ ゴシック" w:hAnsi="ＭＳ ゴシック" w:hint="eastAsia"/>
                <w:szCs w:val="21"/>
              </w:rPr>
              <w:t>令和1年度</w:t>
            </w:r>
          </w:p>
        </w:tc>
        <w:tc>
          <w:tcPr>
            <w:tcW w:w="2127" w:type="dxa"/>
          </w:tcPr>
          <w:p w14:paraId="5EC4618E" w14:textId="16255C96" w:rsidR="00D30991" w:rsidRPr="003D0DBF" w:rsidRDefault="00930170" w:rsidP="00930170">
            <w:pPr>
              <w:pStyle w:val="a3"/>
              <w:ind w:leftChars="0" w:left="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令和</w:t>
            </w:r>
            <w:r w:rsidR="00165CC6">
              <w:rPr>
                <w:rFonts w:ascii="ＭＳ ゴシック" w:eastAsia="ＭＳ ゴシック" w:hAnsi="ＭＳ ゴシック" w:hint="eastAsia"/>
                <w:szCs w:val="21"/>
              </w:rPr>
              <w:t>2</w:t>
            </w:r>
            <w:r w:rsidR="00D30991" w:rsidRPr="003D0DBF">
              <w:rPr>
                <w:rFonts w:ascii="ＭＳ ゴシック" w:eastAsia="ＭＳ ゴシック" w:hAnsi="ＭＳ ゴシック" w:hint="eastAsia"/>
                <w:szCs w:val="21"/>
              </w:rPr>
              <w:t>年度</w:t>
            </w:r>
          </w:p>
        </w:tc>
      </w:tr>
      <w:tr w:rsidR="00190C67" w:rsidRPr="004A0B99" w14:paraId="77EBC8DD" w14:textId="77777777" w:rsidTr="003D294B">
        <w:tc>
          <w:tcPr>
            <w:tcW w:w="3373" w:type="dxa"/>
          </w:tcPr>
          <w:p w14:paraId="4E861B9C"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経常収益</w:t>
            </w:r>
          </w:p>
          <w:p w14:paraId="09DDFF79"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保険料等収入</w:t>
            </w:r>
          </w:p>
          <w:p w14:paraId="249E8998"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保険料</w:t>
            </w:r>
          </w:p>
          <w:p w14:paraId="71114E61" w14:textId="77777777" w:rsidR="00190C67" w:rsidRPr="003D0DBF" w:rsidRDefault="00190C67" w:rsidP="00190C67">
            <w:pPr>
              <w:pStyle w:val="a3"/>
              <w:spacing w:line="240" w:lineRule="exact"/>
              <w:ind w:leftChars="0" w:left="0" w:firstLineChars="200" w:firstLine="42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再保険収入</w:t>
            </w:r>
          </w:p>
          <w:p w14:paraId="3FF8C7FD" w14:textId="77777777" w:rsidR="00190C67" w:rsidRPr="003D0DBF" w:rsidRDefault="00190C67" w:rsidP="00190C67">
            <w:pPr>
              <w:pStyle w:val="a3"/>
              <w:spacing w:line="240" w:lineRule="exact"/>
              <w:ind w:leftChars="0" w:left="0" w:firstLineChars="200" w:firstLine="42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回収再保険金</w:t>
            </w:r>
          </w:p>
          <w:p w14:paraId="461D0C5A" w14:textId="77777777" w:rsidR="00190C67" w:rsidRPr="003D0DBF" w:rsidRDefault="00190C67" w:rsidP="00190C67">
            <w:pPr>
              <w:pStyle w:val="a3"/>
              <w:spacing w:line="240" w:lineRule="exact"/>
              <w:ind w:leftChars="0" w:left="0" w:firstLineChars="200" w:firstLine="42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再保険手数料</w:t>
            </w:r>
          </w:p>
          <w:p w14:paraId="636FB18F" w14:textId="77777777" w:rsidR="00190C67" w:rsidRPr="003D0DBF" w:rsidRDefault="00190C67" w:rsidP="00190C67">
            <w:pPr>
              <w:pStyle w:val="a3"/>
              <w:spacing w:line="240" w:lineRule="exact"/>
              <w:ind w:leftChars="0" w:left="0" w:firstLineChars="200" w:firstLine="42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再保険返戻金</w:t>
            </w:r>
          </w:p>
          <w:p w14:paraId="4EFBA51F" w14:textId="77777777" w:rsidR="00190C67" w:rsidRDefault="00190C67" w:rsidP="00190C67">
            <w:pPr>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支払備金戻入額</w:t>
            </w:r>
            <w:r w:rsidRPr="003D0DBF">
              <w:rPr>
                <w:rFonts w:ascii="ＭＳ ゴシック" w:eastAsia="ＭＳ ゴシック" w:hAnsi="ＭＳ ゴシック" w:hint="eastAsia"/>
                <w:szCs w:val="21"/>
              </w:rPr>
              <w:t xml:space="preserve">　</w:t>
            </w:r>
          </w:p>
          <w:p w14:paraId="26FA7EDD" w14:textId="77777777" w:rsidR="00190C67" w:rsidRDefault="00190C67" w:rsidP="00190C67">
            <w:pPr>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責任準備金戻入額</w:t>
            </w:r>
          </w:p>
          <w:p w14:paraId="72E1ADA3" w14:textId="77777777" w:rsidR="00190C67" w:rsidRPr="003D0DBF" w:rsidRDefault="00190C67" w:rsidP="00190C67">
            <w:pPr>
              <w:spacing w:line="240" w:lineRule="exact"/>
              <w:jc w:val="left"/>
              <w:rPr>
                <w:rFonts w:ascii="ＭＳ ゴシック" w:eastAsia="ＭＳ ゴシック" w:hAnsi="ＭＳ ゴシック"/>
                <w:szCs w:val="21"/>
              </w:rPr>
            </w:pPr>
            <w:r w:rsidRPr="003D0DBF">
              <w:rPr>
                <w:rFonts w:ascii="ＭＳ ゴシック" w:eastAsia="ＭＳ ゴシック" w:hAnsi="ＭＳ ゴシック" w:hint="eastAsia"/>
                <w:szCs w:val="21"/>
              </w:rPr>
              <w:t>資産運用収益</w:t>
            </w:r>
          </w:p>
          <w:p w14:paraId="56CF3FBF"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利息及び配当金等収入</w:t>
            </w:r>
          </w:p>
          <w:p w14:paraId="67CD7433"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その他運用収益</w:t>
            </w:r>
          </w:p>
          <w:p w14:paraId="4FEFC55B"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その他経常収益</w:t>
            </w:r>
          </w:p>
          <w:p w14:paraId="3C73256D"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経常費用</w:t>
            </w:r>
          </w:p>
          <w:p w14:paraId="286F999F"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保険金等支払金</w:t>
            </w:r>
          </w:p>
          <w:p w14:paraId="5C652620"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保険金等</w:t>
            </w:r>
          </w:p>
          <w:p w14:paraId="2F7490C3"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解約返戻金等</w:t>
            </w:r>
          </w:p>
          <w:p w14:paraId="25E25B56"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契約者配当金</w:t>
            </w:r>
          </w:p>
          <w:p w14:paraId="77D6CB8E"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再保険料</w:t>
            </w:r>
          </w:p>
          <w:p w14:paraId="064BF436"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責任準備金等繰入額</w:t>
            </w:r>
          </w:p>
          <w:p w14:paraId="2AE46534"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支払備金繰入額</w:t>
            </w:r>
          </w:p>
          <w:p w14:paraId="170B4E77"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責任準備金繰入額</w:t>
            </w:r>
          </w:p>
          <w:p w14:paraId="27CDE527"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資産運用費用</w:t>
            </w:r>
          </w:p>
          <w:p w14:paraId="20DCCC4E"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事業費</w:t>
            </w:r>
          </w:p>
          <w:p w14:paraId="51969C95"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営業費及び一般管理費</w:t>
            </w:r>
          </w:p>
          <w:p w14:paraId="1A01EE93"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税金</w:t>
            </w:r>
          </w:p>
          <w:p w14:paraId="572A4D33"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減価償却費</w:t>
            </w:r>
          </w:p>
          <w:p w14:paraId="0CE08887"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退職給付引当金繰入額</w:t>
            </w:r>
          </w:p>
          <w:p w14:paraId="1CE26535"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その他の経常費用</w:t>
            </w:r>
          </w:p>
        </w:tc>
        <w:tc>
          <w:tcPr>
            <w:tcW w:w="2155" w:type="dxa"/>
          </w:tcPr>
          <w:p w14:paraId="3C93251C" w14:textId="77777777"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48,410</w:t>
            </w:r>
          </w:p>
          <w:p w14:paraId="7403712B"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szCs w:val="21"/>
              </w:rPr>
              <w:t>319,750</w:t>
            </w:r>
          </w:p>
          <w:p w14:paraId="43198232"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szCs w:val="21"/>
              </w:rPr>
              <w:t>319,750</w:t>
            </w:r>
          </w:p>
          <w:p w14:paraId="44A49081"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7848849E"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1114A6D9"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605199A3"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357FF502" w14:textId="77777777" w:rsidR="00190C67"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08E70BB2" w14:textId="77777777" w:rsidR="00190C67" w:rsidRDefault="00190C6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szCs w:val="21"/>
              </w:rPr>
              <w:t>28</w:t>
            </w:r>
            <w:r>
              <w:rPr>
                <w:rFonts w:ascii="ＭＳ ゴシック" w:eastAsia="ＭＳ ゴシック" w:hAnsi="ＭＳ ゴシック" w:hint="eastAsia"/>
                <w:szCs w:val="21"/>
              </w:rPr>
              <w:t>,</w:t>
            </w:r>
            <w:r>
              <w:rPr>
                <w:rFonts w:ascii="ＭＳ ゴシック" w:eastAsia="ＭＳ ゴシック" w:hAnsi="ＭＳ ゴシック"/>
                <w:szCs w:val="21"/>
              </w:rPr>
              <w:t>406</w:t>
            </w:r>
          </w:p>
          <w:p w14:paraId="22B86775" w14:textId="77777777"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52</w:t>
            </w:r>
          </w:p>
          <w:p w14:paraId="1765CB66" w14:textId="77777777"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7</w:t>
            </w:r>
          </w:p>
          <w:p w14:paraId="3738BE01"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16DDFDD0" w14:textId="77777777" w:rsidR="00190C67" w:rsidRDefault="00190C67" w:rsidP="00190C67">
            <w:pPr>
              <w:pStyle w:val="a3"/>
              <w:wordWrap w:val="0"/>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45</w:t>
            </w:r>
          </w:p>
          <w:p w14:paraId="5D5ED90C" w14:textId="77777777"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88,329</w:t>
            </w:r>
          </w:p>
          <w:p w14:paraId="1AB97BF3" w14:textId="77777777" w:rsidR="00190C67" w:rsidRDefault="00190C67" w:rsidP="00190C67">
            <w:pPr>
              <w:pStyle w:val="a3"/>
              <w:wordWrap w:val="0"/>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szCs w:val="21"/>
              </w:rPr>
              <w:t>154,362</w:t>
            </w:r>
          </w:p>
          <w:p w14:paraId="58D4E3E8" w14:textId="77777777"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szCs w:val="21"/>
              </w:rPr>
              <w:t>151,192</w:t>
            </w:r>
          </w:p>
          <w:p w14:paraId="7A3811D2"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szCs w:val="21"/>
              </w:rPr>
              <w:t>3,170</w:t>
            </w:r>
          </w:p>
          <w:p w14:paraId="54109D9F"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1C7BD22D"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553AD406"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szCs w:val="21"/>
              </w:rPr>
              <w:t>9,364</w:t>
            </w:r>
          </w:p>
          <w:p w14:paraId="4CE4D58D"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szCs w:val="21"/>
              </w:rPr>
              <w:t>9,364</w:t>
            </w:r>
          </w:p>
          <w:p w14:paraId="01E1673B"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p>
          <w:p w14:paraId="3F41F037"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5FA94725" w14:textId="77777777"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24,603</w:t>
            </w:r>
          </w:p>
          <w:p w14:paraId="7C1B4D20" w14:textId="77777777"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20,269</w:t>
            </w:r>
          </w:p>
          <w:p w14:paraId="3E6ABA0A" w14:textId="77777777"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szCs w:val="21"/>
              </w:rPr>
              <w:t>289</w:t>
            </w:r>
          </w:p>
          <w:p w14:paraId="1F6FDD63" w14:textId="77777777"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szCs w:val="21"/>
              </w:rPr>
              <w:t>4,044</w:t>
            </w:r>
          </w:p>
          <w:p w14:paraId="218CEAF2" w14:textId="77777777"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5C16EAA5" w14:textId="361E006F"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6</w:t>
            </w:r>
          </w:p>
        </w:tc>
        <w:tc>
          <w:tcPr>
            <w:tcW w:w="2127" w:type="dxa"/>
          </w:tcPr>
          <w:p w14:paraId="71A42665" w14:textId="67979895" w:rsidR="00190C67" w:rsidRPr="003D0DBF" w:rsidRDefault="00165CC6"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37,445</w:t>
            </w:r>
          </w:p>
          <w:p w14:paraId="4161EB46" w14:textId="17721AFA" w:rsidR="00190C67" w:rsidRPr="003D0DBF" w:rsidRDefault="00165CC6" w:rsidP="00190C67">
            <w:pPr>
              <w:pStyle w:val="a3"/>
              <w:wordWrap w:val="0"/>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35,788</w:t>
            </w:r>
          </w:p>
          <w:p w14:paraId="648BBC90" w14:textId="78CC4EC2" w:rsidR="00190C67" w:rsidRPr="003D0DBF" w:rsidRDefault="00165CC6" w:rsidP="00190C67">
            <w:pPr>
              <w:pStyle w:val="a3"/>
              <w:wordWrap w:val="0"/>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35,788</w:t>
            </w:r>
          </w:p>
          <w:p w14:paraId="5FCDBBE0"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72AD58DD"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7F3703FA"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7CA08B06"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3602531A" w14:textId="77777777" w:rsidR="00190C67"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123AD1E8" w14:textId="3F8C18CC" w:rsidR="00190C67" w:rsidRDefault="00165CC6"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,650</w:t>
            </w:r>
          </w:p>
          <w:p w14:paraId="7593735D" w14:textId="6431098E" w:rsidR="00190C67" w:rsidRPr="003D0DBF" w:rsidRDefault="00165CC6" w:rsidP="00165CC6">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34BDBEEE" w14:textId="77777777"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7</w:t>
            </w:r>
          </w:p>
          <w:p w14:paraId="6E528BF2"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6FCFBACC" w14:textId="09D61543" w:rsidR="00190C67" w:rsidRDefault="00165CC6" w:rsidP="00190C67">
            <w:pPr>
              <w:pStyle w:val="a3"/>
              <w:wordWrap w:val="0"/>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7</w:t>
            </w:r>
          </w:p>
          <w:p w14:paraId="0F3E15EE" w14:textId="41E31EED" w:rsidR="00190C67" w:rsidRPr="003D0DBF" w:rsidRDefault="00D231B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06,067</w:t>
            </w:r>
          </w:p>
          <w:p w14:paraId="5BDBFBA3" w14:textId="69E73EFF" w:rsidR="00190C67" w:rsidRDefault="00CC0973" w:rsidP="00165CC6">
            <w:pPr>
              <w:pStyle w:val="a3"/>
              <w:wordWrap w:val="0"/>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43,565</w:t>
            </w:r>
          </w:p>
          <w:p w14:paraId="2151948D" w14:textId="6AD03AF6" w:rsidR="00190C67" w:rsidRPr="003D0DBF" w:rsidRDefault="00165CC6"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38,833</w:t>
            </w:r>
          </w:p>
          <w:p w14:paraId="51BCB41F" w14:textId="63B5D4B5" w:rsidR="00190C67" w:rsidRPr="003D0DBF" w:rsidRDefault="00165CC6" w:rsidP="00190C67">
            <w:pPr>
              <w:pStyle w:val="a3"/>
              <w:wordWrap w:val="0"/>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4</w:t>
            </w:r>
            <w:r>
              <w:rPr>
                <w:rFonts w:ascii="ＭＳ ゴシック" w:eastAsia="ＭＳ ゴシック" w:hAnsi="ＭＳ ゴシック"/>
                <w:szCs w:val="21"/>
              </w:rPr>
              <w:t>,731</w:t>
            </w:r>
          </w:p>
          <w:p w14:paraId="4F56ED5E"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54DCFC66"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3CCBB94F" w14:textId="13C80424" w:rsidR="00190C67" w:rsidRPr="003D0DBF" w:rsidRDefault="00CC0973" w:rsidP="00190C67">
            <w:pPr>
              <w:pStyle w:val="a3"/>
              <w:wordWrap w:val="0"/>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5,365</w:t>
            </w:r>
          </w:p>
          <w:p w14:paraId="6E90E6E2" w14:textId="1D79326B" w:rsidR="00190C67" w:rsidRPr="003D0DBF" w:rsidRDefault="00CC0973" w:rsidP="00190C67">
            <w:pPr>
              <w:pStyle w:val="a3"/>
              <w:wordWrap w:val="0"/>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5,365</w:t>
            </w:r>
          </w:p>
          <w:p w14:paraId="47F66E7A"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p>
          <w:p w14:paraId="53F91A42"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16712AF3" w14:textId="5E52F4E8" w:rsidR="00190C67" w:rsidRPr="003D0DBF" w:rsidRDefault="00CC0973"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47,137</w:t>
            </w:r>
          </w:p>
          <w:p w14:paraId="0E895F02" w14:textId="55F8725A" w:rsidR="00190C67" w:rsidRPr="003D0DBF" w:rsidRDefault="00CC0973"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42,365</w:t>
            </w:r>
          </w:p>
          <w:p w14:paraId="470E8214" w14:textId="43AC0956" w:rsidR="00190C67" w:rsidRPr="003D0DBF" w:rsidRDefault="00CC0973"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33</w:t>
            </w:r>
          </w:p>
          <w:p w14:paraId="12A11581" w14:textId="5C0A16BF" w:rsidR="00190C67" w:rsidRPr="003D0DBF" w:rsidRDefault="00CC0973"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4</w:t>
            </w:r>
            <w:r>
              <w:rPr>
                <w:rFonts w:ascii="ＭＳ ゴシック" w:eastAsia="ＭＳ ゴシック" w:hAnsi="ＭＳ ゴシック"/>
                <w:szCs w:val="21"/>
              </w:rPr>
              <w:t>,539</w:t>
            </w:r>
          </w:p>
          <w:p w14:paraId="48C2C057" w14:textId="77777777"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5E3A26B5" w14:textId="667764BD" w:rsidR="00190C67" w:rsidRPr="003D0DBF" w:rsidRDefault="00CC0973"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4</w:t>
            </w:r>
            <w:r>
              <w:rPr>
                <w:rFonts w:ascii="ＭＳ ゴシック" w:eastAsia="ＭＳ ゴシック" w:hAnsi="ＭＳ ゴシック"/>
                <w:szCs w:val="21"/>
              </w:rPr>
              <w:t>,903</w:t>
            </w:r>
          </w:p>
        </w:tc>
      </w:tr>
      <w:tr w:rsidR="00190C67" w:rsidRPr="004A0B99" w14:paraId="431520F5" w14:textId="77777777" w:rsidTr="00B81569">
        <w:tc>
          <w:tcPr>
            <w:tcW w:w="3373" w:type="dxa"/>
          </w:tcPr>
          <w:p w14:paraId="2B85C1B2" w14:textId="77777777" w:rsidR="00190C67" w:rsidRPr="001A72DF" w:rsidRDefault="00190C67" w:rsidP="00190C67">
            <w:pPr>
              <w:rPr>
                <w:rFonts w:ascii="ＭＳ ゴシック" w:eastAsia="ＭＳ ゴシック" w:hAnsi="ＭＳ ゴシック"/>
              </w:rPr>
            </w:pPr>
            <w:r w:rsidRPr="001A72DF">
              <w:rPr>
                <w:rFonts w:ascii="ＭＳ ゴシック" w:eastAsia="ＭＳ ゴシック" w:hAnsi="ＭＳ ゴシック" w:hint="eastAsia"/>
              </w:rPr>
              <w:t>経常利益（又は経常損失）</w:t>
            </w:r>
          </w:p>
        </w:tc>
        <w:tc>
          <w:tcPr>
            <w:tcW w:w="2155" w:type="dxa"/>
          </w:tcPr>
          <w:p w14:paraId="4564836F" w14:textId="77F3121C" w:rsidR="00190C67" w:rsidRPr="001A72DF" w:rsidRDefault="00190C67" w:rsidP="00190C67">
            <w:pPr>
              <w:jc w:val="right"/>
              <w:rPr>
                <w:rFonts w:ascii="ＭＳ ゴシック" w:eastAsia="ＭＳ ゴシック" w:hAnsi="ＭＳ ゴシック"/>
              </w:rPr>
            </w:pPr>
            <w:r>
              <w:rPr>
                <w:rFonts w:ascii="ＭＳ ゴシック" w:eastAsia="ＭＳ ゴシック" w:hAnsi="ＭＳ ゴシック"/>
              </w:rPr>
              <w:t>60,065</w:t>
            </w:r>
          </w:p>
        </w:tc>
        <w:tc>
          <w:tcPr>
            <w:tcW w:w="2127" w:type="dxa"/>
          </w:tcPr>
          <w:p w14:paraId="3C1314E3" w14:textId="76570EE8" w:rsidR="00190C67" w:rsidRPr="001A72DF" w:rsidRDefault="00CC0973" w:rsidP="00190C67">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6,472</w:t>
            </w:r>
          </w:p>
        </w:tc>
      </w:tr>
      <w:tr w:rsidR="00190C67" w:rsidRPr="004A0B99" w14:paraId="2ED38DE3" w14:textId="77777777" w:rsidTr="003D294B">
        <w:tc>
          <w:tcPr>
            <w:tcW w:w="3373" w:type="dxa"/>
          </w:tcPr>
          <w:p w14:paraId="1C9E1E57"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特別利益</w:t>
            </w:r>
          </w:p>
        </w:tc>
        <w:tc>
          <w:tcPr>
            <w:tcW w:w="2155" w:type="dxa"/>
          </w:tcPr>
          <w:p w14:paraId="78FEA015" w14:textId="32D15144"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127" w:type="dxa"/>
          </w:tcPr>
          <w:p w14:paraId="5B503379" w14:textId="30B5BAC6"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190C67" w:rsidRPr="004A0B99" w14:paraId="7D5DE949" w14:textId="77777777" w:rsidTr="003D294B">
        <w:tc>
          <w:tcPr>
            <w:tcW w:w="3373" w:type="dxa"/>
          </w:tcPr>
          <w:p w14:paraId="04F70AA5"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特別損失</w:t>
            </w:r>
          </w:p>
          <w:p w14:paraId="146012DE"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価格変動準備金繰入額</w:t>
            </w:r>
          </w:p>
          <w:p w14:paraId="44C08798"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 xml:space="preserve">　その他特別損失</w:t>
            </w:r>
          </w:p>
        </w:tc>
        <w:tc>
          <w:tcPr>
            <w:tcW w:w="2155" w:type="dxa"/>
          </w:tcPr>
          <w:p w14:paraId="1E810550"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56B59DDC" w14:textId="77777777"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44BBA507" w14:textId="04E3DEC2"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2127" w:type="dxa"/>
          </w:tcPr>
          <w:p w14:paraId="74090407" w14:textId="77777777" w:rsidR="00190C67" w:rsidRPr="003D0DBF" w:rsidRDefault="00190C67" w:rsidP="00190C67">
            <w:pPr>
              <w:pStyle w:val="a3"/>
              <w:wordWrap w:val="0"/>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18EC67A6" w14:textId="77777777"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7FE488B8" w14:textId="34E57159"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tc>
      </w:tr>
      <w:tr w:rsidR="00190C67" w:rsidRPr="004A0B99" w14:paraId="14470FC0" w14:textId="77777777" w:rsidTr="003D294B">
        <w:tc>
          <w:tcPr>
            <w:tcW w:w="3373" w:type="dxa"/>
          </w:tcPr>
          <w:p w14:paraId="16CB8BD6"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契約者配当準備金繰入額</w:t>
            </w:r>
          </w:p>
          <w:p w14:paraId="19C03D07" w14:textId="45D6F0B0"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税引前当期純利益</w:t>
            </w:r>
          </w:p>
          <w:p w14:paraId="7EF1F66D"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法人税及び住民税</w:t>
            </w:r>
          </w:p>
          <w:p w14:paraId="2387BF57"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法人税等調整額</w:t>
            </w:r>
          </w:p>
          <w:p w14:paraId="29C43D4E" w14:textId="77777777"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法人税等合計</w:t>
            </w:r>
          </w:p>
          <w:p w14:paraId="6870A4DD" w14:textId="1521DE52" w:rsidR="00190C67" w:rsidRPr="003D0DBF" w:rsidRDefault="00190C67" w:rsidP="00190C67">
            <w:pPr>
              <w:pStyle w:val="a3"/>
              <w:spacing w:line="240" w:lineRule="exact"/>
              <w:ind w:leftChars="0" w:left="0"/>
              <w:jc w:val="left"/>
              <w:rPr>
                <w:rFonts w:ascii="ＭＳ ゴシック" w:eastAsia="ＭＳ ゴシック" w:hAnsi="ＭＳ ゴシック"/>
                <w:szCs w:val="21"/>
              </w:rPr>
            </w:pPr>
            <w:r w:rsidRPr="003D0DBF">
              <w:rPr>
                <w:rFonts w:ascii="ＭＳ ゴシック" w:eastAsia="ＭＳ ゴシック" w:hAnsi="ＭＳ ゴシック" w:hint="eastAsia"/>
                <w:szCs w:val="21"/>
              </w:rPr>
              <w:t>当期純利益</w:t>
            </w:r>
          </w:p>
        </w:tc>
        <w:tc>
          <w:tcPr>
            <w:tcW w:w="2155" w:type="dxa"/>
          </w:tcPr>
          <w:p w14:paraId="66A99DE7" w14:textId="77777777"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7F4C96F4" w14:textId="61DC7670"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szCs w:val="21"/>
              </w:rPr>
              <w:t>60,065</w:t>
            </w:r>
          </w:p>
          <w:p w14:paraId="3848100B" w14:textId="5A2932AB" w:rsidR="00190C67" w:rsidRPr="003D0DBF" w:rsidRDefault="002D264F"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szCs w:val="21"/>
              </w:rPr>
              <w:t>20,297</w:t>
            </w:r>
          </w:p>
          <w:p w14:paraId="3F9C4426" w14:textId="77777777"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68EF2A96" w14:textId="6FBFA66D" w:rsidR="00190C67" w:rsidRPr="003D0DBF" w:rsidRDefault="002D264F"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szCs w:val="21"/>
              </w:rPr>
              <w:t>20,297</w:t>
            </w:r>
          </w:p>
          <w:p w14:paraId="7D4A9EA7" w14:textId="1421F46E" w:rsidR="00190C67" w:rsidRPr="003D0DBF" w:rsidRDefault="002D264F"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szCs w:val="21"/>
              </w:rPr>
              <w:t>39,768</w:t>
            </w:r>
          </w:p>
        </w:tc>
        <w:tc>
          <w:tcPr>
            <w:tcW w:w="2127" w:type="dxa"/>
          </w:tcPr>
          <w:p w14:paraId="57F10367" w14:textId="77777777" w:rsidR="00190C67" w:rsidRPr="003D0DBF" w:rsidRDefault="00190C67" w:rsidP="00190C67">
            <w:pPr>
              <w:pStyle w:val="a3"/>
              <w:spacing w:line="240" w:lineRule="exact"/>
              <w:ind w:leftChars="0" w:left="0"/>
              <w:jc w:val="right"/>
              <w:rPr>
                <w:rFonts w:ascii="ＭＳ ゴシック" w:eastAsia="ＭＳ ゴシック" w:hAnsi="ＭＳ ゴシック"/>
                <w:szCs w:val="21"/>
              </w:rPr>
            </w:pPr>
            <w:r w:rsidRPr="003D0DBF">
              <w:rPr>
                <w:rFonts w:ascii="ＭＳ ゴシック" w:eastAsia="ＭＳ ゴシック" w:hAnsi="ＭＳ ゴシック" w:hint="eastAsia"/>
                <w:szCs w:val="21"/>
              </w:rPr>
              <w:t>―</w:t>
            </w:r>
          </w:p>
          <w:p w14:paraId="61DEBC0A" w14:textId="05AD6834" w:rsidR="00190C67" w:rsidRPr="003D0DBF" w:rsidRDefault="00CC0973"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6,472</w:t>
            </w:r>
          </w:p>
          <w:p w14:paraId="38E0C10C" w14:textId="5579758B" w:rsidR="00190C67" w:rsidRPr="003D0DBF" w:rsidRDefault="00CC0973"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7</w:t>
            </w:r>
            <w:r>
              <w:rPr>
                <w:rFonts w:ascii="ＭＳ ゴシック" w:eastAsia="ＭＳ ゴシック" w:hAnsi="ＭＳ ゴシック"/>
                <w:szCs w:val="21"/>
              </w:rPr>
              <w:t>,241</w:t>
            </w:r>
          </w:p>
          <w:p w14:paraId="215AB50A" w14:textId="77777777" w:rsidR="00190C67" w:rsidRDefault="00190C67"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w:t>
            </w:r>
          </w:p>
          <w:p w14:paraId="2FE005A5" w14:textId="633EB367" w:rsidR="00190C67" w:rsidRPr="003D0DBF" w:rsidRDefault="00CC0973"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7</w:t>
            </w:r>
            <w:r>
              <w:rPr>
                <w:rFonts w:ascii="ＭＳ ゴシック" w:eastAsia="ＭＳ ゴシック" w:hAnsi="ＭＳ ゴシック"/>
                <w:szCs w:val="21"/>
              </w:rPr>
              <w:t>,241</w:t>
            </w:r>
          </w:p>
          <w:p w14:paraId="26D353EA" w14:textId="40AA6A2B" w:rsidR="00190C67" w:rsidRPr="003D0DBF" w:rsidRDefault="00CC0973" w:rsidP="00190C67">
            <w:pPr>
              <w:pStyle w:val="a3"/>
              <w:spacing w:line="240" w:lineRule="exact"/>
              <w:ind w:leftChars="0" w:left="0"/>
              <w:jc w:val="righ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9,231</w:t>
            </w:r>
          </w:p>
        </w:tc>
      </w:tr>
    </w:tbl>
    <w:p w14:paraId="05340721" w14:textId="77777777" w:rsidR="00436A75" w:rsidRDefault="00436A75" w:rsidP="00436A75">
      <w:pPr>
        <w:pStyle w:val="a3"/>
        <w:ind w:leftChars="0" w:left="1125"/>
      </w:pPr>
    </w:p>
    <w:p w14:paraId="38023051" w14:textId="77777777" w:rsidR="00702BA0" w:rsidRDefault="00702BA0" w:rsidP="00436A75">
      <w:pPr>
        <w:pStyle w:val="a3"/>
        <w:ind w:leftChars="0" w:left="1125"/>
      </w:pPr>
    </w:p>
    <w:p w14:paraId="47045729" w14:textId="77777777" w:rsidR="001A72DF" w:rsidRDefault="001A72DF" w:rsidP="00436A75">
      <w:pPr>
        <w:pStyle w:val="a3"/>
        <w:ind w:leftChars="0" w:left="1125"/>
      </w:pPr>
    </w:p>
    <w:p w14:paraId="0C90A188" w14:textId="77777777" w:rsidR="001A72DF" w:rsidRDefault="001A72DF" w:rsidP="00436A75">
      <w:pPr>
        <w:pStyle w:val="a3"/>
        <w:ind w:leftChars="0" w:left="1125"/>
      </w:pPr>
    </w:p>
    <w:p w14:paraId="23918585" w14:textId="77777777" w:rsidR="001A72DF" w:rsidRDefault="001A72DF" w:rsidP="00436A75">
      <w:pPr>
        <w:pStyle w:val="a3"/>
        <w:ind w:leftChars="0" w:left="1125"/>
      </w:pPr>
    </w:p>
    <w:p w14:paraId="20BC121D" w14:textId="77777777" w:rsidR="00702BA0" w:rsidRDefault="00702BA0" w:rsidP="00436A75">
      <w:pPr>
        <w:pStyle w:val="a3"/>
        <w:ind w:leftChars="0" w:left="1125"/>
      </w:pPr>
    </w:p>
    <w:p w14:paraId="6A0FB15C" w14:textId="77777777" w:rsidR="00CF4CBA" w:rsidRDefault="00CF4CBA" w:rsidP="00436A75">
      <w:pPr>
        <w:pStyle w:val="a3"/>
        <w:ind w:leftChars="0" w:left="1125"/>
      </w:pPr>
    </w:p>
    <w:p w14:paraId="7713F38E" w14:textId="62FBFFE4" w:rsidR="00CF4CBA" w:rsidRDefault="00CF4CBA" w:rsidP="00436A75">
      <w:pPr>
        <w:pStyle w:val="a3"/>
        <w:ind w:leftChars="0" w:left="1125"/>
      </w:pPr>
    </w:p>
    <w:p w14:paraId="7894B2D4" w14:textId="7B9D6985" w:rsidR="004C6469" w:rsidRDefault="004C6469" w:rsidP="00436A75">
      <w:pPr>
        <w:pStyle w:val="a3"/>
        <w:ind w:leftChars="0" w:left="1125"/>
      </w:pPr>
    </w:p>
    <w:p w14:paraId="60E612EB" w14:textId="77777777" w:rsidR="004C6469" w:rsidRDefault="004C6469" w:rsidP="00436A75">
      <w:pPr>
        <w:pStyle w:val="a3"/>
        <w:ind w:leftChars="0" w:left="1125"/>
      </w:pPr>
    </w:p>
    <w:p w14:paraId="59FDD6DD" w14:textId="77777777" w:rsidR="00C72EDD" w:rsidRDefault="00C72EDD" w:rsidP="00436A75">
      <w:pPr>
        <w:pStyle w:val="a3"/>
        <w:ind w:leftChars="0" w:left="1125"/>
      </w:pPr>
    </w:p>
    <w:p w14:paraId="11F4DBD2" w14:textId="77777777" w:rsidR="00702BA0" w:rsidRPr="00C72EDD" w:rsidRDefault="00702BA0" w:rsidP="00026B8C">
      <w:pPr>
        <w:pStyle w:val="a3"/>
        <w:numPr>
          <w:ilvl w:val="1"/>
          <w:numId w:val="15"/>
        </w:numPr>
        <w:ind w:leftChars="0"/>
      </w:pPr>
      <w:r w:rsidRPr="00C72EDD">
        <w:rPr>
          <w:rFonts w:hint="eastAsia"/>
        </w:rPr>
        <w:lastRenderedPageBreak/>
        <w:t>キャッシュ・フロー計算書</w:t>
      </w:r>
    </w:p>
    <w:p w14:paraId="79A1CD92" w14:textId="77777777" w:rsidR="00702BA0" w:rsidRPr="00226C5A" w:rsidRDefault="00702BA0" w:rsidP="00427184">
      <w:pPr>
        <w:pStyle w:val="a3"/>
        <w:ind w:leftChars="0" w:left="615" w:right="1050"/>
        <w:jc w:val="right"/>
        <w:rPr>
          <w:szCs w:val="21"/>
        </w:rPr>
      </w:pPr>
      <w:r w:rsidRPr="00226C5A">
        <w:rPr>
          <w:rFonts w:hint="eastAsia"/>
          <w:szCs w:val="21"/>
        </w:rPr>
        <w:t>（単位：千円）</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1559"/>
        <w:gridCol w:w="1701"/>
      </w:tblGrid>
      <w:tr w:rsidR="00D30991" w:rsidRPr="004A0B99" w14:paraId="07FC383A" w14:textId="77777777" w:rsidTr="00365636">
        <w:tc>
          <w:tcPr>
            <w:tcW w:w="4253" w:type="dxa"/>
          </w:tcPr>
          <w:p w14:paraId="4F58426A" w14:textId="77777777" w:rsidR="00D30991" w:rsidRPr="004A0B99" w:rsidRDefault="00D30991" w:rsidP="004A0B99">
            <w:pPr>
              <w:pStyle w:val="a3"/>
              <w:ind w:leftChars="0" w:left="0"/>
              <w:jc w:val="center"/>
              <w:rPr>
                <w:szCs w:val="21"/>
              </w:rPr>
            </w:pPr>
            <w:r w:rsidRPr="004A0B99">
              <w:rPr>
                <w:rFonts w:hint="eastAsia"/>
                <w:szCs w:val="21"/>
              </w:rPr>
              <w:t>科　　　目</w:t>
            </w:r>
          </w:p>
        </w:tc>
        <w:tc>
          <w:tcPr>
            <w:tcW w:w="1559" w:type="dxa"/>
          </w:tcPr>
          <w:p w14:paraId="07F8B766" w14:textId="19F19EA8" w:rsidR="00D30991" w:rsidRPr="004A0B99" w:rsidRDefault="002D264F" w:rsidP="006F10B4">
            <w:pPr>
              <w:pStyle w:val="a3"/>
              <w:ind w:leftChars="0" w:left="0"/>
              <w:jc w:val="center"/>
              <w:rPr>
                <w:szCs w:val="21"/>
              </w:rPr>
            </w:pPr>
            <w:r>
              <w:rPr>
                <w:rFonts w:ascii="ＭＳ ゴシック" w:eastAsia="ＭＳ ゴシック" w:hAnsi="ＭＳ ゴシック" w:hint="eastAsia"/>
                <w:szCs w:val="21"/>
              </w:rPr>
              <w:t>令和1年度</w:t>
            </w:r>
          </w:p>
        </w:tc>
        <w:tc>
          <w:tcPr>
            <w:tcW w:w="1701" w:type="dxa"/>
          </w:tcPr>
          <w:p w14:paraId="6BA08431" w14:textId="1E99DF5A" w:rsidR="00D30991" w:rsidRPr="004A0B99" w:rsidRDefault="00704416" w:rsidP="00CB6618">
            <w:pPr>
              <w:pStyle w:val="a3"/>
              <w:ind w:leftChars="0" w:left="0"/>
              <w:jc w:val="center"/>
              <w:rPr>
                <w:szCs w:val="21"/>
              </w:rPr>
            </w:pPr>
            <w:r>
              <w:rPr>
                <w:rFonts w:ascii="ＭＳ ゴシック" w:eastAsia="ＭＳ ゴシック" w:hAnsi="ＭＳ ゴシック" w:hint="eastAsia"/>
                <w:szCs w:val="21"/>
              </w:rPr>
              <w:t>令和</w:t>
            </w:r>
            <w:r w:rsidR="002D264F">
              <w:rPr>
                <w:rFonts w:ascii="ＭＳ ゴシック" w:eastAsia="ＭＳ ゴシック" w:hAnsi="ＭＳ ゴシック" w:hint="eastAsia"/>
                <w:szCs w:val="21"/>
              </w:rPr>
              <w:t>2</w:t>
            </w:r>
            <w:r w:rsidR="00D30991" w:rsidRPr="003D0DBF">
              <w:rPr>
                <w:rFonts w:ascii="ＭＳ ゴシック" w:eastAsia="ＭＳ ゴシック" w:hAnsi="ＭＳ ゴシック" w:hint="eastAsia"/>
                <w:szCs w:val="21"/>
              </w:rPr>
              <w:t>年度</w:t>
            </w:r>
          </w:p>
        </w:tc>
      </w:tr>
      <w:tr w:rsidR="002D264F" w:rsidRPr="00CF7804" w14:paraId="63039DFF" w14:textId="77777777" w:rsidTr="00365636">
        <w:tc>
          <w:tcPr>
            <w:tcW w:w="4253" w:type="dxa"/>
          </w:tcPr>
          <w:p w14:paraId="7205B640" w14:textId="77777777" w:rsidR="002D264F" w:rsidRPr="004A0B99" w:rsidRDefault="002D264F" w:rsidP="002D264F">
            <w:pPr>
              <w:pStyle w:val="a3"/>
              <w:spacing w:line="240" w:lineRule="exact"/>
              <w:ind w:leftChars="0" w:left="0"/>
              <w:jc w:val="left"/>
              <w:rPr>
                <w:szCs w:val="21"/>
              </w:rPr>
            </w:pPr>
            <w:r w:rsidRPr="004A0B99">
              <w:rPr>
                <w:rFonts w:hint="eastAsia"/>
                <w:szCs w:val="21"/>
              </w:rPr>
              <w:t>営業活動によるキャッシュ・フロー</w:t>
            </w:r>
          </w:p>
          <w:p w14:paraId="602DA365"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保険料の収入</w:t>
            </w:r>
          </w:p>
          <w:p w14:paraId="51E23421"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再保険収入</w:t>
            </w:r>
          </w:p>
          <w:p w14:paraId="6DF6B90A"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保険金等支払による支出</w:t>
            </w:r>
          </w:p>
          <w:p w14:paraId="2D25B9C8"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解約返戻金等支払による支出</w:t>
            </w:r>
          </w:p>
          <w:p w14:paraId="1B54FEF5" w14:textId="77777777" w:rsidR="002D264F" w:rsidRPr="004A0B99" w:rsidRDefault="002D264F" w:rsidP="002D264F">
            <w:pPr>
              <w:pStyle w:val="a3"/>
              <w:spacing w:line="240" w:lineRule="exact"/>
              <w:ind w:leftChars="0" w:left="0" w:firstLineChars="300" w:firstLine="630"/>
              <w:jc w:val="left"/>
              <w:rPr>
                <w:szCs w:val="21"/>
              </w:rPr>
            </w:pPr>
            <w:r w:rsidRPr="004A0B99">
              <w:rPr>
                <w:rFonts w:hint="eastAsia"/>
                <w:szCs w:val="21"/>
              </w:rPr>
              <w:t>再保険料支払による支出</w:t>
            </w:r>
          </w:p>
          <w:p w14:paraId="26C5B38E"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事業費の支出</w:t>
            </w:r>
          </w:p>
          <w:p w14:paraId="09860B0F" w14:textId="77777777" w:rsidR="002D264F" w:rsidRDefault="002D264F" w:rsidP="002D264F">
            <w:pPr>
              <w:pStyle w:val="a3"/>
              <w:spacing w:line="240" w:lineRule="exact"/>
              <w:ind w:leftChars="0" w:left="0"/>
              <w:jc w:val="left"/>
              <w:rPr>
                <w:szCs w:val="21"/>
              </w:rPr>
            </w:pPr>
            <w:r w:rsidRPr="004A0B99">
              <w:rPr>
                <w:rFonts w:hint="eastAsia"/>
                <w:szCs w:val="21"/>
              </w:rPr>
              <w:t xml:space="preserve">　　　その他</w:t>
            </w:r>
          </w:p>
          <w:p w14:paraId="7662E1F6"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小　　　　　計</w:t>
            </w:r>
          </w:p>
          <w:p w14:paraId="4A839E51"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利息及び配当金等の受領額</w:t>
            </w:r>
          </w:p>
          <w:p w14:paraId="365D5E52"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利息の支払額</w:t>
            </w:r>
          </w:p>
          <w:p w14:paraId="36F841E9"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契約者配当金の支払</w:t>
            </w:r>
          </w:p>
          <w:p w14:paraId="6D05647A"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その他</w:t>
            </w:r>
          </w:p>
          <w:p w14:paraId="02EC9E8D" w14:textId="77777777" w:rsidR="002D264F" w:rsidRDefault="002D264F" w:rsidP="002D264F">
            <w:pPr>
              <w:pStyle w:val="a3"/>
              <w:spacing w:line="240" w:lineRule="exact"/>
              <w:ind w:leftChars="0" w:left="0"/>
              <w:jc w:val="left"/>
              <w:rPr>
                <w:szCs w:val="21"/>
              </w:rPr>
            </w:pPr>
            <w:r w:rsidRPr="004A0B99">
              <w:rPr>
                <w:rFonts w:hint="eastAsia"/>
                <w:szCs w:val="21"/>
              </w:rPr>
              <w:t xml:space="preserve">　　　法人税等の支払額</w:t>
            </w:r>
          </w:p>
          <w:p w14:paraId="4A8B2F02" w14:textId="77777777" w:rsidR="002D264F" w:rsidRPr="004A0B99" w:rsidRDefault="002D264F" w:rsidP="002D264F">
            <w:pPr>
              <w:pStyle w:val="a3"/>
              <w:spacing w:line="240" w:lineRule="exact"/>
              <w:ind w:leftChars="0" w:left="0"/>
              <w:jc w:val="left"/>
              <w:rPr>
                <w:szCs w:val="21"/>
              </w:rPr>
            </w:pPr>
            <w:r>
              <w:rPr>
                <w:rFonts w:hint="eastAsia"/>
                <w:szCs w:val="21"/>
              </w:rPr>
              <w:t xml:space="preserve">　　　法人税等の還付額</w:t>
            </w:r>
          </w:p>
          <w:p w14:paraId="58974AE0"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営業活動によるキャッシュ・フロー</w:t>
            </w:r>
          </w:p>
        </w:tc>
        <w:tc>
          <w:tcPr>
            <w:tcW w:w="1559" w:type="dxa"/>
          </w:tcPr>
          <w:p w14:paraId="4C79B24A" w14:textId="77777777" w:rsidR="002D264F" w:rsidRPr="004C0862" w:rsidRDefault="002D264F" w:rsidP="002D264F">
            <w:pPr>
              <w:pStyle w:val="a3"/>
              <w:spacing w:line="240" w:lineRule="exact"/>
              <w:ind w:leftChars="0" w:left="0"/>
              <w:jc w:val="right"/>
              <w:rPr>
                <w:szCs w:val="21"/>
              </w:rPr>
            </w:pPr>
          </w:p>
          <w:p w14:paraId="73B9A5F5" w14:textId="77777777" w:rsidR="002D264F" w:rsidRPr="004C0862" w:rsidRDefault="002D264F" w:rsidP="002D264F">
            <w:pPr>
              <w:pStyle w:val="a3"/>
              <w:wordWrap w:val="0"/>
              <w:spacing w:line="240" w:lineRule="exact"/>
              <w:ind w:leftChars="0" w:left="0"/>
              <w:jc w:val="right"/>
              <w:rPr>
                <w:szCs w:val="21"/>
              </w:rPr>
            </w:pPr>
            <w:r>
              <w:rPr>
                <w:rFonts w:hint="eastAsia"/>
                <w:szCs w:val="21"/>
              </w:rPr>
              <w:t>317,875</w:t>
            </w:r>
          </w:p>
          <w:p w14:paraId="3420A97B" w14:textId="77777777" w:rsidR="002D264F" w:rsidRPr="004C0862" w:rsidRDefault="002D264F" w:rsidP="002D264F">
            <w:pPr>
              <w:pStyle w:val="a3"/>
              <w:spacing w:line="240" w:lineRule="exact"/>
              <w:ind w:leftChars="0" w:left="0"/>
              <w:jc w:val="right"/>
              <w:rPr>
                <w:szCs w:val="21"/>
              </w:rPr>
            </w:pPr>
            <w:r w:rsidRPr="004C0862">
              <w:rPr>
                <w:rFonts w:hint="eastAsia"/>
                <w:szCs w:val="21"/>
              </w:rPr>
              <w:t>―</w:t>
            </w:r>
          </w:p>
          <w:p w14:paraId="6412A8BA"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r w:rsidRPr="004C0862">
              <w:rPr>
                <w:szCs w:val="21"/>
              </w:rPr>
              <w:t>1</w:t>
            </w:r>
            <w:r>
              <w:rPr>
                <w:rFonts w:hint="eastAsia"/>
                <w:szCs w:val="21"/>
              </w:rPr>
              <w:t>51</w:t>
            </w:r>
            <w:r w:rsidRPr="004C0862">
              <w:rPr>
                <w:szCs w:val="21"/>
              </w:rPr>
              <w:t>,</w:t>
            </w:r>
            <w:r>
              <w:rPr>
                <w:rFonts w:hint="eastAsia"/>
                <w:szCs w:val="21"/>
              </w:rPr>
              <w:t>192</w:t>
            </w:r>
          </w:p>
          <w:p w14:paraId="3ADFC7A1"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r>
              <w:rPr>
                <w:rFonts w:hint="eastAsia"/>
                <w:szCs w:val="21"/>
              </w:rPr>
              <w:t>3</w:t>
            </w:r>
            <w:r w:rsidRPr="004C0862">
              <w:rPr>
                <w:szCs w:val="21"/>
              </w:rPr>
              <w:t>,</w:t>
            </w:r>
            <w:r>
              <w:rPr>
                <w:szCs w:val="21"/>
              </w:rPr>
              <w:t>170</w:t>
            </w:r>
          </w:p>
          <w:p w14:paraId="35FA4015"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p>
          <w:p w14:paraId="5C79423D"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r>
              <w:rPr>
                <w:rFonts w:hint="eastAsia"/>
                <w:szCs w:val="21"/>
              </w:rPr>
              <w:t>1</w:t>
            </w:r>
            <w:r>
              <w:rPr>
                <w:szCs w:val="21"/>
              </w:rPr>
              <w:t>25,238</w:t>
            </w:r>
          </w:p>
          <w:p w14:paraId="32EF0B7B" w14:textId="77777777" w:rsidR="002D264F" w:rsidRPr="004C0862" w:rsidRDefault="002D264F" w:rsidP="002D264F">
            <w:pPr>
              <w:pStyle w:val="a3"/>
              <w:wordWrap w:val="0"/>
              <w:spacing w:line="240" w:lineRule="exact"/>
              <w:ind w:leftChars="0" w:left="0"/>
              <w:jc w:val="right"/>
              <w:rPr>
                <w:szCs w:val="21"/>
              </w:rPr>
            </w:pPr>
            <w:r>
              <w:rPr>
                <w:rFonts w:hint="eastAsia"/>
                <w:szCs w:val="21"/>
              </w:rPr>
              <w:t>2</w:t>
            </w:r>
            <w:r>
              <w:rPr>
                <w:szCs w:val="21"/>
              </w:rPr>
              <w:t>55</w:t>
            </w:r>
          </w:p>
          <w:p w14:paraId="1798480D" w14:textId="77777777" w:rsidR="002D264F" w:rsidRPr="004C0862" w:rsidRDefault="002D264F" w:rsidP="002D264F">
            <w:pPr>
              <w:pStyle w:val="a3"/>
              <w:wordWrap w:val="0"/>
              <w:spacing w:line="240" w:lineRule="exact"/>
              <w:ind w:leftChars="0" w:left="0"/>
              <w:jc w:val="right"/>
              <w:rPr>
                <w:szCs w:val="21"/>
              </w:rPr>
            </w:pPr>
            <w:r>
              <w:rPr>
                <w:rFonts w:hint="eastAsia"/>
                <w:szCs w:val="21"/>
              </w:rPr>
              <w:t>3</w:t>
            </w:r>
            <w:r>
              <w:rPr>
                <w:szCs w:val="21"/>
              </w:rPr>
              <w:t>8,530</w:t>
            </w:r>
          </w:p>
          <w:p w14:paraId="4810D072" w14:textId="77777777" w:rsidR="002D264F" w:rsidRPr="004C0862" w:rsidRDefault="002D264F" w:rsidP="002D264F">
            <w:pPr>
              <w:pStyle w:val="a3"/>
              <w:spacing w:line="240" w:lineRule="exact"/>
              <w:ind w:leftChars="0" w:left="0"/>
              <w:jc w:val="right"/>
              <w:rPr>
                <w:szCs w:val="21"/>
              </w:rPr>
            </w:pPr>
            <w:r>
              <w:rPr>
                <w:rFonts w:hint="eastAsia"/>
                <w:szCs w:val="21"/>
              </w:rPr>
              <w:t>6</w:t>
            </w:r>
          </w:p>
          <w:p w14:paraId="48198852" w14:textId="77777777" w:rsidR="002D264F" w:rsidRPr="004C0862" w:rsidRDefault="002D264F" w:rsidP="002D264F">
            <w:pPr>
              <w:pStyle w:val="a3"/>
              <w:wordWrap w:val="0"/>
              <w:spacing w:line="240" w:lineRule="exact"/>
              <w:ind w:leftChars="0" w:left="0"/>
              <w:jc w:val="right"/>
              <w:rPr>
                <w:szCs w:val="21"/>
              </w:rPr>
            </w:pPr>
            <w:r>
              <w:rPr>
                <w:rFonts w:hint="eastAsia"/>
                <w:szCs w:val="21"/>
              </w:rPr>
              <w:t>△</w:t>
            </w:r>
            <w:r>
              <w:rPr>
                <w:rFonts w:hint="eastAsia"/>
                <w:szCs w:val="21"/>
              </w:rPr>
              <w:t>6</w:t>
            </w:r>
          </w:p>
          <w:p w14:paraId="168F82A4"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p>
          <w:p w14:paraId="1A9380AF"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r>
              <w:rPr>
                <w:rFonts w:hint="eastAsia"/>
                <w:szCs w:val="21"/>
              </w:rPr>
              <w:t>1</w:t>
            </w:r>
            <w:r w:rsidRPr="004C0862">
              <w:rPr>
                <w:szCs w:val="21"/>
              </w:rPr>
              <w:t>,000</w:t>
            </w:r>
          </w:p>
          <w:p w14:paraId="27BC6868"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r>
              <w:rPr>
                <w:rFonts w:hint="eastAsia"/>
                <w:szCs w:val="21"/>
              </w:rPr>
              <w:t>2</w:t>
            </w:r>
            <w:r>
              <w:rPr>
                <w:szCs w:val="21"/>
              </w:rPr>
              <w:t>9,145</w:t>
            </w:r>
          </w:p>
          <w:p w14:paraId="01FE256B"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p>
          <w:p w14:paraId="3F3DCF3A" w14:textId="0DEE1FDD" w:rsidR="002D264F" w:rsidRPr="004A0B99" w:rsidRDefault="002D264F" w:rsidP="002D264F">
            <w:pPr>
              <w:pStyle w:val="a3"/>
              <w:spacing w:line="240" w:lineRule="exact"/>
              <w:ind w:leftChars="0" w:left="0"/>
              <w:jc w:val="right"/>
              <w:rPr>
                <w:szCs w:val="21"/>
              </w:rPr>
            </w:pPr>
            <w:r>
              <w:rPr>
                <w:rFonts w:hint="eastAsia"/>
                <w:szCs w:val="21"/>
              </w:rPr>
              <w:t>8</w:t>
            </w:r>
            <w:r>
              <w:rPr>
                <w:szCs w:val="21"/>
              </w:rPr>
              <w:t>,385</w:t>
            </w:r>
          </w:p>
        </w:tc>
        <w:tc>
          <w:tcPr>
            <w:tcW w:w="1701" w:type="dxa"/>
          </w:tcPr>
          <w:p w14:paraId="4143C4BA" w14:textId="77777777" w:rsidR="002D264F" w:rsidRPr="00EA3896" w:rsidRDefault="002D264F" w:rsidP="002D264F">
            <w:pPr>
              <w:pStyle w:val="a3"/>
              <w:spacing w:line="240" w:lineRule="exact"/>
              <w:ind w:leftChars="0" w:left="0"/>
              <w:jc w:val="right"/>
              <w:rPr>
                <w:szCs w:val="21"/>
              </w:rPr>
            </w:pPr>
          </w:p>
          <w:p w14:paraId="5FDEF98C" w14:textId="36D4FDD5" w:rsidR="002D264F" w:rsidRPr="00EA3896" w:rsidRDefault="00554580" w:rsidP="002D264F">
            <w:pPr>
              <w:pStyle w:val="a3"/>
              <w:wordWrap w:val="0"/>
              <w:spacing w:line="240" w:lineRule="exact"/>
              <w:ind w:leftChars="0" w:left="0"/>
              <w:jc w:val="right"/>
              <w:rPr>
                <w:szCs w:val="21"/>
              </w:rPr>
            </w:pPr>
            <w:r w:rsidRPr="00EA3896">
              <w:rPr>
                <w:szCs w:val="21"/>
              </w:rPr>
              <w:t>33</w:t>
            </w:r>
            <w:r w:rsidR="00EA3896" w:rsidRPr="00EA3896">
              <w:rPr>
                <w:szCs w:val="21"/>
              </w:rPr>
              <w:t>4</w:t>
            </w:r>
            <w:r w:rsidRPr="00EA3896">
              <w:rPr>
                <w:szCs w:val="21"/>
              </w:rPr>
              <w:t>,</w:t>
            </w:r>
            <w:r w:rsidR="00EA3896" w:rsidRPr="00EA3896">
              <w:rPr>
                <w:szCs w:val="21"/>
              </w:rPr>
              <w:t>808</w:t>
            </w:r>
          </w:p>
          <w:p w14:paraId="081851DF" w14:textId="77777777" w:rsidR="002D264F" w:rsidRPr="00EA3896" w:rsidRDefault="002D264F" w:rsidP="002D264F">
            <w:pPr>
              <w:pStyle w:val="a3"/>
              <w:spacing w:line="240" w:lineRule="exact"/>
              <w:ind w:leftChars="0" w:left="0"/>
              <w:jc w:val="right"/>
              <w:rPr>
                <w:szCs w:val="21"/>
              </w:rPr>
            </w:pPr>
            <w:r w:rsidRPr="00EA3896">
              <w:rPr>
                <w:rFonts w:hint="eastAsia"/>
                <w:szCs w:val="21"/>
              </w:rPr>
              <w:t>―</w:t>
            </w:r>
          </w:p>
          <w:p w14:paraId="28097B9B" w14:textId="7D0FEFC0" w:rsidR="002D264F" w:rsidRPr="00EA3896" w:rsidRDefault="002D264F" w:rsidP="002D264F">
            <w:pPr>
              <w:pStyle w:val="a3"/>
              <w:wordWrap w:val="0"/>
              <w:spacing w:line="240" w:lineRule="exact"/>
              <w:ind w:leftChars="0" w:left="0"/>
              <w:jc w:val="right"/>
              <w:rPr>
                <w:szCs w:val="21"/>
              </w:rPr>
            </w:pPr>
            <w:r w:rsidRPr="00EA3896">
              <w:rPr>
                <w:rFonts w:hint="eastAsia"/>
                <w:szCs w:val="21"/>
              </w:rPr>
              <w:t>△</w:t>
            </w:r>
            <w:r w:rsidR="00554580" w:rsidRPr="00EA3896">
              <w:rPr>
                <w:rFonts w:hint="eastAsia"/>
                <w:szCs w:val="21"/>
              </w:rPr>
              <w:t>1</w:t>
            </w:r>
            <w:r w:rsidR="00554580" w:rsidRPr="00EA3896">
              <w:rPr>
                <w:szCs w:val="21"/>
              </w:rPr>
              <w:t>38,833</w:t>
            </w:r>
          </w:p>
          <w:p w14:paraId="0ED7A781" w14:textId="709CE940" w:rsidR="002D264F" w:rsidRPr="00EA3896" w:rsidRDefault="002D264F" w:rsidP="002D264F">
            <w:pPr>
              <w:pStyle w:val="a3"/>
              <w:wordWrap w:val="0"/>
              <w:spacing w:line="240" w:lineRule="exact"/>
              <w:ind w:leftChars="0" w:left="0"/>
              <w:jc w:val="right"/>
              <w:rPr>
                <w:szCs w:val="21"/>
              </w:rPr>
            </w:pPr>
            <w:r w:rsidRPr="00EA3896">
              <w:rPr>
                <w:rFonts w:hint="eastAsia"/>
                <w:szCs w:val="21"/>
              </w:rPr>
              <w:t>△</w:t>
            </w:r>
            <w:r w:rsidR="00554580" w:rsidRPr="00EA3896">
              <w:rPr>
                <w:rFonts w:hint="eastAsia"/>
                <w:szCs w:val="21"/>
              </w:rPr>
              <w:t>4</w:t>
            </w:r>
            <w:r w:rsidR="00554580" w:rsidRPr="00EA3896">
              <w:rPr>
                <w:szCs w:val="21"/>
              </w:rPr>
              <w:t>,731</w:t>
            </w:r>
          </w:p>
          <w:p w14:paraId="0241AA34" w14:textId="77777777" w:rsidR="002D264F" w:rsidRPr="00EA3896" w:rsidRDefault="002D264F" w:rsidP="002D264F">
            <w:pPr>
              <w:pStyle w:val="a3"/>
              <w:wordWrap w:val="0"/>
              <w:spacing w:line="240" w:lineRule="exact"/>
              <w:ind w:leftChars="0" w:left="0"/>
              <w:jc w:val="right"/>
              <w:rPr>
                <w:szCs w:val="21"/>
              </w:rPr>
            </w:pPr>
            <w:r w:rsidRPr="00EA3896">
              <w:rPr>
                <w:rFonts w:hint="eastAsia"/>
                <w:szCs w:val="21"/>
              </w:rPr>
              <w:t>―</w:t>
            </w:r>
          </w:p>
          <w:p w14:paraId="2C2B320E" w14:textId="7A08A71F" w:rsidR="002D264F" w:rsidRPr="00EA3896" w:rsidRDefault="002D264F" w:rsidP="002D264F">
            <w:pPr>
              <w:pStyle w:val="a3"/>
              <w:wordWrap w:val="0"/>
              <w:spacing w:line="240" w:lineRule="exact"/>
              <w:ind w:leftChars="0" w:left="0"/>
              <w:jc w:val="right"/>
              <w:rPr>
                <w:szCs w:val="21"/>
              </w:rPr>
            </w:pPr>
            <w:r w:rsidRPr="00EA3896">
              <w:rPr>
                <w:rFonts w:hint="eastAsia"/>
                <w:szCs w:val="21"/>
              </w:rPr>
              <w:t>△</w:t>
            </w:r>
            <w:r w:rsidR="00554580" w:rsidRPr="00EA3896">
              <w:rPr>
                <w:rFonts w:hint="eastAsia"/>
                <w:szCs w:val="21"/>
              </w:rPr>
              <w:t>1</w:t>
            </w:r>
            <w:r w:rsidR="00554580" w:rsidRPr="00EA3896">
              <w:rPr>
                <w:szCs w:val="21"/>
              </w:rPr>
              <w:t>4</w:t>
            </w:r>
            <w:r w:rsidR="00EA3896" w:rsidRPr="00EA3896">
              <w:rPr>
                <w:szCs w:val="21"/>
              </w:rPr>
              <w:t>3</w:t>
            </w:r>
            <w:r w:rsidR="00554580" w:rsidRPr="00EA3896">
              <w:rPr>
                <w:szCs w:val="21"/>
              </w:rPr>
              <w:t>,</w:t>
            </w:r>
            <w:r w:rsidR="00EA3896" w:rsidRPr="00EA3896">
              <w:rPr>
                <w:szCs w:val="21"/>
              </w:rPr>
              <w:t>941</w:t>
            </w:r>
          </w:p>
          <w:p w14:paraId="102C2087" w14:textId="13582658" w:rsidR="002D264F" w:rsidRPr="00EA3896" w:rsidRDefault="00EA3896" w:rsidP="002D264F">
            <w:pPr>
              <w:pStyle w:val="a3"/>
              <w:wordWrap w:val="0"/>
              <w:spacing w:line="240" w:lineRule="exact"/>
              <w:ind w:leftChars="0" w:left="0"/>
              <w:jc w:val="right"/>
              <w:rPr>
                <w:szCs w:val="21"/>
              </w:rPr>
            </w:pPr>
            <w:r w:rsidRPr="00EA3896">
              <w:rPr>
                <w:rFonts w:hint="eastAsia"/>
                <w:szCs w:val="21"/>
              </w:rPr>
              <w:t>―</w:t>
            </w:r>
          </w:p>
          <w:p w14:paraId="07E89292" w14:textId="067E64D5" w:rsidR="002D264F" w:rsidRPr="00EA3896" w:rsidRDefault="00EA3896" w:rsidP="002D264F">
            <w:pPr>
              <w:pStyle w:val="a3"/>
              <w:wordWrap w:val="0"/>
              <w:spacing w:line="240" w:lineRule="exact"/>
              <w:ind w:leftChars="0" w:left="0"/>
              <w:jc w:val="right"/>
              <w:rPr>
                <w:szCs w:val="21"/>
              </w:rPr>
            </w:pPr>
            <w:r w:rsidRPr="00EA3896">
              <w:rPr>
                <w:rFonts w:hint="eastAsia"/>
                <w:szCs w:val="21"/>
              </w:rPr>
              <w:t>4</w:t>
            </w:r>
            <w:r w:rsidRPr="00EA3896">
              <w:rPr>
                <w:szCs w:val="21"/>
              </w:rPr>
              <w:t>7,301</w:t>
            </w:r>
          </w:p>
          <w:p w14:paraId="004B8F02" w14:textId="205A5C8D" w:rsidR="002D264F" w:rsidRPr="00EA3896" w:rsidRDefault="00EA3896" w:rsidP="002D264F">
            <w:pPr>
              <w:pStyle w:val="a3"/>
              <w:spacing w:line="240" w:lineRule="exact"/>
              <w:ind w:leftChars="0" w:left="0"/>
              <w:jc w:val="right"/>
              <w:rPr>
                <w:szCs w:val="21"/>
              </w:rPr>
            </w:pPr>
            <w:r w:rsidRPr="00EA3896">
              <w:rPr>
                <w:rFonts w:hint="eastAsia"/>
                <w:szCs w:val="21"/>
              </w:rPr>
              <w:t>7</w:t>
            </w:r>
          </w:p>
          <w:p w14:paraId="6DB9FA65" w14:textId="214D54AF" w:rsidR="002D264F" w:rsidRPr="00EA3896" w:rsidRDefault="002D264F" w:rsidP="002D264F">
            <w:pPr>
              <w:pStyle w:val="a3"/>
              <w:wordWrap w:val="0"/>
              <w:spacing w:line="240" w:lineRule="exact"/>
              <w:ind w:leftChars="0" w:left="0"/>
              <w:jc w:val="right"/>
              <w:rPr>
                <w:szCs w:val="21"/>
              </w:rPr>
            </w:pPr>
            <w:r w:rsidRPr="00EA3896">
              <w:rPr>
                <w:rFonts w:hint="eastAsia"/>
                <w:szCs w:val="21"/>
              </w:rPr>
              <w:t>△</w:t>
            </w:r>
            <w:r w:rsidR="00EA3896" w:rsidRPr="00EA3896">
              <w:rPr>
                <w:rFonts w:hint="eastAsia"/>
                <w:szCs w:val="21"/>
              </w:rPr>
              <w:t>1</w:t>
            </w:r>
            <w:r w:rsidR="00EA3896" w:rsidRPr="00EA3896">
              <w:rPr>
                <w:szCs w:val="21"/>
              </w:rPr>
              <w:t>02</w:t>
            </w:r>
          </w:p>
          <w:p w14:paraId="12C7D727" w14:textId="77777777" w:rsidR="002D264F" w:rsidRPr="00EA3896" w:rsidRDefault="002D264F" w:rsidP="002D264F">
            <w:pPr>
              <w:pStyle w:val="a3"/>
              <w:wordWrap w:val="0"/>
              <w:spacing w:line="240" w:lineRule="exact"/>
              <w:ind w:leftChars="0" w:left="0"/>
              <w:jc w:val="right"/>
              <w:rPr>
                <w:szCs w:val="21"/>
              </w:rPr>
            </w:pPr>
            <w:r w:rsidRPr="00EA3896">
              <w:rPr>
                <w:rFonts w:hint="eastAsia"/>
                <w:szCs w:val="21"/>
              </w:rPr>
              <w:t>―</w:t>
            </w:r>
          </w:p>
          <w:p w14:paraId="1795A898" w14:textId="41449A48" w:rsidR="002D264F" w:rsidRPr="00EA3896" w:rsidRDefault="002D264F" w:rsidP="002D264F">
            <w:pPr>
              <w:pStyle w:val="a3"/>
              <w:wordWrap w:val="0"/>
              <w:spacing w:line="240" w:lineRule="exact"/>
              <w:ind w:leftChars="0" w:left="0"/>
              <w:jc w:val="right"/>
              <w:rPr>
                <w:szCs w:val="21"/>
              </w:rPr>
            </w:pPr>
            <w:r w:rsidRPr="00EA3896">
              <w:rPr>
                <w:rFonts w:hint="eastAsia"/>
                <w:szCs w:val="21"/>
              </w:rPr>
              <w:t>△</w:t>
            </w:r>
            <w:r w:rsidRPr="00EA3896">
              <w:rPr>
                <w:rFonts w:hint="eastAsia"/>
                <w:szCs w:val="21"/>
              </w:rPr>
              <w:t>1</w:t>
            </w:r>
            <w:r w:rsidRPr="00EA3896">
              <w:rPr>
                <w:szCs w:val="21"/>
              </w:rPr>
              <w:t>,000</w:t>
            </w:r>
          </w:p>
          <w:p w14:paraId="63719640" w14:textId="0E63C994" w:rsidR="002D264F" w:rsidRPr="00EA3896" w:rsidRDefault="002D264F" w:rsidP="002D264F">
            <w:pPr>
              <w:pStyle w:val="a3"/>
              <w:wordWrap w:val="0"/>
              <w:spacing w:line="240" w:lineRule="exact"/>
              <w:ind w:leftChars="0" w:left="0"/>
              <w:jc w:val="right"/>
              <w:rPr>
                <w:szCs w:val="21"/>
              </w:rPr>
            </w:pPr>
            <w:r w:rsidRPr="00EA3896">
              <w:rPr>
                <w:rFonts w:hint="eastAsia"/>
                <w:szCs w:val="21"/>
              </w:rPr>
              <w:t>△</w:t>
            </w:r>
            <w:r w:rsidR="00EA3896" w:rsidRPr="00EA3896">
              <w:rPr>
                <w:rFonts w:hint="eastAsia"/>
                <w:szCs w:val="21"/>
              </w:rPr>
              <w:t>1</w:t>
            </w:r>
            <w:r w:rsidR="00EA3896" w:rsidRPr="00EA3896">
              <w:rPr>
                <w:szCs w:val="21"/>
              </w:rPr>
              <w:t>9,176</w:t>
            </w:r>
          </w:p>
          <w:p w14:paraId="179DF696" w14:textId="77777777" w:rsidR="002D264F" w:rsidRPr="00EA3896" w:rsidRDefault="002D264F" w:rsidP="002D264F">
            <w:pPr>
              <w:pStyle w:val="a3"/>
              <w:wordWrap w:val="0"/>
              <w:spacing w:line="240" w:lineRule="exact"/>
              <w:ind w:leftChars="0" w:left="0"/>
              <w:jc w:val="right"/>
              <w:rPr>
                <w:szCs w:val="21"/>
              </w:rPr>
            </w:pPr>
            <w:r w:rsidRPr="00EA3896">
              <w:rPr>
                <w:rFonts w:hint="eastAsia"/>
                <w:szCs w:val="21"/>
              </w:rPr>
              <w:t>―</w:t>
            </w:r>
          </w:p>
          <w:p w14:paraId="22098A19" w14:textId="5C433FBE" w:rsidR="002D264F" w:rsidRPr="00EA3896" w:rsidRDefault="00EA3896" w:rsidP="002D264F">
            <w:pPr>
              <w:pStyle w:val="a3"/>
              <w:spacing w:line="240" w:lineRule="exact"/>
              <w:ind w:leftChars="0" w:left="0"/>
              <w:jc w:val="right"/>
              <w:rPr>
                <w:szCs w:val="21"/>
              </w:rPr>
            </w:pPr>
            <w:r w:rsidRPr="00EA3896">
              <w:rPr>
                <w:rFonts w:hint="eastAsia"/>
                <w:szCs w:val="21"/>
              </w:rPr>
              <w:t>2</w:t>
            </w:r>
            <w:r w:rsidRPr="00EA3896">
              <w:rPr>
                <w:szCs w:val="21"/>
              </w:rPr>
              <w:t>7,030</w:t>
            </w:r>
          </w:p>
        </w:tc>
      </w:tr>
      <w:tr w:rsidR="002D264F" w:rsidRPr="00CF7804" w14:paraId="7403AC84" w14:textId="77777777" w:rsidTr="00365636">
        <w:tc>
          <w:tcPr>
            <w:tcW w:w="4253" w:type="dxa"/>
          </w:tcPr>
          <w:p w14:paraId="1CD13354" w14:textId="77777777" w:rsidR="002D264F" w:rsidRPr="004A0B99" w:rsidRDefault="002D264F" w:rsidP="002D264F">
            <w:pPr>
              <w:pStyle w:val="a3"/>
              <w:spacing w:line="240" w:lineRule="exact"/>
              <w:ind w:leftChars="0" w:left="0"/>
              <w:jc w:val="left"/>
              <w:rPr>
                <w:szCs w:val="21"/>
              </w:rPr>
            </w:pPr>
            <w:r w:rsidRPr="004A0B99">
              <w:rPr>
                <w:rFonts w:hint="eastAsia"/>
                <w:szCs w:val="21"/>
              </w:rPr>
              <w:t>投資活動によるキャッシュ・フロー</w:t>
            </w:r>
          </w:p>
          <w:p w14:paraId="20AAE261"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預貯金の純増減額（△は増加）</w:t>
            </w:r>
          </w:p>
          <w:p w14:paraId="56BB53F1"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有価証券の取得による支出</w:t>
            </w:r>
          </w:p>
          <w:p w14:paraId="6B9020EF" w14:textId="77777777" w:rsidR="002D264F" w:rsidRDefault="002D264F" w:rsidP="002D264F">
            <w:pPr>
              <w:pStyle w:val="a3"/>
              <w:spacing w:line="240" w:lineRule="exact"/>
              <w:ind w:leftChars="0" w:left="0"/>
              <w:jc w:val="left"/>
              <w:rPr>
                <w:szCs w:val="21"/>
              </w:rPr>
            </w:pPr>
            <w:r w:rsidRPr="004A0B99">
              <w:rPr>
                <w:rFonts w:hint="eastAsia"/>
                <w:szCs w:val="21"/>
              </w:rPr>
              <w:t xml:space="preserve">　　　有価証券の売却・償還による収入</w:t>
            </w:r>
          </w:p>
          <w:p w14:paraId="134C6F9B" w14:textId="77777777" w:rsidR="002D264F" w:rsidRPr="004A0B99" w:rsidRDefault="002D264F" w:rsidP="002D264F">
            <w:pPr>
              <w:pStyle w:val="a3"/>
              <w:spacing w:line="240" w:lineRule="exact"/>
              <w:ind w:leftChars="0" w:left="0"/>
              <w:jc w:val="left"/>
              <w:rPr>
                <w:szCs w:val="21"/>
              </w:rPr>
            </w:pPr>
            <w:r>
              <w:rPr>
                <w:rFonts w:hint="eastAsia"/>
                <w:szCs w:val="21"/>
              </w:rPr>
              <w:t xml:space="preserve">　　　有形・固定資産の取得による支出</w:t>
            </w:r>
          </w:p>
          <w:p w14:paraId="76624DAB"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その他</w:t>
            </w:r>
          </w:p>
          <w:p w14:paraId="344A9A73"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投資活動によるキャッシュ・フロー</w:t>
            </w:r>
          </w:p>
        </w:tc>
        <w:tc>
          <w:tcPr>
            <w:tcW w:w="1559" w:type="dxa"/>
          </w:tcPr>
          <w:p w14:paraId="26357F70" w14:textId="77777777" w:rsidR="002D264F" w:rsidRPr="004C0862" w:rsidRDefault="002D264F" w:rsidP="002D264F">
            <w:pPr>
              <w:pStyle w:val="a3"/>
              <w:spacing w:line="240" w:lineRule="exact"/>
              <w:ind w:leftChars="0" w:left="0"/>
              <w:jc w:val="right"/>
              <w:rPr>
                <w:szCs w:val="21"/>
              </w:rPr>
            </w:pPr>
          </w:p>
          <w:p w14:paraId="6D66BA23"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p>
          <w:p w14:paraId="18FFC861"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p>
          <w:p w14:paraId="27B6E7DD"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p>
          <w:p w14:paraId="2EE9CCB9" w14:textId="77777777" w:rsidR="002D264F" w:rsidRPr="004C0862" w:rsidRDefault="002D264F" w:rsidP="002D264F">
            <w:pPr>
              <w:pStyle w:val="a3"/>
              <w:spacing w:line="240" w:lineRule="exact"/>
              <w:ind w:leftChars="0" w:left="0"/>
              <w:jc w:val="right"/>
              <w:rPr>
                <w:szCs w:val="21"/>
              </w:rPr>
            </w:pPr>
            <w:r w:rsidRPr="004C0862">
              <w:rPr>
                <w:rFonts w:hint="eastAsia"/>
                <w:szCs w:val="21"/>
              </w:rPr>
              <w:t>△</w:t>
            </w:r>
            <w:r>
              <w:rPr>
                <w:rFonts w:hint="eastAsia"/>
                <w:szCs w:val="21"/>
              </w:rPr>
              <w:t>1</w:t>
            </w:r>
            <w:r>
              <w:rPr>
                <w:szCs w:val="21"/>
              </w:rPr>
              <w:t>,717</w:t>
            </w:r>
          </w:p>
          <w:p w14:paraId="5A5F9AF7" w14:textId="77777777" w:rsidR="002D264F" w:rsidRPr="004C0862" w:rsidRDefault="002D264F" w:rsidP="002D264F">
            <w:pPr>
              <w:pStyle w:val="a3"/>
              <w:spacing w:line="240" w:lineRule="exact"/>
              <w:ind w:leftChars="0" w:left="0"/>
              <w:jc w:val="right"/>
              <w:rPr>
                <w:szCs w:val="21"/>
              </w:rPr>
            </w:pPr>
          </w:p>
          <w:p w14:paraId="6B86BA76" w14:textId="20C8D3B1" w:rsidR="002D264F" w:rsidRPr="004A0B99" w:rsidRDefault="002D264F" w:rsidP="002D264F">
            <w:pPr>
              <w:pStyle w:val="a3"/>
              <w:spacing w:line="240" w:lineRule="exact"/>
              <w:ind w:leftChars="0" w:left="0"/>
              <w:jc w:val="right"/>
              <w:rPr>
                <w:szCs w:val="21"/>
              </w:rPr>
            </w:pPr>
            <w:r>
              <w:rPr>
                <w:rFonts w:hint="eastAsia"/>
                <w:szCs w:val="21"/>
              </w:rPr>
              <w:t>△</w:t>
            </w:r>
            <w:r>
              <w:rPr>
                <w:szCs w:val="21"/>
              </w:rPr>
              <w:t>1,717</w:t>
            </w:r>
          </w:p>
        </w:tc>
        <w:tc>
          <w:tcPr>
            <w:tcW w:w="1701" w:type="dxa"/>
          </w:tcPr>
          <w:p w14:paraId="2AAC3203" w14:textId="77777777" w:rsidR="002D264F" w:rsidRPr="00EA3896" w:rsidRDefault="002D264F" w:rsidP="002D264F">
            <w:pPr>
              <w:pStyle w:val="a3"/>
              <w:spacing w:line="240" w:lineRule="exact"/>
              <w:ind w:leftChars="0" w:left="0"/>
              <w:jc w:val="right"/>
              <w:rPr>
                <w:szCs w:val="21"/>
              </w:rPr>
            </w:pPr>
          </w:p>
          <w:p w14:paraId="2B075B5B" w14:textId="77777777" w:rsidR="002D264F" w:rsidRPr="00EA3896" w:rsidRDefault="002D264F" w:rsidP="002D264F">
            <w:pPr>
              <w:pStyle w:val="a3"/>
              <w:wordWrap w:val="0"/>
              <w:spacing w:line="240" w:lineRule="exact"/>
              <w:ind w:leftChars="0" w:left="0"/>
              <w:jc w:val="right"/>
              <w:rPr>
                <w:szCs w:val="21"/>
              </w:rPr>
            </w:pPr>
            <w:r w:rsidRPr="00EA3896">
              <w:rPr>
                <w:rFonts w:hint="eastAsia"/>
                <w:szCs w:val="21"/>
              </w:rPr>
              <w:t>―</w:t>
            </w:r>
          </w:p>
          <w:p w14:paraId="544889B9" w14:textId="77777777" w:rsidR="002D264F" w:rsidRPr="00EA3896" w:rsidRDefault="002D264F" w:rsidP="002D264F">
            <w:pPr>
              <w:pStyle w:val="a3"/>
              <w:wordWrap w:val="0"/>
              <w:spacing w:line="240" w:lineRule="exact"/>
              <w:ind w:leftChars="0" w:left="0"/>
              <w:jc w:val="right"/>
              <w:rPr>
                <w:szCs w:val="21"/>
              </w:rPr>
            </w:pPr>
            <w:r w:rsidRPr="00EA3896">
              <w:rPr>
                <w:rFonts w:hint="eastAsia"/>
                <w:szCs w:val="21"/>
              </w:rPr>
              <w:t>―</w:t>
            </w:r>
          </w:p>
          <w:p w14:paraId="7DD86BF9" w14:textId="77777777" w:rsidR="002D264F" w:rsidRPr="00EA3896" w:rsidRDefault="002D264F" w:rsidP="002D264F">
            <w:pPr>
              <w:pStyle w:val="a3"/>
              <w:wordWrap w:val="0"/>
              <w:spacing w:line="240" w:lineRule="exact"/>
              <w:ind w:leftChars="0" w:left="0"/>
              <w:jc w:val="right"/>
              <w:rPr>
                <w:szCs w:val="21"/>
              </w:rPr>
            </w:pPr>
            <w:r w:rsidRPr="00EA3896">
              <w:rPr>
                <w:rFonts w:hint="eastAsia"/>
                <w:szCs w:val="21"/>
              </w:rPr>
              <w:t>―</w:t>
            </w:r>
          </w:p>
          <w:p w14:paraId="72B333A1" w14:textId="5EC7E691" w:rsidR="002D264F" w:rsidRPr="00EA3896" w:rsidRDefault="002D264F" w:rsidP="002D264F">
            <w:pPr>
              <w:pStyle w:val="a3"/>
              <w:spacing w:line="240" w:lineRule="exact"/>
              <w:ind w:leftChars="0" w:left="0"/>
              <w:jc w:val="right"/>
              <w:rPr>
                <w:szCs w:val="21"/>
              </w:rPr>
            </w:pPr>
            <w:r w:rsidRPr="00EA3896">
              <w:rPr>
                <w:rFonts w:hint="eastAsia"/>
                <w:szCs w:val="21"/>
              </w:rPr>
              <w:t>△</w:t>
            </w:r>
            <w:r w:rsidR="00EA3896" w:rsidRPr="00EA3896">
              <w:rPr>
                <w:rFonts w:hint="eastAsia"/>
                <w:szCs w:val="21"/>
              </w:rPr>
              <w:t>6</w:t>
            </w:r>
            <w:r w:rsidR="00EA3896" w:rsidRPr="00EA3896">
              <w:rPr>
                <w:szCs w:val="21"/>
              </w:rPr>
              <w:t>,117</w:t>
            </w:r>
          </w:p>
          <w:p w14:paraId="5FD09136" w14:textId="77777777" w:rsidR="002D264F" w:rsidRPr="00EA3896" w:rsidRDefault="002D264F" w:rsidP="002D264F">
            <w:pPr>
              <w:pStyle w:val="a3"/>
              <w:spacing w:line="240" w:lineRule="exact"/>
              <w:ind w:leftChars="0" w:left="0"/>
              <w:jc w:val="right"/>
              <w:rPr>
                <w:szCs w:val="21"/>
              </w:rPr>
            </w:pPr>
          </w:p>
          <w:p w14:paraId="5F5FA9D8" w14:textId="2A7673F1" w:rsidR="002D264F" w:rsidRPr="00EA3896" w:rsidRDefault="002D264F" w:rsidP="002D264F">
            <w:pPr>
              <w:pStyle w:val="a3"/>
              <w:wordWrap w:val="0"/>
              <w:spacing w:line="240" w:lineRule="exact"/>
              <w:ind w:leftChars="0" w:left="0"/>
              <w:jc w:val="right"/>
              <w:rPr>
                <w:szCs w:val="21"/>
              </w:rPr>
            </w:pPr>
            <w:r w:rsidRPr="00EA3896">
              <w:rPr>
                <w:rFonts w:hint="eastAsia"/>
                <w:szCs w:val="21"/>
              </w:rPr>
              <w:t>△</w:t>
            </w:r>
            <w:r w:rsidR="00EA3896" w:rsidRPr="00EA3896">
              <w:rPr>
                <w:rFonts w:hint="eastAsia"/>
                <w:szCs w:val="21"/>
              </w:rPr>
              <w:t>6</w:t>
            </w:r>
            <w:r w:rsidR="00EA3896" w:rsidRPr="00EA3896">
              <w:rPr>
                <w:szCs w:val="21"/>
              </w:rPr>
              <w:t>,117</w:t>
            </w:r>
          </w:p>
        </w:tc>
      </w:tr>
      <w:tr w:rsidR="002D264F" w:rsidRPr="00CF7804" w14:paraId="18F5B7B3" w14:textId="77777777" w:rsidTr="00365636">
        <w:tc>
          <w:tcPr>
            <w:tcW w:w="4253" w:type="dxa"/>
          </w:tcPr>
          <w:p w14:paraId="4BFE371E" w14:textId="77777777" w:rsidR="002D264F" w:rsidRPr="004A0B99" w:rsidRDefault="002D264F" w:rsidP="002D264F">
            <w:pPr>
              <w:pStyle w:val="a3"/>
              <w:spacing w:line="240" w:lineRule="exact"/>
              <w:ind w:leftChars="0" w:left="0"/>
              <w:jc w:val="left"/>
              <w:rPr>
                <w:szCs w:val="21"/>
              </w:rPr>
            </w:pPr>
            <w:r w:rsidRPr="004A0B99">
              <w:rPr>
                <w:rFonts w:hint="eastAsia"/>
                <w:szCs w:val="21"/>
              </w:rPr>
              <w:t>財務活動によるキャッシュ・フロー</w:t>
            </w:r>
          </w:p>
          <w:p w14:paraId="72955AC7"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借入れによる収入</w:t>
            </w:r>
          </w:p>
          <w:p w14:paraId="66C87F2C"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借入金の返済による支出</w:t>
            </w:r>
          </w:p>
          <w:p w14:paraId="34C3B6FE"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社債の発行による収入</w:t>
            </w:r>
          </w:p>
          <w:p w14:paraId="534FF95A" w14:textId="77777777" w:rsidR="002D264F" w:rsidRPr="004A0B99" w:rsidRDefault="002D264F" w:rsidP="002D264F">
            <w:pPr>
              <w:pStyle w:val="a3"/>
              <w:spacing w:line="240" w:lineRule="exact"/>
              <w:ind w:leftChars="0" w:left="0"/>
              <w:jc w:val="left"/>
              <w:rPr>
                <w:szCs w:val="21"/>
              </w:rPr>
            </w:pPr>
            <w:r w:rsidRPr="004A0B99">
              <w:rPr>
                <w:rFonts w:hint="eastAsia"/>
                <w:szCs w:val="21"/>
              </w:rPr>
              <w:t xml:space="preserve">　　　社債の償還による支出</w:t>
            </w:r>
          </w:p>
          <w:p w14:paraId="3E1DCBAF" w14:textId="77777777" w:rsidR="002D264F" w:rsidRPr="004A0B99" w:rsidRDefault="002D264F" w:rsidP="002D264F">
            <w:pPr>
              <w:pStyle w:val="a3"/>
              <w:spacing w:line="240" w:lineRule="exact"/>
              <w:ind w:leftChars="0" w:left="0" w:firstLineChars="300" w:firstLine="630"/>
              <w:jc w:val="left"/>
              <w:rPr>
                <w:szCs w:val="21"/>
              </w:rPr>
            </w:pPr>
            <w:r w:rsidRPr="004A0B99">
              <w:rPr>
                <w:rFonts w:hint="eastAsia"/>
                <w:szCs w:val="21"/>
              </w:rPr>
              <w:t>株式の発行による収入</w:t>
            </w:r>
          </w:p>
          <w:p w14:paraId="181BD82F" w14:textId="77777777" w:rsidR="002D264F" w:rsidRPr="004A0B99" w:rsidRDefault="002D264F" w:rsidP="002D264F">
            <w:pPr>
              <w:pStyle w:val="a3"/>
              <w:spacing w:line="240" w:lineRule="exact"/>
              <w:ind w:leftChars="0" w:left="0" w:firstLineChars="300" w:firstLine="630"/>
              <w:jc w:val="left"/>
              <w:rPr>
                <w:szCs w:val="21"/>
              </w:rPr>
            </w:pPr>
            <w:r w:rsidRPr="004A0B99">
              <w:rPr>
                <w:rFonts w:hint="eastAsia"/>
                <w:szCs w:val="21"/>
              </w:rPr>
              <w:t>自己株式の取得による支出</w:t>
            </w:r>
          </w:p>
          <w:p w14:paraId="7F415438" w14:textId="77777777" w:rsidR="002D264F" w:rsidRPr="004A0B99" w:rsidRDefault="002D264F" w:rsidP="002D264F">
            <w:pPr>
              <w:pStyle w:val="a3"/>
              <w:spacing w:line="240" w:lineRule="exact"/>
              <w:ind w:leftChars="0" w:left="0" w:firstLineChars="300" w:firstLine="630"/>
              <w:jc w:val="left"/>
              <w:rPr>
                <w:szCs w:val="21"/>
              </w:rPr>
            </w:pPr>
            <w:r w:rsidRPr="004A0B99">
              <w:rPr>
                <w:rFonts w:hint="eastAsia"/>
                <w:szCs w:val="21"/>
              </w:rPr>
              <w:t>配当金の支払額</w:t>
            </w:r>
          </w:p>
          <w:p w14:paraId="0848DDAF" w14:textId="77777777" w:rsidR="002D264F" w:rsidRPr="004A0B99" w:rsidRDefault="002D264F" w:rsidP="002D264F">
            <w:pPr>
              <w:pStyle w:val="a3"/>
              <w:spacing w:line="240" w:lineRule="exact"/>
              <w:ind w:leftChars="0" w:left="0" w:firstLineChars="300" w:firstLine="630"/>
              <w:jc w:val="left"/>
              <w:rPr>
                <w:szCs w:val="21"/>
              </w:rPr>
            </w:pPr>
            <w:r w:rsidRPr="004A0B99">
              <w:rPr>
                <w:rFonts w:hint="eastAsia"/>
                <w:szCs w:val="21"/>
              </w:rPr>
              <w:t>その他</w:t>
            </w:r>
          </w:p>
          <w:p w14:paraId="6E6D476E" w14:textId="77777777" w:rsidR="002D264F" w:rsidRPr="004A0B99" w:rsidRDefault="002D264F" w:rsidP="002D264F">
            <w:pPr>
              <w:pStyle w:val="a3"/>
              <w:spacing w:line="240" w:lineRule="exact"/>
              <w:ind w:leftChars="0" w:left="0" w:firstLineChars="300" w:firstLine="630"/>
              <w:jc w:val="left"/>
              <w:rPr>
                <w:szCs w:val="21"/>
              </w:rPr>
            </w:pPr>
            <w:r w:rsidRPr="004A0B99">
              <w:rPr>
                <w:rFonts w:hint="eastAsia"/>
                <w:szCs w:val="21"/>
              </w:rPr>
              <w:t>財務活動によるキャッシュ・フロー</w:t>
            </w:r>
          </w:p>
        </w:tc>
        <w:tc>
          <w:tcPr>
            <w:tcW w:w="1559" w:type="dxa"/>
          </w:tcPr>
          <w:p w14:paraId="3DCD107E" w14:textId="77777777" w:rsidR="002D264F" w:rsidRPr="004C0862" w:rsidRDefault="002D264F" w:rsidP="002D264F">
            <w:pPr>
              <w:pStyle w:val="a3"/>
              <w:spacing w:line="240" w:lineRule="exact"/>
              <w:ind w:leftChars="0" w:left="0"/>
              <w:jc w:val="right"/>
              <w:rPr>
                <w:szCs w:val="21"/>
              </w:rPr>
            </w:pPr>
          </w:p>
          <w:p w14:paraId="7EFE949A"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p>
          <w:p w14:paraId="0797C831"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p>
          <w:p w14:paraId="64E7B72C"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p>
          <w:p w14:paraId="286AF5BE"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p>
          <w:p w14:paraId="2A623CF0" w14:textId="77777777" w:rsidR="002D264F" w:rsidRPr="004C0862" w:rsidRDefault="002D264F" w:rsidP="002D264F">
            <w:pPr>
              <w:pStyle w:val="a3"/>
              <w:spacing w:line="240" w:lineRule="exact"/>
              <w:ind w:leftChars="0" w:left="0"/>
              <w:jc w:val="right"/>
              <w:rPr>
                <w:szCs w:val="21"/>
              </w:rPr>
            </w:pPr>
            <w:r w:rsidRPr="004C0862">
              <w:rPr>
                <w:rFonts w:hint="eastAsia"/>
                <w:szCs w:val="21"/>
              </w:rPr>
              <w:t>―</w:t>
            </w:r>
          </w:p>
          <w:p w14:paraId="15C87E89"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p>
          <w:p w14:paraId="47AAFBDA"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p>
          <w:p w14:paraId="058CA8E0" w14:textId="77777777" w:rsidR="002D264F" w:rsidRPr="004C0862" w:rsidRDefault="002D264F" w:rsidP="002D264F">
            <w:pPr>
              <w:pStyle w:val="a3"/>
              <w:wordWrap w:val="0"/>
              <w:spacing w:line="240" w:lineRule="exact"/>
              <w:ind w:leftChars="0" w:left="0"/>
              <w:jc w:val="right"/>
              <w:rPr>
                <w:szCs w:val="21"/>
              </w:rPr>
            </w:pPr>
            <w:r w:rsidRPr="004C0862">
              <w:rPr>
                <w:rFonts w:hint="eastAsia"/>
                <w:szCs w:val="21"/>
              </w:rPr>
              <w:t>―</w:t>
            </w:r>
          </w:p>
          <w:p w14:paraId="479374ED" w14:textId="00374237" w:rsidR="002D264F" w:rsidRPr="004A0B99" w:rsidRDefault="002D264F" w:rsidP="002D264F">
            <w:pPr>
              <w:pStyle w:val="a3"/>
              <w:spacing w:line="240" w:lineRule="exact"/>
              <w:ind w:leftChars="0" w:left="0"/>
              <w:jc w:val="right"/>
              <w:rPr>
                <w:szCs w:val="21"/>
              </w:rPr>
            </w:pPr>
            <w:r w:rsidRPr="004C0862">
              <w:rPr>
                <w:rFonts w:hint="eastAsia"/>
                <w:szCs w:val="21"/>
              </w:rPr>
              <w:t>―</w:t>
            </w:r>
          </w:p>
        </w:tc>
        <w:tc>
          <w:tcPr>
            <w:tcW w:w="1701" w:type="dxa"/>
          </w:tcPr>
          <w:p w14:paraId="7EF97AE4" w14:textId="77777777" w:rsidR="002D264F" w:rsidRPr="00EA3896" w:rsidRDefault="002D264F" w:rsidP="002D264F">
            <w:pPr>
              <w:pStyle w:val="a3"/>
              <w:spacing w:line="240" w:lineRule="exact"/>
              <w:ind w:leftChars="0" w:left="0"/>
              <w:jc w:val="right"/>
              <w:rPr>
                <w:szCs w:val="21"/>
              </w:rPr>
            </w:pPr>
          </w:p>
          <w:p w14:paraId="43EC7204" w14:textId="77777777" w:rsidR="002D264F" w:rsidRPr="00EA3896" w:rsidRDefault="002D264F" w:rsidP="002D264F">
            <w:pPr>
              <w:pStyle w:val="a3"/>
              <w:wordWrap w:val="0"/>
              <w:spacing w:line="240" w:lineRule="exact"/>
              <w:ind w:leftChars="0" w:left="0"/>
              <w:jc w:val="right"/>
              <w:rPr>
                <w:szCs w:val="21"/>
              </w:rPr>
            </w:pPr>
            <w:r w:rsidRPr="00EA3896">
              <w:rPr>
                <w:rFonts w:hint="eastAsia"/>
                <w:szCs w:val="21"/>
              </w:rPr>
              <w:t>―</w:t>
            </w:r>
          </w:p>
          <w:p w14:paraId="60DEE096" w14:textId="77777777" w:rsidR="002D264F" w:rsidRPr="00EA3896" w:rsidRDefault="002D264F" w:rsidP="002D264F">
            <w:pPr>
              <w:pStyle w:val="a3"/>
              <w:wordWrap w:val="0"/>
              <w:spacing w:line="240" w:lineRule="exact"/>
              <w:ind w:leftChars="0" w:left="0"/>
              <w:jc w:val="right"/>
              <w:rPr>
                <w:szCs w:val="21"/>
              </w:rPr>
            </w:pPr>
            <w:r w:rsidRPr="00EA3896">
              <w:rPr>
                <w:rFonts w:hint="eastAsia"/>
                <w:szCs w:val="21"/>
              </w:rPr>
              <w:t>―</w:t>
            </w:r>
          </w:p>
          <w:p w14:paraId="615AD23A" w14:textId="77777777" w:rsidR="002D264F" w:rsidRPr="00EA3896" w:rsidRDefault="002D264F" w:rsidP="002D264F">
            <w:pPr>
              <w:pStyle w:val="a3"/>
              <w:wordWrap w:val="0"/>
              <w:spacing w:line="240" w:lineRule="exact"/>
              <w:ind w:leftChars="0" w:left="0"/>
              <w:jc w:val="right"/>
              <w:rPr>
                <w:szCs w:val="21"/>
              </w:rPr>
            </w:pPr>
            <w:r w:rsidRPr="00EA3896">
              <w:rPr>
                <w:rFonts w:hint="eastAsia"/>
                <w:szCs w:val="21"/>
              </w:rPr>
              <w:t>―</w:t>
            </w:r>
          </w:p>
          <w:p w14:paraId="743FDEF2" w14:textId="77777777" w:rsidR="002D264F" w:rsidRPr="00EA3896" w:rsidRDefault="002D264F" w:rsidP="002D264F">
            <w:pPr>
              <w:pStyle w:val="a3"/>
              <w:wordWrap w:val="0"/>
              <w:spacing w:line="240" w:lineRule="exact"/>
              <w:ind w:leftChars="0" w:left="0"/>
              <w:jc w:val="right"/>
              <w:rPr>
                <w:szCs w:val="21"/>
              </w:rPr>
            </w:pPr>
            <w:r w:rsidRPr="00EA3896">
              <w:rPr>
                <w:rFonts w:hint="eastAsia"/>
                <w:szCs w:val="21"/>
              </w:rPr>
              <w:t>―</w:t>
            </w:r>
          </w:p>
          <w:p w14:paraId="5158EEFC" w14:textId="77777777" w:rsidR="002D264F" w:rsidRPr="00EA3896" w:rsidRDefault="002D264F" w:rsidP="002D264F">
            <w:pPr>
              <w:pStyle w:val="a3"/>
              <w:spacing w:line="240" w:lineRule="exact"/>
              <w:ind w:leftChars="0" w:left="0"/>
              <w:jc w:val="right"/>
              <w:rPr>
                <w:szCs w:val="21"/>
              </w:rPr>
            </w:pPr>
            <w:r w:rsidRPr="00EA3896">
              <w:rPr>
                <w:rFonts w:hint="eastAsia"/>
                <w:szCs w:val="21"/>
              </w:rPr>
              <w:t>―</w:t>
            </w:r>
          </w:p>
          <w:p w14:paraId="5BD52A2A" w14:textId="77777777" w:rsidR="002D264F" w:rsidRPr="00EA3896" w:rsidRDefault="002D264F" w:rsidP="002D264F">
            <w:pPr>
              <w:pStyle w:val="a3"/>
              <w:wordWrap w:val="0"/>
              <w:spacing w:line="240" w:lineRule="exact"/>
              <w:ind w:leftChars="0" w:left="0"/>
              <w:jc w:val="right"/>
              <w:rPr>
                <w:szCs w:val="21"/>
              </w:rPr>
            </w:pPr>
            <w:r w:rsidRPr="00EA3896">
              <w:rPr>
                <w:rFonts w:hint="eastAsia"/>
                <w:szCs w:val="21"/>
              </w:rPr>
              <w:t>―</w:t>
            </w:r>
          </w:p>
          <w:p w14:paraId="1BBF6753" w14:textId="77777777" w:rsidR="002D264F" w:rsidRPr="00EA3896" w:rsidRDefault="002D264F" w:rsidP="002D264F">
            <w:pPr>
              <w:pStyle w:val="a3"/>
              <w:wordWrap w:val="0"/>
              <w:spacing w:line="240" w:lineRule="exact"/>
              <w:ind w:leftChars="0" w:left="0"/>
              <w:jc w:val="right"/>
              <w:rPr>
                <w:szCs w:val="21"/>
              </w:rPr>
            </w:pPr>
            <w:r w:rsidRPr="00EA3896">
              <w:rPr>
                <w:rFonts w:hint="eastAsia"/>
                <w:szCs w:val="21"/>
              </w:rPr>
              <w:t>―</w:t>
            </w:r>
          </w:p>
          <w:p w14:paraId="18EB9B5E" w14:textId="77777777" w:rsidR="002D264F" w:rsidRPr="00EA3896" w:rsidRDefault="002D264F" w:rsidP="002D264F">
            <w:pPr>
              <w:pStyle w:val="a3"/>
              <w:wordWrap w:val="0"/>
              <w:spacing w:line="240" w:lineRule="exact"/>
              <w:ind w:leftChars="0" w:left="0"/>
              <w:jc w:val="right"/>
              <w:rPr>
                <w:szCs w:val="21"/>
              </w:rPr>
            </w:pPr>
            <w:r w:rsidRPr="00EA3896">
              <w:rPr>
                <w:rFonts w:hint="eastAsia"/>
                <w:szCs w:val="21"/>
              </w:rPr>
              <w:t>―</w:t>
            </w:r>
          </w:p>
          <w:p w14:paraId="21B4322D" w14:textId="1592AD78" w:rsidR="002D264F" w:rsidRPr="00EA3896" w:rsidRDefault="002D264F" w:rsidP="002D264F">
            <w:pPr>
              <w:pStyle w:val="a3"/>
              <w:wordWrap w:val="0"/>
              <w:spacing w:line="240" w:lineRule="exact"/>
              <w:ind w:leftChars="0" w:left="0"/>
              <w:jc w:val="right"/>
              <w:rPr>
                <w:szCs w:val="21"/>
              </w:rPr>
            </w:pPr>
            <w:r w:rsidRPr="00EA3896">
              <w:rPr>
                <w:rFonts w:hint="eastAsia"/>
                <w:szCs w:val="21"/>
              </w:rPr>
              <w:t>―</w:t>
            </w:r>
          </w:p>
        </w:tc>
      </w:tr>
      <w:tr w:rsidR="002D264F" w:rsidRPr="00CF7804" w14:paraId="2023603A" w14:textId="77777777" w:rsidTr="00365636">
        <w:tc>
          <w:tcPr>
            <w:tcW w:w="4253" w:type="dxa"/>
          </w:tcPr>
          <w:p w14:paraId="25950F38" w14:textId="77777777" w:rsidR="002D264F" w:rsidRPr="004A0B99" w:rsidRDefault="002D264F" w:rsidP="002D264F">
            <w:pPr>
              <w:pStyle w:val="a3"/>
              <w:spacing w:line="240" w:lineRule="exact"/>
              <w:ind w:leftChars="0" w:left="0"/>
              <w:jc w:val="left"/>
              <w:rPr>
                <w:szCs w:val="21"/>
              </w:rPr>
            </w:pPr>
            <w:r w:rsidRPr="004A0B99">
              <w:rPr>
                <w:rFonts w:hint="eastAsia"/>
                <w:szCs w:val="21"/>
              </w:rPr>
              <w:t>現金及び現金同等物に係る換算差額</w:t>
            </w:r>
          </w:p>
        </w:tc>
        <w:tc>
          <w:tcPr>
            <w:tcW w:w="1559" w:type="dxa"/>
          </w:tcPr>
          <w:p w14:paraId="62758BDE" w14:textId="42941991" w:rsidR="002D264F" w:rsidRPr="004A0B99" w:rsidRDefault="002D264F" w:rsidP="002D264F">
            <w:pPr>
              <w:pStyle w:val="a3"/>
              <w:wordWrap w:val="0"/>
              <w:spacing w:line="240" w:lineRule="exact"/>
              <w:ind w:leftChars="0" w:left="0"/>
              <w:jc w:val="right"/>
              <w:rPr>
                <w:szCs w:val="21"/>
              </w:rPr>
            </w:pPr>
            <w:r w:rsidRPr="004C0862">
              <w:rPr>
                <w:rFonts w:hint="eastAsia"/>
                <w:szCs w:val="21"/>
              </w:rPr>
              <w:t>―</w:t>
            </w:r>
          </w:p>
        </w:tc>
        <w:tc>
          <w:tcPr>
            <w:tcW w:w="1701" w:type="dxa"/>
          </w:tcPr>
          <w:p w14:paraId="5283AA26" w14:textId="77777777" w:rsidR="002D264F" w:rsidRPr="00EA3896" w:rsidRDefault="002D264F" w:rsidP="002D264F">
            <w:pPr>
              <w:pStyle w:val="a3"/>
              <w:wordWrap w:val="0"/>
              <w:spacing w:line="240" w:lineRule="exact"/>
              <w:ind w:leftChars="0" w:left="0"/>
              <w:jc w:val="right"/>
              <w:rPr>
                <w:szCs w:val="21"/>
              </w:rPr>
            </w:pPr>
            <w:r w:rsidRPr="00EA3896">
              <w:rPr>
                <w:rFonts w:hint="eastAsia"/>
                <w:szCs w:val="21"/>
              </w:rPr>
              <w:t>―</w:t>
            </w:r>
          </w:p>
        </w:tc>
      </w:tr>
      <w:tr w:rsidR="002D264F" w:rsidRPr="00E85D56" w14:paraId="7C54B8EA" w14:textId="77777777" w:rsidTr="00365636">
        <w:tc>
          <w:tcPr>
            <w:tcW w:w="4253" w:type="dxa"/>
          </w:tcPr>
          <w:p w14:paraId="082F648B" w14:textId="77777777" w:rsidR="002D264F" w:rsidRPr="004A0B99" w:rsidRDefault="002D264F" w:rsidP="002D264F">
            <w:pPr>
              <w:pStyle w:val="a3"/>
              <w:spacing w:line="240" w:lineRule="exact"/>
              <w:ind w:leftChars="0" w:left="0"/>
              <w:jc w:val="left"/>
              <w:rPr>
                <w:szCs w:val="21"/>
              </w:rPr>
            </w:pPr>
            <w:r w:rsidRPr="004A0B99">
              <w:rPr>
                <w:rFonts w:hint="eastAsia"/>
                <w:szCs w:val="21"/>
              </w:rPr>
              <w:t>現金及び現金同等物の増減額（△は減少）</w:t>
            </w:r>
          </w:p>
        </w:tc>
        <w:tc>
          <w:tcPr>
            <w:tcW w:w="1559" w:type="dxa"/>
          </w:tcPr>
          <w:p w14:paraId="1D30E950" w14:textId="5A963372" w:rsidR="002D264F" w:rsidRPr="004A0B99" w:rsidRDefault="002D264F" w:rsidP="002D264F">
            <w:pPr>
              <w:pStyle w:val="a3"/>
              <w:spacing w:line="240" w:lineRule="exact"/>
              <w:ind w:leftChars="0" w:left="0"/>
              <w:jc w:val="right"/>
              <w:rPr>
                <w:szCs w:val="21"/>
              </w:rPr>
            </w:pPr>
            <w:r>
              <w:rPr>
                <w:rFonts w:hint="eastAsia"/>
                <w:szCs w:val="21"/>
              </w:rPr>
              <w:t>6</w:t>
            </w:r>
            <w:r>
              <w:rPr>
                <w:szCs w:val="21"/>
              </w:rPr>
              <w:t>,668</w:t>
            </w:r>
          </w:p>
        </w:tc>
        <w:tc>
          <w:tcPr>
            <w:tcW w:w="1701" w:type="dxa"/>
          </w:tcPr>
          <w:p w14:paraId="78735A1B" w14:textId="28B7F4D1" w:rsidR="002D264F" w:rsidRPr="00EA3896" w:rsidRDefault="00EA3896" w:rsidP="002D264F">
            <w:pPr>
              <w:pStyle w:val="a3"/>
              <w:spacing w:line="240" w:lineRule="exact"/>
              <w:ind w:leftChars="0" w:left="0"/>
              <w:jc w:val="right"/>
              <w:rPr>
                <w:szCs w:val="21"/>
              </w:rPr>
            </w:pPr>
            <w:r w:rsidRPr="00EA3896">
              <w:rPr>
                <w:rFonts w:hint="eastAsia"/>
                <w:szCs w:val="21"/>
              </w:rPr>
              <w:t>2</w:t>
            </w:r>
            <w:r w:rsidRPr="00EA3896">
              <w:rPr>
                <w:szCs w:val="21"/>
              </w:rPr>
              <w:t>89,224</w:t>
            </w:r>
          </w:p>
        </w:tc>
      </w:tr>
      <w:tr w:rsidR="002D264F" w:rsidRPr="008D7C17" w14:paraId="72B02925" w14:textId="77777777" w:rsidTr="00365636">
        <w:tc>
          <w:tcPr>
            <w:tcW w:w="4253" w:type="dxa"/>
          </w:tcPr>
          <w:p w14:paraId="5946D3A1" w14:textId="77777777" w:rsidR="002D264F" w:rsidRPr="004A0B99" w:rsidRDefault="002D264F" w:rsidP="002D264F">
            <w:pPr>
              <w:pStyle w:val="a3"/>
              <w:spacing w:line="240" w:lineRule="exact"/>
              <w:ind w:leftChars="0" w:left="0"/>
              <w:jc w:val="left"/>
              <w:rPr>
                <w:szCs w:val="21"/>
              </w:rPr>
            </w:pPr>
            <w:r w:rsidRPr="004A0B99">
              <w:rPr>
                <w:rFonts w:hint="eastAsia"/>
                <w:szCs w:val="21"/>
              </w:rPr>
              <w:t>現金及び現金同等物期首残高</w:t>
            </w:r>
          </w:p>
        </w:tc>
        <w:tc>
          <w:tcPr>
            <w:tcW w:w="1559" w:type="dxa"/>
          </w:tcPr>
          <w:p w14:paraId="0D31B39D" w14:textId="78A63A88" w:rsidR="002D264F" w:rsidRPr="004A0B99" w:rsidRDefault="002D264F" w:rsidP="002D264F">
            <w:pPr>
              <w:pStyle w:val="a3"/>
              <w:wordWrap w:val="0"/>
              <w:spacing w:line="240" w:lineRule="exact"/>
              <w:ind w:leftChars="0" w:left="0"/>
              <w:jc w:val="right"/>
              <w:rPr>
                <w:szCs w:val="21"/>
              </w:rPr>
            </w:pPr>
            <w:r w:rsidRPr="008D7C17">
              <w:rPr>
                <w:szCs w:val="21"/>
              </w:rPr>
              <w:t>2</w:t>
            </w:r>
            <w:r>
              <w:rPr>
                <w:szCs w:val="21"/>
              </w:rPr>
              <w:t>82</w:t>
            </w:r>
            <w:r w:rsidRPr="008D7C17">
              <w:rPr>
                <w:szCs w:val="21"/>
              </w:rPr>
              <w:t>,</w:t>
            </w:r>
            <w:r>
              <w:rPr>
                <w:szCs w:val="21"/>
              </w:rPr>
              <w:t>555</w:t>
            </w:r>
          </w:p>
        </w:tc>
        <w:tc>
          <w:tcPr>
            <w:tcW w:w="1701" w:type="dxa"/>
          </w:tcPr>
          <w:p w14:paraId="46C445A2" w14:textId="3CCEADFA" w:rsidR="002D264F" w:rsidRPr="00EA3896" w:rsidRDefault="00EA3896" w:rsidP="002D264F">
            <w:pPr>
              <w:pStyle w:val="a3"/>
              <w:wordWrap w:val="0"/>
              <w:spacing w:line="240" w:lineRule="exact"/>
              <w:ind w:leftChars="0" w:left="0"/>
              <w:jc w:val="right"/>
              <w:rPr>
                <w:szCs w:val="21"/>
              </w:rPr>
            </w:pPr>
            <w:r w:rsidRPr="00EA3896">
              <w:rPr>
                <w:rFonts w:hint="eastAsia"/>
                <w:szCs w:val="21"/>
              </w:rPr>
              <w:t>2</w:t>
            </w:r>
            <w:r w:rsidRPr="00EA3896">
              <w:rPr>
                <w:szCs w:val="21"/>
              </w:rPr>
              <w:t>0,912</w:t>
            </w:r>
          </w:p>
        </w:tc>
      </w:tr>
      <w:tr w:rsidR="002D264F" w:rsidRPr="00CF7804" w14:paraId="592E0F01" w14:textId="77777777" w:rsidTr="00365636">
        <w:tc>
          <w:tcPr>
            <w:tcW w:w="4253" w:type="dxa"/>
          </w:tcPr>
          <w:p w14:paraId="6B2773B7" w14:textId="77777777" w:rsidR="002D264F" w:rsidRPr="004A0B99" w:rsidRDefault="002D264F" w:rsidP="002D264F">
            <w:pPr>
              <w:pStyle w:val="a3"/>
              <w:spacing w:line="240" w:lineRule="exact"/>
              <w:ind w:leftChars="0" w:left="0"/>
              <w:jc w:val="left"/>
              <w:rPr>
                <w:szCs w:val="21"/>
              </w:rPr>
            </w:pPr>
            <w:r w:rsidRPr="004A0B99">
              <w:rPr>
                <w:rFonts w:hint="eastAsia"/>
                <w:szCs w:val="21"/>
              </w:rPr>
              <w:t>現金及び現金同等物期末残高</w:t>
            </w:r>
          </w:p>
        </w:tc>
        <w:tc>
          <w:tcPr>
            <w:tcW w:w="1559" w:type="dxa"/>
          </w:tcPr>
          <w:p w14:paraId="638F164F" w14:textId="209EC06C" w:rsidR="002D264F" w:rsidRPr="004A0B99" w:rsidRDefault="002D264F" w:rsidP="002D264F">
            <w:pPr>
              <w:pStyle w:val="a3"/>
              <w:spacing w:line="240" w:lineRule="exact"/>
              <w:ind w:leftChars="0" w:left="0"/>
              <w:jc w:val="right"/>
              <w:rPr>
                <w:szCs w:val="21"/>
              </w:rPr>
            </w:pPr>
            <w:r w:rsidRPr="00E85D56">
              <w:rPr>
                <w:szCs w:val="21"/>
              </w:rPr>
              <w:t>28</w:t>
            </w:r>
            <w:r>
              <w:rPr>
                <w:szCs w:val="21"/>
              </w:rPr>
              <w:t>9</w:t>
            </w:r>
            <w:r w:rsidRPr="00E85D56">
              <w:rPr>
                <w:szCs w:val="21"/>
              </w:rPr>
              <w:t>,</w:t>
            </w:r>
            <w:r>
              <w:rPr>
                <w:szCs w:val="21"/>
              </w:rPr>
              <w:t>224</w:t>
            </w:r>
          </w:p>
        </w:tc>
        <w:tc>
          <w:tcPr>
            <w:tcW w:w="1701" w:type="dxa"/>
          </w:tcPr>
          <w:p w14:paraId="0357C505" w14:textId="4F7FDFA7" w:rsidR="002D264F" w:rsidRPr="00EA3896" w:rsidRDefault="00EA3896" w:rsidP="002D264F">
            <w:pPr>
              <w:pStyle w:val="a3"/>
              <w:spacing w:line="240" w:lineRule="exact"/>
              <w:ind w:leftChars="0" w:left="0"/>
              <w:jc w:val="right"/>
              <w:rPr>
                <w:szCs w:val="21"/>
              </w:rPr>
            </w:pPr>
            <w:r w:rsidRPr="00EA3896">
              <w:rPr>
                <w:rFonts w:hint="eastAsia"/>
                <w:szCs w:val="21"/>
              </w:rPr>
              <w:t>3</w:t>
            </w:r>
            <w:r w:rsidRPr="00EA3896">
              <w:rPr>
                <w:szCs w:val="21"/>
              </w:rPr>
              <w:t>10,137</w:t>
            </w:r>
          </w:p>
        </w:tc>
      </w:tr>
    </w:tbl>
    <w:p w14:paraId="5702906C" w14:textId="77777777" w:rsidR="00702BA0" w:rsidRDefault="00702BA0" w:rsidP="00702BA0">
      <w:pPr>
        <w:pStyle w:val="a3"/>
        <w:ind w:leftChars="0" w:left="615"/>
        <w:jc w:val="left"/>
        <w:rPr>
          <w:szCs w:val="21"/>
        </w:rPr>
      </w:pPr>
    </w:p>
    <w:p w14:paraId="186B7121" w14:textId="77777777" w:rsidR="00702BA0" w:rsidRDefault="00702BA0" w:rsidP="00702BA0">
      <w:pPr>
        <w:pStyle w:val="a3"/>
        <w:ind w:leftChars="0" w:left="615"/>
        <w:jc w:val="left"/>
        <w:rPr>
          <w:szCs w:val="21"/>
        </w:rPr>
      </w:pPr>
    </w:p>
    <w:p w14:paraId="6CDFB60F" w14:textId="77777777" w:rsidR="00702BA0" w:rsidRDefault="00702BA0" w:rsidP="00702BA0">
      <w:pPr>
        <w:pStyle w:val="a3"/>
        <w:ind w:leftChars="0" w:left="615"/>
        <w:jc w:val="left"/>
        <w:rPr>
          <w:szCs w:val="21"/>
        </w:rPr>
      </w:pPr>
    </w:p>
    <w:p w14:paraId="5D584AB1" w14:textId="77777777" w:rsidR="00365636" w:rsidRDefault="00365636" w:rsidP="00702BA0">
      <w:pPr>
        <w:pStyle w:val="a3"/>
        <w:ind w:leftChars="0" w:left="615"/>
        <w:jc w:val="left"/>
        <w:rPr>
          <w:szCs w:val="21"/>
        </w:rPr>
      </w:pPr>
    </w:p>
    <w:p w14:paraId="1F366236" w14:textId="77777777" w:rsidR="00702BA0" w:rsidRDefault="00702BA0" w:rsidP="00702BA0">
      <w:pPr>
        <w:pStyle w:val="a3"/>
        <w:ind w:leftChars="0" w:left="615"/>
        <w:jc w:val="left"/>
        <w:rPr>
          <w:szCs w:val="21"/>
        </w:rPr>
      </w:pPr>
    </w:p>
    <w:p w14:paraId="04627967" w14:textId="77777777" w:rsidR="00F44788" w:rsidRDefault="00F44788" w:rsidP="00702BA0">
      <w:pPr>
        <w:pStyle w:val="a3"/>
        <w:ind w:leftChars="0" w:left="615"/>
        <w:jc w:val="left"/>
        <w:rPr>
          <w:szCs w:val="21"/>
        </w:rPr>
      </w:pPr>
    </w:p>
    <w:p w14:paraId="50D81858" w14:textId="77777777" w:rsidR="00F44788" w:rsidRDefault="00F44788" w:rsidP="00702BA0">
      <w:pPr>
        <w:pStyle w:val="a3"/>
        <w:ind w:leftChars="0" w:left="615"/>
        <w:jc w:val="left"/>
        <w:rPr>
          <w:szCs w:val="21"/>
        </w:rPr>
      </w:pPr>
    </w:p>
    <w:p w14:paraId="0D2ABD17" w14:textId="77777777" w:rsidR="00F44788" w:rsidRDefault="00F44788" w:rsidP="00702BA0">
      <w:pPr>
        <w:pStyle w:val="a3"/>
        <w:ind w:leftChars="0" w:left="615"/>
        <w:jc w:val="left"/>
        <w:rPr>
          <w:szCs w:val="21"/>
        </w:rPr>
      </w:pPr>
    </w:p>
    <w:p w14:paraId="3BA4DC05" w14:textId="77777777" w:rsidR="00F44788" w:rsidRDefault="00F44788" w:rsidP="00702BA0">
      <w:pPr>
        <w:pStyle w:val="a3"/>
        <w:ind w:leftChars="0" w:left="615"/>
        <w:jc w:val="left"/>
        <w:rPr>
          <w:szCs w:val="21"/>
        </w:rPr>
      </w:pPr>
    </w:p>
    <w:p w14:paraId="3E997C4A" w14:textId="33BBE972" w:rsidR="00F44788" w:rsidRDefault="00F44788" w:rsidP="00702BA0">
      <w:pPr>
        <w:pStyle w:val="a3"/>
        <w:ind w:leftChars="0" w:left="615"/>
        <w:jc w:val="left"/>
        <w:rPr>
          <w:szCs w:val="21"/>
        </w:rPr>
      </w:pPr>
    </w:p>
    <w:p w14:paraId="4AF796F3" w14:textId="77777777" w:rsidR="0016179A" w:rsidRDefault="0016179A" w:rsidP="00702BA0">
      <w:pPr>
        <w:pStyle w:val="a3"/>
        <w:ind w:leftChars="0" w:left="615"/>
        <w:jc w:val="left"/>
        <w:rPr>
          <w:szCs w:val="21"/>
        </w:rPr>
      </w:pPr>
    </w:p>
    <w:p w14:paraId="2141FFDF" w14:textId="77777777" w:rsidR="00365636" w:rsidRDefault="00365636" w:rsidP="00702BA0">
      <w:pPr>
        <w:pStyle w:val="a3"/>
        <w:ind w:leftChars="0" w:left="615"/>
        <w:jc w:val="left"/>
        <w:rPr>
          <w:szCs w:val="21"/>
        </w:rPr>
      </w:pPr>
    </w:p>
    <w:p w14:paraId="7C01D172" w14:textId="77777777" w:rsidR="00702BA0" w:rsidRDefault="00702BA0" w:rsidP="00702BA0">
      <w:pPr>
        <w:pStyle w:val="a3"/>
        <w:ind w:leftChars="0" w:left="615"/>
        <w:jc w:val="left"/>
        <w:rPr>
          <w:szCs w:val="21"/>
        </w:rPr>
      </w:pPr>
    </w:p>
    <w:p w14:paraId="6CCCEE88" w14:textId="77777777" w:rsidR="00702BA0" w:rsidRDefault="00702BA0" w:rsidP="00026B8C">
      <w:pPr>
        <w:pStyle w:val="a3"/>
        <w:numPr>
          <w:ilvl w:val="1"/>
          <w:numId w:val="15"/>
        </w:numPr>
        <w:ind w:leftChars="0"/>
        <w:jc w:val="left"/>
        <w:rPr>
          <w:szCs w:val="21"/>
        </w:rPr>
      </w:pPr>
      <w:r>
        <w:rPr>
          <w:rFonts w:hint="eastAsia"/>
          <w:szCs w:val="21"/>
        </w:rPr>
        <w:lastRenderedPageBreak/>
        <w:t>株主資本等変動計算書</w:t>
      </w:r>
    </w:p>
    <w:p w14:paraId="0CE7DBCF" w14:textId="77777777" w:rsidR="00702BA0" w:rsidRPr="00226C5A" w:rsidRDefault="003D294B" w:rsidP="003D294B">
      <w:pPr>
        <w:pStyle w:val="a3"/>
        <w:ind w:leftChars="0" w:left="1755" w:right="840"/>
        <w:jc w:val="center"/>
        <w:rPr>
          <w:szCs w:val="21"/>
        </w:rPr>
      </w:pPr>
      <w:r>
        <w:rPr>
          <w:rFonts w:hint="eastAsia"/>
          <w:szCs w:val="21"/>
        </w:rPr>
        <w:t xml:space="preserve">　　　　　　　　　　　　　　　　　　　　</w:t>
      </w:r>
      <w:r w:rsidR="007D5DEC">
        <w:rPr>
          <w:rFonts w:hint="eastAsia"/>
          <w:szCs w:val="21"/>
        </w:rPr>
        <w:t>（単位：千円）</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4"/>
        <w:gridCol w:w="1943"/>
        <w:gridCol w:w="1843"/>
      </w:tblGrid>
      <w:tr w:rsidR="00D30991" w:rsidRPr="004A0B99" w14:paraId="495685EC" w14:textId="77777777" w:rsidTr="003D294B">
        <w:tc>
          <w:tcPr>
            <w:tcW w:w="3444" w:type="dxa"/>
          </w:tcPr>
          <w:p w14:paraId="35E8462D" w14:textId="77777777" w:rsidR="00D30991" w:rsidRPr="004A0B99" w:rsidRDefault="00D30991" w:rsidP="004A0B99">
            <w:pPr>
              <w:jc w:val="center"/>
              <w:rPr>
                <w:szCs w:val="21"/>
              </w:rPr>
            </w:pPr>
            <w:r w:rsidRPr="004A0B99">
              <w:rPr>
                <w:rFonts w:hint="eastAsia"/>
                <w:szCs w:val="21"/>
              </w:rPr>
              <w:t>科目</w:t>
            </w:r>
          </w:p>
        </w:tc>
        <w:tc>
          <w:tcPr>
            <w:tcW w:w="1943" w:type="dxa"/>
          </w:tcPr>
          <w:p w14:paraId="2AD90C1C" w14:textId="00E9A856" w:rsidR="00D30991" w:rsidRPr="004A0B99" w:rsidRDefault="002D264F" w:rsidP="000009EE">
            <w:pPr>
              <w:jc w:val="center"/>
              <w:rPr>
                <w:szCs w:val="21"/>
              </w:rPr>
            </w:pPr>
            <w:r>
              <w:rPr>
                <w:rFonts w:hint="eastAsia"/>
                <w:szCs w:val="21"/>
              </w:rPr>
              <w:t>令和</w:t>
            </w:r>
            <w:r>
              <w:rPr>
                <w:rFonts w:hint="eastAsia"/>
                <w:szCs w:val="21"/>
              </w:rPr>
              <w:t>1</w:t>
            </w:r>
            <w:r w:rsidR="00D30991">
              <w:rPr>
                <w:rFonts w:hint="eastAsia"/>
                <w:szCs w:val="21"/>
              </w:rPr>
              <w:t>年度</w:t>
            </w:r>
          </w:p>
        </w:tc>
        <w:tc>
          <w:tcPr>
            <w:tcW w:w="1843" w:type="dxa"/>
          </w:tcPr>
          <w:p w14:paraId="63B246E4" w14:textId="4D690AB8" w:rsidR="00D30991" w:rsidRPr="004A0B99" w:rsidRDefault="00930170" w:rsidP="000009EE">
            <w:pPr>
              <w:jc w:val="center"/>
              <w:rPr>
                <w:szCs w:val="21"/>
              </w:rPr>
            </w:pPr>
            <w:r>
              <w:rPr>
                <w:rFonts w:hint="eastAsia"/>
                <w:szCs w:val="21"/>
              </w:rPr>
              <w:t>令和</w:t>
            </w:r>
            <w:r w:rsidR="002D264F">
              <w:rPr>
                <w:rFonts w:hint="eastAsia"/>
                <w:szCs w:val="21"/>
              </w:rPr>
              <w:t>2</w:t>
            </w:r>
            <w:r w:rsidR="00D30991">
              <w:rPr>
                <w:rFonts w:hint="eastAsia"/>
                <w:szCs w:val="21"/>
              </w:rPr>
              <w:t>年度</w:t>
            </w:r>
          </w:p>
        </w:tc>
      </w:tr>
      <w:tr w:rsidR="002D264F" w:rsidRPr="004A0B99" w14:paraId="7724F988" w14:textId="77777777" w:rsidTr="004942DA">
        <w:trPr>
          <w:trHeight w:val="1307"/>
        </w:trPr>
        <w:tc>
          <w:tcPr>
            <w:tcW w:w="3444" w:type="dxa"/>
            <w:vMerge w:val="restart"/>
          </w:tcPr>
          <w:p w14:paraId="175C9A8F" w14:textId="77777777" w:rsidR="002D264F" w:rsidRPr="004A0B99" w:rsidRDefault="002D264F" w:rsidP="002D264F">
            <w:pPr>
              <w:spacing w:line="240" w:lineRule="exact"/>
              <w:jc w:val="left"/>
              <w:rPr>
                <w:szCs w:val="21"/>
              </w:rPr>
            </w:pPr>
            <w:r w:rsidRPr="004A0B99">
              <w:rPr>
                <w:rFonts w:hint="eastAsia"/>
                <w:szCs w:val="21"/>
              </w:rPr>
              <w:t>株主資本</w:t>
            </w:r>
          </w:p>
          <w:p w14:paraId="56A22209" w14:textId="77777777" w:rsidR="002D264F" w:rsidRPr="004A0B99" w:rsidRDefault="002D264F" w:rsidP="002D264F">
            <w:pPr>
              <w:spacing w:line="240" w:lineRule="exact"/>
              <w:jc w:val="left"/>
              <w:rPr>
                <w:szCs w:val="21"/>
              </w:rPr>
            </w:pPr>
            <w:r w:rsidRPr="004A0B99">
              <w:rPr>
                <w:rFonts w:hint="eastAsia"/>
                <w:szCs w:val="21"/>
              </w:rPr>
              <w:t xml:space="preserve">　資本金</w:t>
            </w:r>
          </w:p>
          <w:p w14:paraId="2500950E" w14:textId="77777777" w:rsidR="002D264F" w:rsidRPr="004A0B99" w:rsidRDefault="002D264F" w:rsidP="002D264F">
            <w:pPr>
              <w:spacing w:line="240" w:lineRule="exact"/>
              <w:jc w:val="left"/>
              <w:rPr>
                <w:szCs w:val="21"/>
              </w:rPr>
            </w:pPr>
            <w:r w:rsidRPr="004A0B99">
              <w:rPr>
                <w:rFonts w:hint="eastAsia"/>
                <w:szCs w:val="21"/>
              </w:rPr>
              <w:t xml:space="preserve">　　前期末残高</w:t>
            </w:r>
          </w:p>
          <w:p w14:paraId="2262EF23" w14:textId="77777777" w:rsidR="002D264F" w:rsidRPr="004A0B99" w:rsidRDefault="002D264F" w:rsidP="002D264F">
            <w:pPr>
              <w:spacing w:line="240" w:lineRule="exact"/>
              <w:jc w:val="left"/>
              <w:rPr>
                <w:szCs w:val="21"/>
              </w:rPr>
            </w:pPr>
            <w:r w:rsidRPr="004A0B99">
              <w:rPr>
                <w:rFonts w:hint="eastAsia"/>
                <w:szCs w:val="21"/>
              </w:rPr>
              <w:t xml:space="preserve">　　当期変動額</w:t>
            </w:r>
          </w:p>
          <w:p w14:paraId="487CDC45" w14:textId="77777777" w:rsidR="002D264F" w:rsidRPr="004A0B99" w:rsidRDefault="002D264F" w:rsidP="002D264F">
            <w:pPr>
              <w:spacing w:line="240" w:lineRule="exact"/>
              <w:jc w:val="left"/>
              <w:rPr>
                <w:szCs w:val="21"/>
              </w:rPr>
            </w:pPr>
            <w:r w:rsidRPr="004A0B99">
              <w:rPr>
                <w:rFonts w:hint="eastAsia"/>
                <w:szCs w:val="21"/>
              </w:rPr>
              <w:t xml:space="preserve">　　　当期変動額合計</w:t>
            </w:r>
          </w:p>
          <w:p w14:paraId="791B12A3" w14:textId="77777777" w:rsidR="002D264F" w:rsidRPr="004A0B99" w:rsidRDefault="002D264F" w:rsidP="002D264F">
            <w:pPr>
              <w:spacing w:line="240" w:lineRule="exact"/>
              <w:jc w:val="left"/>
              <w:rPr>
                <w:szCs w:val="21"/>
              </w:rPr>
            </w:pPr>
            <w:r w:rsidRPr="004A0B99">
              <w:rPr>
                <w:rFonts w:hint="eastAsia"/>
                <w:szCs w:val="21"/>
              </w:rPr>
              <w:t xml:space="preserve">　　当期末残高</w:t>
            </w:r>
          </w:p>
          <w:p w14:paraId="1EA6F3AC" w14:textId="77777777" w:rsidR="002D264F" w:rsidRPr="004A0B99" w:rsidRDefault="002D264F" w:rsidP="002D264F">
            <w:pPr>
              <w:spacing w:line="240" w:lineRule="exact"/>
              <w:jc w:val="left"/>
              <w:rPr>
                <w:szCs w:val="21"/>
              </w:rPr>
            </w:pPr>
            <w:r w:rsidRPr="004A0B99">
              <w:rPr>
                <w:rFonts w:hint="eastAsia"/>
                <w:szCs w:val="21"/>
              </w:rPr>
              <w:t xml:space="preserve">　資本剰余金</w:t>
            </w:r>
          </w:p>
          <w:p w14:paraId="05DEDC17" w14:textId="77777777" w:rsidR="002D264F" w:rsidRPr="004A0B99" w:rsidRDefault="002D264F" w:rsidP="002D264F">
            <w:pPr>
              <w:spacing w:line="240" w:lineRule="exact"/>
              <w:jc w:val="left"/>
              <w:rPr>
                <w:szCs w:val="21"/>
              </w:rPr>
            </w:pPr>
            <w:r w:rsidRPr="004A0B99">
              <w:rPr>
                <w:rFonts w:hint="eastAsia"/>
                <w:szCs w:val="21"/>
              </w:rPr>
              <w:t xml:space="preserve">　　資本準備金</w:t>
            </w:r>
          </w:p>
          <w:p w14:paraId="51AE0039" w14:textId="77777777" w:rsidR="002D264F" w:rsidRPr="004A0B99" w:rsidRDefault="002D264F" w:rsidP="002D264F">
            <w:pPr>
              <w:spacing w:line="240" w:lineRule="exact"/>
              <w:jc w:val="left"/>
              <w:rPr>
                <w:szCs w:val="21"/>
              </w:rPr>
            </w:pPr>
            <w:r w:rsidRPr="004A0B99">
              <w:rPr>
                <w:rFonts w:hint="eastAsia"/>
                <w:szCs w:val="21"/>
              </w:rPr>
              <w:t xml:space="preserve">　　　前期末残高</w:t>
            </w:r>
          </w:p>
          <w:p w14:paraId="1B4B6872" w14:textId="77777777" w:rsidR="002D264F" w:rsidRPr="004A0B99" w:rsidRDefault="002D264F" w:rsidP="002D264F">
            <w:pPr>
              <w:spacing w:line="240" w:lineRule="exact"/>
              <w:jc w:val="left"/>
              <w:rPr>
                <w:szCs w:val="21"/>
              </w:rPr>
            </w:pPr>
            <w:r w:rsidRPr="004A0B99">
              <w:rPr>
                <w:rFonts w:hint="eastAsia"/>
                <w:szCs w:val="21"/>
              </w:rPr>
              <w:t xml:space="preserve">　　　当期変動額</w:t>
            </w:r>
          </w:p>
          <w:p w14:paraId="36F299CF" w14:textId="77777777" w:rsidR="002D264F" w:rsidRPr="004A0B99" w:rsidRDefault="002D264F" w:rsidP="002D264F">
            <w:pPr>
              <w:spacing w:line="240" w:lineRule="exact"/>
              <w:jc w:val="left"/>
              <w:rPr>
                <w:szCs w:val="21"/>
              </w:rPr>
            </w:pPr>
            <w:r w:rsidRPr="004A0B99">
              <w:rPr>
                <w:rFonts w:hint="eastAsia"/>
                <w:szCs w:val="21"/>
              </w:rPr>
              <w:t xml:space="preserve">　　　　当期変動額合計</w:t>
            </w:r>
          </w:p>
          <w:p w14:paraId="14035D1D" w14:textId="77777777" w:rsidR="002D264F" w:rsidRPr="004A0B99" w:rsidRDefault="002D264F" w:rsidP="002D264F">
            <w:pPr>
              <w:spacing w:line="240" w:lineRule="exact"/>
              <w:jc w:val="left"/>
              <w:rPr>
                <w:szCs w:val="21"/>
              </w:rPr>
            </w:pPr>
            <w:r w:rsidRPr="004A0B99">
              <w:rPr>
                <w:rFonts w:hint="eastAsia"/>
                <w:szCs w:val="21"/>
              </w:rPr>
              <w:t xml:space="preserve">　　　当期末残高</w:t>
            </w:r>
          </w:p>
          <w:p w14:paraId="6017DCE0" w14:textId="77777777" w:rsidR="002D264F" w:rsidRPr="004A0B99" w:rsidRDefault="002D264F" w:rsidP="002D264F">
            <w:pPr>
              <w:spacing w:line="240" w:lineRule="exact"/>
              <w:jc w:val="left"/>
              <w:rPr>
                <w:szCs w:val="21"/>
              </w:rPr>
            </w:pPr>
            <w:r w:rsidRPr="004A0B99">
              <w:rPr>
                <w:rFonts w:hint="eastAsia"/>
                <w:szCs w:val="21"/>
              </w:rPr>
              <w:t xml:space="preserve">　利益剰余金</w:t>
            </w:r>
          </w:p>
          <w:p w14:paraId="0E817830" w14:textId="77777777" w:rsidR="002D264F" w:rsidRPr="004A0B99" w:rsidRDefault="002D264F" w:rsidP="002D264F">
            <w:pPr>
              <w:spacing w:line="240" w:lineRule="exact"/>
              <w:jc w:val="left"/>
              <w:rPr>
                <w:szCs w:val="21"/>
              </w:rPr>
            </w:pPr>
            <w:r w:rsidRPr="004A0B99">
              <w:rPr>
                <w:rFonts w:hint="eastAsia"/>
                <w:szCs w:val="21"/>
              </w:rPr>
              <w:t xml:space="preserve">　　</w:t>
            </w:r>
            <w:r>
              <w:rPr>
                <w:rFonts w:hint="eastAsia"/>
                <w:szCs w:val="21"/>
              </w:rPr>
              <w:t>その他</w:t>
            </w:r>
            <w:r w:rsidRPr="004A0B99">
              <w:rPr>
                <w:rFonts w:hint="eastAsia"/>
                <w:szCs w:val="21"/>
              </w:rPr>
              <w:t>利</w:t>
            </w:r>
            <w:r>
              <w:rPr>
                <w:rFonts w:hint="eastAsia"/>
                <w:szCs w:val="21"/>
              </w:rPr>
              <w:t>剰余金</w:t>
            </w:r>
          </w:p>
          <w:p w14:paraId="17EC71C0" w14:textId="77777777" w:rsidR="002D264F" w:rsidRPr="004A0B99" w:rsidRDefault="002D264F" w:rsidP="002D264F">
            <w:pPr>
              <w:spacing w:line="240" w:lineRule="exact"/>
              <w:jc w:val="left"/>
              <w:rPr>
                <w:szCs w:val="21"/>
              </w:rPr>
            </w:pPr>
            <w:r w:rsidRPr="004A0B99">
              <w:rPr>
                <w:rFonts w:hint="eastAsia"/>
                <w:szCs w:val="21"/>
              </w:rPr>
              <w:t xml:space="preserve">　　　繰越利益剰余金</w:t>
            </w:r>
          </w:p>
          <w:p w14:paraId="64D4A1F3" w14:textId="77777777" w:rsidR="002D264F" w:rsidRPr="004A0B99" w:rsidRDefault="002D264F" w:rsidP="002D264F">
            <w:pPr>
              <w:spacing w:line="240" w:lineRule="exact"/>
              <w:jc w:val="left"/>
              <w:rPr>
                <w:szCs w:val="21"/>
              </w:rPr>
            </w:pPr>
            <w:r w:rsidRPr="004A0B99">
              <w:rPr>
                <w:rFonts w:hint="eastAsia"/>
                <w:szCs w:val="21"/>
              </w:rPr>
              <w:t xml:space="preserve">　　　　前期末残高</w:t>
            </w:r>
          </w:p>
          <w:p w14:paraId="4C55C0E4" w14:textId="77777777" w:rsidR="002D264F" w:rsidRPr="004A0B99" w:rsidRDefault="002D264F" w:rsidP="002D264F">
            <w:pPr>
              <w:spacing w:line="240" w:lineRule="exact"/>
              <w:jc w:val="left"/>
              <w:rPr>
                <w:szCs w:val="21"/>
              </w:rPr>
            </w:pPr>
            <w:r w:rsidRPr="004A0B99">
              <w:rPr>
                <w:rFonts w:hint="eastAsia"/>
                <w:szCs w:val="21"/>
              </w:rPr>
              <w:t xml:space="preserve">　　　　当期変動額</w:t>
            </w:r>
          </w:p>
          <w:p w14:paraId="10D5CDF6" w14:textId="77777777" w:rsidR="002D264F" w:rsidRPr="004A0B99" w:rsidRDefault="002D264F" w:rsidP="002D264F">
            <w:pPr>
              <w:spacing w:line="240" w:lineRule="exact"/>
              <w:jc w:val="left"/>
              <w:rPr>
                <w:szCs w:val="21"/>
              </w:rPr>
            </w:pPr>
            <w:r w:rsidRPr="004A0B99">
              <w:rPr>
                <w:rFonts w:hint="eastAsia"/>
                <w:szCs w:val="21"/>
              </w:rPr>
              <w:t xml:space="preserve">　　　　　当期純利益</w:t>
            </w:r>
          </w:p>
          <w:p w14:paraId="754B15C1" w14:textId="77777777" w:rsidR="002D264F" w:rsidRPr="004A0B99" w:rsidRDefault="002D264F" w:rsidP="002D264F">
            <w:pPr>
              <w:spacing w:line="240" w:lineRule="exact"/>
              <w:jc w:val="left"/>
              <w:rPr>
                <w:szCs w:val="21"/>
              </w:rPr>
            </w:pPr>
            <w:r w:rsidRPr="004A0B99">
              <w:rPr>
                <w:rFonts w:hint="eastAsia"/>
                <w:szCs w:val="21"/>
              </w:rPr>
              <w:t xml:space="preserve">　　　　　当期変動額合計</w:t>
            </w:r>
          </w:p>
          <w:p w14:paraId="5C8E8094" w14:textId="77777777" w:rsidR="002D264F" w:rsidRPr="004A0B99" w:rsidRDefault="002D264F" w:rsidP="002D264F">
            <w:pPr>
              <w:spacing w:line="240" w:lineRule="exact"/>
              <w:jc w:val="left"/>
              <w:rPr>
                <w:szCs w:val="21"/>
              </w:rPr>
            </w:pPr>
            <w:r w:rsidRPr="004A0B99">
              <w:rPr>
                <w:rFonts w:hint="eastAsia"/>
                <w:szCs w:val="21"/>
              </w:rPr>
              <w:t xml:space="preserve">　　　　当期末残高</w:t>
            </w:r>
          </w:p>
          <w:p w14:paraId="61E78428" w14:textId="77777777" w:rsidR="002D264F" w:rsidRPr="004A0B99" w:rsidRDefault="002D264F" w:rsidP="002D264F">
            <w:pPr>
              <w:spacing w:line="240" w:lineRule="exact"/>
              <w:jc w:val="left"/>
              <w:rPr>
                <w:szCs w:val="21"/>
              </w:rPr>
            </w:pPr>
            <w:r w:rsidRPr="004A0B99">
              <w:rPr>
                <w:rFonts w:hint="eastAsia"/>
                <w:szCs w:val="21"/>
              </w:rPr>
              <w:t xml:space="preserve">　株主資本合計</w:t>
            </w:r>
          </w:p>
          <w:p w14:paraId="09C5DCEF" w14:textId="77777777" w:rsidR="002D264F" w:rsidRPr="004A0B99" w:rsidRDefault="002D264F" w:rsidP="002D264F">
            <w:pPr>
              <w:spacing w:line="240" w:lineRule="exact"/>
              <w:jc w:val="left"/>
              <w:rPr>
                <w:szCs w:val="21"/>
              </w:rPr>
            </w:pPr>
            <w:r w:rsidRPr="004A0B99">
              <w:rPr>
                <w:rFonts w:hint="eastAsia"/>
                <w:szCs w:val="21"/>
              </w:rPr>
              <w:t xml:space="preserve">　　　　前期末残高</w:t>
            </w:r>
          </w:p>
          <w:p w14:paraId="06B96D9B" w14:textId="77777777" w:rsidR="002D264F" w:rsidRPr="004A0B99" w:rsidRDefault="002D264F" w:rsidP="002D264F">
            <w:pPr>
              <w:spacing w:line="240" w:lineRule="exact"/>
              <w:jc w:val="left"/>
              <w:rPr>
                <w:szCs w:val="21"/>
              </w:rPr>
            </w:pPr>
            <w:r w:rsidRPr="004A0B99">
              <w:rPr>
                <w:rFonts w:hint="eastAsia"/>
                <w:szCs w:val="21"/>
              </w:rPr>
              <w:t xml:space="preserve">　　　　当期変動額</w:t>
            </w:r>
          </w:p>
          <w:p w14:paraId="12AE904E" w14:textId="77777777" w:rsidR="002D264F" w:rsidRPr="004A0B99" w:rsidRDefault="002D264F" w:rsidP="002D264F">
            <w:pPr>
              <w:spacing w:line="240" w:lineRule="exact"/>
              <w:jc w:val="left"/>
              <w:rPr>
                <w:szCs w:val="21"/>
              </w:rPr>
            </w:pPr>
            <w:r w:rsidRPr="004A0B99">
              <w:rPr>
                <w:rFonts w:hint="eastAsia"/>
                <w:szCs w:val="21"/>
              </w:rPr>
              <w:t xml:space="preserve">　　　　　新株の発行</w:t>
            </w:r>
          </w:p>
          <w:p w14:paraId="4DE2AE44" w14:textId="77777777" w:rsidR="002D264F" w:rsidRPr="004A0B99" w:rsidRDefault="002D264F" w:rsidP="002D264F">
            <w:pPr>
              <w:spacing w:line="240" w:lineRule="exact"/>
              <w:jc w:val="left"/>
              <w:rPr>
                <w:szCs w:val="21"/>
              </w:rPr>
            </w:pPr>
            <w:r w:rsidRPr="004A0B99">
              <w:rPr>
                <w:rFonts w:hint="eastAsia"/>
                <w:szCs w:val="21"/>
              </w:rPr>
              <w:t xml:space="preserve">　　　　　当期純利益</w:t>
            </w:r>
          </w:p>
          <w:p w14:paraId="0C444DCF" w14:textId="77777777" w:rsidR="002D264F" w:rsidRPr="004A0B99" w:rsidRDefault="002D264F" w:rsidP="002D264F">
            <w:pPr>
              <w:spacing w:line="240" w:lineRule="exact"/>
              <w:jc w:val="left"/>
              <w:rPr>
                <w:szCs w:val="21"/>
              </w:rPr>
            </w:pPr>
            <w:r w:rsidRPr="004A0B99">
              <w:rPr>
                <w:rFonts w:hint="eastAsia"/>
                <w:szCs w:val="21"/>
              </w:rPr>
              <w:t xml:space="preserve">　　　　　当期変動額合計</w:t>
            </w:r>
          </w:p>
          <w:p w14:paraId="3369AF47" w14:textId="77777777" w:rsidR="002D264F" w:rsidRPr="004A0B99" w:rsidRDefault="002D264F" w:rsidP="002D264F">
            <w:pPr>
              <w:spacing w:line="240" w:lineRule="exact"/>
              <w:jc w:val="left"/>
              <w:rPr>
                <w:szCs w:val="21"/>
              </w:rPr>
            </w:pPr>
            <w:r w:rsidRPr="004A0B99">
              <w:rPr>
                <w:rFonts w:hint="eastAsia"/>
                <w:szCs w:val="21"/>
              </w:rPr>
              <w:t xml:space="preserve">　　　　当期末残高</w:t>
            </w:r>
          </w:p>
        </w:tc>
        <w:tc>
          <w:tcPr>
            <w:tcW w:w="1943" w:type="dxa"/>
          </w:tcPr>
          <w:p w14:paraId="5C258CD8" w14:textId="77777777" w:rsidR="002D264F" w:rsidRPr="004A0B99" w:rsidRDefault="002D264F" w:rsidP="002D264F">
            <w:pPr>
              <w:spacing w:line="240" w:lineRule="exact"/>
              <w:jc w:val="right"/>
              <w:rPr>
                <w:szCs w:val="21"/>
              </w:rPr>
            </w:pPr>
          </w:p>
          <w:p w14:paraId="27991FD9" w14:textId="77777777" w:rsidR="002D264F" w:rsidRPr="004A0B99" w:rsidRDefault="002D264F" w:rsidP="002D264F">
            <w:pPr>
              <w:spacing w:line="240" w:lineRule="exact"/>
              <w:jc w:val="right"/>
              <w:rPr>
                <w:szCs w:val="21"/>
              </w:rPr>
            </w:pPr>
          </w:p>
          <w:p w14:paraId="38679875" w14:textId="77777777" w:rsidR="002D264F" w:rsidRPr="004A0B99" w:rsidRDefault="002D264F" w:rsidP="002D264F">
            <w:pPr>
              <w:spacing w:line="240" w:lineRule="exact"/>
              <w:jc w:val="right"/>
              <w:rPr>
                <w:szCs w:val="21"/>
              </w:rPr>
            </w:pPr>
            <w:r>
              <w:rPr>
                <w:rFonts w:hint="eastAsia"/>
                <w:szCs w:val="21"/>
              </w:rPr>
              <w:t>100,000</w:t>
            </w:r>
          </w:p>
          <w:p w14:paraId="7950850F" w14:textId="77777777" w:rsidR="002D264F" w:rsidRPr="004A0B99" w:rsidRDefault="002D264F" w:rsidP="002D264F">
            <w:pPr>
              <w:spacing w:line="240" w:lineRule="exact"/>
              <w:jc w:val="right"/>
              <w:rPr>
                <w:szCs w:val="21"/>
              </w:rPr>
            </w:pPr>
          </w:p>
          <w:p w14:paraId="210D985F" w14:textId="77777777" w:rsidR="002D264F" w:rsidRPr="004A0B99" w:rsidRDefault="002D264F" w:rsidP="002D264F">
            <w:pPr>
              <w:spacing w:line="240" w:lineRule="exact"/>
              <w:jc w:val="right"/>
              <w:rPr>
                <w:szCs w:val="21"/>
              </w:rPr>
            </w:pPr>
            <w:r w:rsidRPr="004A0B99">
              <w:rPr>
                <w:rFonts w:hint="eastAsia"/>
                <w:szCs w:val="21"/>
              </w:rPr>
              <w:t>―</w:t>
            </w:r>
          </w:p>
          <w:p w14:paraId="5D173D66" w14:textId="219B3B2C" w:rsidR="002D264F" w:rsidRPr="004A0B99" w:rsidRDefault="002D264F" w:rsidP="002D264F">
            <w:pPr>
              <w:spacing w:line="240" w:lineRule="exact"/>
              <w:jc w:val="right"/>
              <w:rPr>
                <w:szCs w:val="21"/>
              </w:rPr>
            </w:pPr>
            <w:r w:rsidRPr="004A0B99">
              <w:rPr>
                <w:rFonts w:hint="eastAsia"/>
                <w:szCs w:val="21"/>
              </w:rPr>
              <w:t>100,000</w:t>
            </w:r>
          </w:p>
        </w:tc>
        <w:tc>
          <w:tcPr>
            <w:tcW w:w="1843" w:type="dxa"/>
          </w:tcPr>
          <w:p w14:paraId="5F9B5D6D" w14:textId="77777777" w:rsidR="002D264F" w:rsidRPr="00535DBE" w:rsidRDefault="002D264F" w:rsidP="002D264F">
            <w:pPr>
              <w:spacing w:line="240" w:lineRule="exact"/>
              <w:jc w:val="right"/>
              <w:rPr>
                <w:color w:val="000000" w:themeColor="text1"/>
                <w:szCs w:val="21"/>
              </w:rPr>
            </w:pPr>
          </w:p>
          <w:p w14:paraId="665C0399" w14:textId="5B10AE73" w:rsidR="002D264F" w:rsidRPr="00535DBE" w:rsidRDefault="002D264F" w:rsidP="002D264F">
            <w:pPr>
              <w:spacing w:line="240" w:lineRule="exact"/>
              <w:jc w:val="right"/>
              <w:rPr>
                <w:color w:val="000000" w:themeColor="text1"/>
                <w:szCs w:val="21"/>
              </w:rPr>
            </w:pPr>
          </w:p>
          <w:p w14:paraId="7302FF16" w14:textId="77777777" w:rsidR="002D264F" w:rsidRPr="00535DBE" w:rsidRDefault="002D264F" w:rsidP="002D264F">
            <w:pPr>
              <w:spacing w:line="240" w:lineRule="exact"/>
              <w:jc w:val="right"/>
              <w:rPr>
                <w:color w:val="000000" w:themeColor="text1"/>
                <w:szCs w:val="21"/>
              </w:rPr>
            </w:pPr>
            <w:r w:rsidRPr="00535DBE">
              <w:rPr>
                <w:rFonts w:hint="eastAsia"/>
                <w:color w:val="000000" w:themeColor="text1"/>
                <w:szCs w:val="21"/>
              </w:rPr>
              <w:t>100,000</w:t>
            </w:r>
          </w:p>
          <w:p w14:paraId="5500EE85" w14:textId="77777777" w:rsidR="002D264F" w:rsidRPr="00535DBE" w:rsidRDefault="002D264F" w:rsidP="002D264F">
            <w:pPr>
              <w:spacing w:line="240" w:lineRule="exact"/>
              <w:jc w:val="right"/>
              <w:rPr>
                <w:color w:val="000000" w:themeColor="text1"/>
                <w:szCs w:val="21"/>
              </w:rPr>
            </w:pPr>
          </w:p>
          <w:p w14:paraId="1FCB4427" w14:textId="77777777" w:rsidR="002D264F" w:rsidRPr="00535DBE" w:rsidRDefault="002D264F" w:rsidP="002D264F">
            <w:pPr>
              <w:spacing w:line="240" w:lineRule="exact"/>
              <w:jc w:val="right"/>
              <w:rPr>
                <w:color w:val="000000" w:themeColor="text1"/>
                <w:szCs w:val="21"/>
              </w:rPr>
            </w:pPr>
            <w:r w:rsidRPr="00535DBE">
              <w:rPr>
                <w:rFonts w:hint="eastAsia"/>
                <w:color w:val="000000" w:themeColor="text1"/>
                <w:szCs w:val="21"/>
              </w:rPr>
              <w:t>―</w:t>
            </w:r>
          </w:p>
          <w:p w14:paraId="54024BDB" w14:textId="77777777" w:rsidR="002D264F" w:rsidRPr="00535DBE" w:rsidRDefault="002D264F" w:rsidP="002D264F">
            <w:pPr>
              <w:spacing w:line="240" w:lineRule="exact"/>
              <w:jc w:val="right"/>
              <w:rPr>
                <w:color w:val="000000" w:themeColor="text1"/>
                <w:szCs w:val="21"/>
              </w:rPr>
            </w:pPr>
            <w:r w:rsidRPr="00535DBE">
              <w:rPr>
                <w:rFonts w:hint="eastAsia"/>
                <w:color w:val="000000" w:themeColor="text1"/>
                <w:szCs w:val="21"/>
              </w:rPr>
              <w:t>100,000</w:t>
            </w:r>
          </w:p>
        </w:tc>
      </w:tr>
      <w:tr w:rsidR="002D264F" w:rsidRPr="004A0B99" w14:paraId="5281DAFD" w14:textId="77777777" w:rsidTr="00EF6083">
        <w:trPr>
          <w:trHeight w:val="1242"/>
        </w:trPr>
        <w:tc>
          <w:tcPr>
            <w:tcW w:w="3444" w:type="dxa"/>
            <w:vMerge/>
          </w:tcPr>
          <w:p w14:paraId="6085C29A" w14:textId="77777777" w:rsidR="002D264F" w:rsidRPr="004A0B99" w:rsidRDefault="002D264F" w:rsidP="002D264F">
            <w:pPr>
              <w:spacing w:line="240" w:lineRule="exact"/>
              <w:jc w:val="left"/>
              <w:rPr>
                <w:szCs w:val="21"/>
              </w:rPr>
            </w:pPr>
          </w:p>
        </w:tc>
        <w:tc>
          <w:tcPr>
            <w:tcW w:w="1943" w:type="dxa"/>
          </w:tcPr>
          <w:p w14:paraId="52599F87" w14:textId="77777777" w:rsidR="002D264F" w:rsidRPr="004A0B99" w:rsidRDefault="002D264F" w:rsidP="002D264F">
            <w:pPr>
              <w:spacing w:line="240" w:lineRule="exact"/>
              <w:jc w:val="right"/>
              <w:rPr>
                <w:szCs w:val="21"/>
              </w:rPr>
            </w:pPr>
          </w:p>
          <w:p w14:paraId="5349DF73" w14:textId="77777777" w:rsidR="002D264F" w:rsidRPr="004A0B99" w:rsidRDefault="002D264F" w:rsidP="002D264F">
            <w:pPr>
              <w:spacing w:line="240" w:lineRule="exact"/>
              <w:jc w:val="right"/>
              <w:rPr>
                <w:szCs w:val="21"/>
              </w:rPr>
            </w:pPr>
          </w:p>
          <w:p w14:paraId="540E1DB6" w14:textId="77777777" w:rsidR="002D264F" w:rsidRPr="004A0B99" w:rsidRDefault="002D264F" w:rsidP="002D264F">
            <w:pPr>
              <w:spacing w:line="240" w:lineRule="exact"/>
              <w:jc w:val="right"/>
              <w:rPr>
                <w:szCs w:val="21"/>
              </w:rPr>
            </w:pPr>
            <w:r w:rsidRPr="004A0B99">
              <w:rPr>
                <w:rFonts w:hint="eastAsia"/>
                <w:szCs w:val="21"/>
              </w:rPr>
              <w:t>―</w:t>
            </w:r>
          </w:p>
          <w:p w14:paraId="3C96AE47" w14:textId="77777777" w:rsidR="002D264F" w:rsidRPr="004A0B99" w:rsidRDefault="002D264F" w:rsidP="002D264F">
            <w:pPr>
              <w:spacing w:line="240" w:lineRule="exact"/>
              <w:jc w:val="right"/>
              <w:rPr>
                <w:szCs w:val="21"/>
              </w:rPr>
            </w:pPr>
          </w:p>
          <w:p w14:paraId="7BA8A77E" w14:textId="77777777" w:rsidR="002D264F" w:rsidRPr="004A0B99" w:rsidRDefault="002D264F" w:rsidP="002D264F">
            <w:pPr>
              <w:spacing w:line="240" w:lineRule="exact"/>
              <w:jc w:val="right"/>
              <w:rPr>
                <w:szCs w:val="21"/>
              </w:rPr>
            </w:pPr>
            <w:r w:rsidRPr="004A0B99">
              <w:rPr>
                <w:rFonts w:hint="eastAsia"/>
                <w:szCs w:val="21"/>
              </w:rPr>
              <w:t>―</w:t>
            </w:r>
          </w:p>
          <w:p w14:paraId="47AB543D" w14:textId="102E747A" w:rsidR="002D264F" w:rsidRPr="004A0B99" w:rsidRDefault="002D264F" w:rsidP="002D264F">
            <w:pPr>
              <w:spacing w:line="240" w:lineRule="exact"/>
              <w:jc w:val="right"/>
              <w:rPr>
                <w:szCs w:val="21"/>
              </w:rPr>
            </w:pPr>
            <w:r w:rsidRPr="004A0B99">
              <w:rPr>
                <w:rFonts w:hint="eastAsia"/>
                <w:szCs w:val="21"/>
              </w:rPr>
              <w:t>―</w:t>
            </w:r>
          </w:p>
        </w:tc>
        <w:tc>
          <w:tcPr>
            <w:tcW w:w="1843" w:type="dxa"/>
          </w:tcPr>
          <w:p w14:paraId="12CB91E3" w14:textId="77777777" w:rsidR="002D264F" w:rsidRPr="00535DBE" w:rsidRDefault="002D264F" w:rsidP="002D264F">
            <w:pPr>
              <w:spacing w:line="240" w:lineRule="exact"/>
              <w:jc w:val="right"/>
              <w:rPr>
                <w:color w:val="000000" w:themeColor="text1"/>
                <w:szCs w:val="21"/>
              </w:rPr>
            </w:pPr>
          </w:p>
          <w:p w14:paraId="26A87042" w14:textId="77777777" w:rsidR="002D264F" w:rsidRPr="00535DBE" w:rsidRDefault="002D264F" w:rsidP="002D264F">
            <w:pPr>
              <w:spacing w:line="240" w:lineRule="exact"/>
              <w:jc w:val="right"/>
              <w:rPr>
                <w:color w:val="000000" w:themeColor="text1"/>
                <w:szCs w:val="21"/>
              </w:rPr>
            </w:pPr>
          </w:p>
          <w:p w14:paraId="26E74FB2" w14:textId="77777777" w:rsidR="002D264F" w:rsidRPr="00535DBE" w:rsidRDefault="002D264F" w:rsidP="002D264F">
            <w:pPr>
              <w:spacing w:line="240" w:lineRule="exact"/>
              <w:jc w:val="right"/>
              <w:rPr>
                <w:color w:val="000000" w:themeColor="text1"/>
                <w:szCs w:val="21"/>
              </w:rPr>
            </w:pPr>
            <w:r w:rsidRPr="00535DBE">
              <w:rPr>
                <w:rFonts w:hint="eastAsia"/>
                <w:color w:val="000000" w:themeColor="text1"/>
                <w:szCs w:val="21"/>
              </w:rPr>
              <w:t>―</w:t>
            </w:r>
          </w:p>
          <w:p w14:paraId="12E93097" w14:textId="77777777" w:rsidR="002D264F" w:rsidRPr="00535DBE" w:rsidRDefault="002D264F" w:rsidP="002D264F">
            <w:pPr>
              <w:spacing w:line="240" w:lineRule="exact"/>
              <w:jc w:val="right"/>
              <w:rPr>
                <w:color w:val="000000" w:themeColor="text1"/>
                <w:szCs w:val="21"/>
              </w:rPr>
            </w:pPr>
          </w:p>
          <w:p w14:paraId="16F9CAED" w14:textId="77777777" w:rsidR="002D264F" w:rsidRPr="00535DBE" w:rsidRDefault="002D264F" w:rsidP="002D264F">
            <w:pPr>
              <w:spacing w:line="240" w:lineRule="exact"/>
              <w:jc w:val="right"/>
              <w:rPr>
                <w:color w:val="000000" w:themeColor="text1"/>
                <w:szCs w:val="21"/>
              </w:rPr>
            </w:pPr>
            <w:r w:rsidRPr="00535DBE">
              <w:rPr>
                <w:rFonts w:hint="eastAsia"/>
                <w:color w:val="000000" w:themeColor="text1"/>
                <w:szCs w:val="21"/>
              </w:rPr>
              <w:t>―</w:t>
            </w:r>
          </w:p>
          <w:p w14:paraId="07EAB72C" w14:textId="77777777" w:rsidR="002D264F" w:rsidRPr="00535DBE" w:rsidRDefault="002D264F" w:rsidP="002D264F">
            <w:pPr>
              <w:spacing w:line="240" w:lineRule="exact"/>
              <w:jc w:val="right"/>
              <w:rPr>
                <w:color w:val="000000" w:themeColor="text1"/>
                <w:szCs w:val="21"/>
              </w:rPr>
            </w:pPr>
            <w:r w:rsidRPr="00535DBE">
              <w:rPr>
                <w:rFonts w:hint="eastAsia"/>
                <w:color w:val="000000" w:themeColor="text1"/>
                <w:szCs w:val="21"/>
              </w:rPr>
              <w:t>―</w:t>
            </w:r>
          </w:p>
        </w:tc>
      </w:tr>
      <w:tr w:rsidR="002D264F" w:rsidRPr="004A0B99" w14:paraId="3F918A7C" w14:textId="77777777" w:rsidTr="003D294B">
        <w:trPr>
          <w:trHeight w:val="1370"/>
        </w:trPr>
        <w:tc>
          <w:tcPr>
            <w:tcW w:w="3444" w:type="dxa"/>
            <w:vMerge/>
          </w:tcPr>
          <w:p w14:paraId="5ABB0B1A" w14:textId="77777777" w:rsidR="002D264F" w:rsidRPr="004A0B99" w:rsidRDefault="002D264F" w:rsidP="002D264F">
            <w:pPr>
              <w:spacing w:line="240" w:lineRule="exact"/>
              <w:jc w:val="left"/>
              <w:rPr>
                <w:szCs w:val="21"/>
              </w:rPr>
            </w:pPr>
          </w:p>
        </w:tc>
        <w:tc>
          <w:tcPr>
            <w:tcW w:w="1943" w:type="dxa"/>
          </w:tcPr>
          <w:p w14:paraId="1D0A8CEB" w14:textId="77777777" w:rsidR="002D264F" w:rsidRDefault="002D264F" w:rsidP="002D264F">
            <w:pPr>
              <w:spacing w:line="240" w:lineRule="exact"/>
              <w:jc w:val="right"/>
              <w:rPr>
                <w:szCs w:val="21"/>
              </w:rPr>
            </w:pPr>
          </w:p>
          <w:p w14:paraId="38CCDA2E" w14:textId="77777777" w:rsidR="002D264F" w:rsidRDefault="002D264F" w:rsidP="002D264F">
            <w:pPr>
              <w:spacing w:line="240" w:lineRule="exact"/>
              <w:jc w:val="right"/>
              <w:rPr>
                <w:szCs w:val="21"/>
              </w:rPr>
            </w:pPr>
          </w:p>
          <w:p w14:paraId="25DAE324" w14:textId="77777777" w:rsidR="002D264F" w:rsidRPr="004A0B99" w:rsidRDefault="002D264F" w:rsidP="002D264F">
            <w:pPr>
              <w:spacing w:line="240" w:lineRule="exact"/>
              <w:jc w:val="right"/>
              <w:rPr>
                <w:szCs w:val="21"/>
              </w:rPr>
            </w:pPr>
          </w:p>
          <w:p w14:paraId="59489A0B" w14:textId="77777777" w:rsidR="002D264F" w:rsidRPr="004A0B99" w:rsidRDefault="002D264F" w:rsidP="002D264F">
            <w:pPr>
              <w:spacing w:line="240" w:lineRule="exact"/>
              <w:jc w:val="right"/>
              <w:rPr>
                <w:szCs w:val="21"/>
              </w:rPr>
            </w:pPr>
            <w:r>
              <w:rPr>
                <w:rFonts w:hint="eastAsia"/>
                <w:szCs w:val="21"/>
              </w:rPr>
              <w:t>141</w:t>
            </w:r>
            <w:r>
              <w:rPr>
                <w:szCs w:val="21"/>
              </w:rPr>
              <w:t>,</w:t>
            </w:r>
            <w:r>
              <w:rPr>
                <w:rFonts w:hint="eastAsia"/>
                <w:szCs w:val="21"/>
              </w:rPr>
              <w:t>392</w:t>
            </w:r>
          </w:p>
          <w:p w14:paraId="514A7A27" w14:textId="77777777" w:rsidR="002D264F" w:rsidRDefault="002D264F" w:rsidP="002D264F">
            <w:pPr>
              <w:spacing w:line="240" w:lineRule="exact"/>
              <w:jc w:val="right"/>
              <w:rPr>
                <w:szCs w:val="21"/>
              </w:rPr>
            </w:pPr>
          </w:p>
          <w:p w14:paraId="313D020F" w14:textId="77777777" w:rsidR="002D264F" w:rsidRPr="004A0B99" w:rsidRDefault="002D264F" w:rsidP="002D264F">
            <w:pPr>
              <w:spacing w:line="240" w:lineRule="exact"/>
              <w:jc w:val="right"/>
              <w:rPr>
                <w:szCs w:val="21"/>
              </w:rPr>
            </w:pPr>
            <w:r>
              <w:rPr>
                <w:szCs w:val="21"/>
              </w:rPr>
              <w:t>39,768</w:t>
            </w:r>
          </w:p>
          <w:p w14:paraId="0C84D5C4" w14:textId="77777777" w:rsidR="002D264F" w:rsidRPr="004A0B99" w:rsidRDefault="002D264F" w:rsidP="002D264F">
            <w:pPr>
              <w:spacing w:line="240" w:lineRule="exact"/>
              <w:jc w:val="right"/>
              <w:rPr>
                <w:szCs w:val="21"/>
              </w:rPr>
            </w:pPr>
            <w:r>
              <w:rPr>
                <w:szCs w:val="21"/>
              </w:rPr>
              <w:t>39,768</w:t>
            </w:r>
          </w:p>
          <w:p w14:paraId="12C5FDED" w14:textId="5F096B49" w:rsidR="002D264F" w:rsidRPr="004A0B99" w:rsidRDefault="002D264F" w:rsidP="002D264F">
            <w:pPr>
              <w:spacing w:line="240" w:lineRule="exact"/>
              <w:jc w:val="right"/>
              <w:rPr>
                <w:szCs w:val="21"/>
              </w:rPr>
            </w:pPr>
            <w:r>
              <w:rPr>
                <w:szCs w:val="21"/>
              </w:rPr>
              <w:t>181,160</w:t>
            </w:r>
          </w:p>
        </w:tc>
        <w:tc>
          <w:tcPr>
            <w:tcW w:w="1843" w:type="dxa"/>
          </w:tcPr>
          <w:p w14:paraId="50AB39D3" w14:textId="77777777" w:rsidR="002D264F" w:rsidRPr="00535DBE" w:rsidRDefault="002D264F" w:rsidP="002D264F">
            <w:pPr>
              <w:spacing w:line="240" w:lineRule="exact"/>
              <w:jc w:val="right"/>
              <w:rPr>
                <w:color w:val="000000" w:themeColor="text1"/>
                <w:szCs w:val="21"/>
              </w:rPr>
            </w:pPr>
          </w:p>
          <w:p w14:paraId="53D62D7E" w14:textId="77777777" w:rsidR="002D264F" w:rsidRPr="00535DBE" w:rsidRDefault="002D264F" w:rsidP="002D264F">
            <w:pPr>
              <w:spacing w:line="240" w:lineRule="exact"/>
              <w:jc w:val="right"/>
              <w:rPr>
                <w:color w:val="000000" w:themeColor="text1"/>
                <w:szCs w:val="21"/>
              </w:rPr>
            </w:pPr>
          </w:p>
          <w:p w14:paraId="5A9C0C72" w14:textId="77777777" w:rsidR="002D264F" w:rsidRPr="00535DBE" w:rsidRDefault="002D264F" w:rsidP="002D264F">
            <w:pPr>
              <w:spacing w:line="240" w:lineRule="exact"/>
              <w:jc w:val="right"/>
              <w:rPr>
                <w:color w:val="000000" w:themeColor="text1"/>
                <w:szCs w:val="21"/>
              </w:rPr>
            </w:pPr>
          </w:p>
          <w:p w14:paraId="2F964ACE" w14:textId="23D82639" w:rsidR="002D264F" w:rsidRPr="00535DBE" w:rsidRDefault="00535DBE" w:rsidP="002D264F">
            <w:pPr>
              <w:spacing w:line="240" w:lineRule="exact"/>
              <w:jc w:val="right"/>
              <w:rPr>
                <w:color w:val="000000" w:themeColor="text1"/>
                <w:szCs w:val="21"/>
              </w:rPr>
            </w:pPr>
            <w:r w:rsidRPr="00535DBE">
              <w:rPr>
                <w:rFonts w:hint="eastAsia"/>
                <w:color w:val="000000" w:themeColor="text1"/>
                <w:szCs w:val="21"/>
              </w:rPr>
              <w:t>1</w:t>
            </w:r>
            <w:r w:rsidRPr="00535DBE">
              <w:rPr>
                <w:color w:val="000000" w:themeColor="text1"/>
                <w:szCs w:val="21"/>
              </w:rPr>
              <w:t>81,160</w:t>
            </w:r>
          </w:p>
          <w:p w14:paraId="33C08F10" w14:textId="77777777" w:rsidR="002D264F" w:rsidRPr="00535DBE" w:rsidRDefault="002D264F" w:rsidP="002D264F">
            <w:pPr>
              <w:spacing w:line="240" w:lineRule="exact"/>
              <w:jc w:val="right"/>
              <w:rPr>
                <w:color w:val="000000" w:themeColor="text1"/>
                <w:szCs w:val="21"/>
              </w:rPr>
            </w:pPr>
          </w:p>
          <w:p w14:paraId="7D3D2490" w14:textId="26039C0D" w:rsidR="002D264F" w:rsidRPr="00535DBE" w:rsidRDefault="00535DBE" w:rsidP="002D264F">
            <w:pPr>
              <w:spacing w:line="240" w:lineRule="exact"/>
              <w:jc w:val="right"/>
              <w:rPr>
                <w:color w:val="000000" w:themeColor="text1"/>
                <w:szCs w:val="21"/>
              </w:rPr>
            </w:pPr>
            <w:r w:rsidRPr="00535DBE">
              <w:rPr>
                <w:rFonts w:hint="eastAsia"/>
                <w:color w:val="000000" w:themeColor="text1"/>
                <w:szCs w:val="21"/>
              </w:rPr>
              <w:t>1</w:t>
            </w:r>
            <w:r w:rsidRPr="00535DBE">
              <w:rPr>
                <w:color w:val="000000" w:themeColor="text1"/>
                <w:szCs w:val="21"/>
              </w:rPr>
              <w:t>9,231</w:t>
            </w:r>
          </w:p>
          <w:p w14:paraId="2DB09AA8" w14:textId="18EFA43C" w:rsidR="002D264F" w:rsidRPr="00535DBE" w:rsidRDefault="00535DBE" w:rsidP="002D264F">
            <w:pPr>
              <w:spacing w:line="240" w:lineRule="exact"/>
              <w:jc w:val="right"/>
              <w:rPr>
                <w:color w:val="000000" w:themeColor="text1"/>
                <w:szCs w:val="21"/>
              </w:rPr>
            </w:pPr>
            <w:r w:rsidRPr="00535DBE">
              <w:rPr>
                <w:rFonts w:hint="eastAsia"/>
                <w:color w:val="000000" w:themeColor="text1"/>
                <w:szCs w:val="21"/>
              </w:rPr>
              <w:t>1</w:t>
            </w:r>
            <w:r w:rsidRPr="00535DBE">
              <w:rPr>
                <w:color w:val="000000" w:themeColor="text1"/>
                <w:szCs w:val="21"/>
              </w:rPr>
              <w:t>9,231</w:t>
            </w:r>
          </w:p>
          <w:p w14:paraId="6B29D9B3" w14:textId="39FC100E" w:rsidR="002D264F" w:rsidRPr="00535DBE" w:rsidRDefault="00535DBE" w:rsidP="002D264F">
            <w:pPr>
              <w:spacing w:line="240" w:lineRule="exact"/>
              <w:jc w:val="right"/>
              <w:rPr>
                <w:color w:val="000000" w:themeColor="text1"/>
                <w:szCs w:val="21"/>
              </w:rPr>
            </w:pPr>
            <w:r w:rsidRPr="00535DBE">
              <w:rPr>
                <w:rFonts w:hint="eastAsia"/>
                <w:color w:val="000000" w:themeColor="text1"/>
                <w:szCs w:val="21"/>
              </w:rPr>
              <w:t>2</w:t>
            </w:r>
            <w:r w:rsidRPr="00535DBE">
              <w:rPr>
                <w:color w:val="000000" w:themeColor="text1"/>
                <w:szCs w:val="21"/>
              </w:rPr>
              <w:t>00,391</w:t>
            </w:r>
          </w:p>
        </w:tc>
      </w:tr>
      <w:tr w:rsidR="002D264F" w:rsidRPr="004A0B99" w14:paraId="065022EF" w14:textId="77777777" w:rsidTr="003D294B">
        <w:trPr>
          <w:trHeight w:val="1389"/>
        </w:trPr>
        <w:tc>
          <w:tcPr>
            <w:tcW w:w="3444" w:type="dxa"/>
            <w:vMerge/>
          </w:tcPr>
          <w:p w14:paraId="4D7A8499" w14:textId="77777777" w:rsidR="002D264F" w:rsidRPr="004A0B99" w:rsidRDefault="002D264F" w:rsidP="002D264F">
            <w:pPr>
              <w:spacing w:line="240" w:lineRule="exact"/>
              <w:jc w:val="left"/>
              <w:rPr>
                <w:szCs w:val="21"/>
              </w:rPr>
            </w:pPr>
          </w:p>
        </w:tc>
        <w:tc>
          <w:tcPr>
            <w:tcW w:w="1943" w:type="dxa"/>
          </w:tcPr>
          <w:p w14:paraId="64AB82BC" w14:textId="77777777" w:rsidR="002D264F" w:rsidRDefault="002D264F" w:rsidP="002D264F">
            <w:pPr>
              <w:spacing w:line="240" w:lineRule="exact"/>
              <w:jc w:val="right"/>
              <w:rPr>
                <w:szCs w:val="21"/>
              </w:rPr>
            </w:pPr>
          </w:p>
          <w:p w14:paraId="22C3574A" w14:textId="77777777" w:rsidR="002D264F" w:rsidRPr="004A0B99" w:rsidRDefault="002D264F" w:rsidP="002D264F">
            <w:pPr>
              <w:spacing w:line="240" w:lineRule="exact"/>
              <w:jc w:val="right"/>
              <w:rPr>
                <w:szCs w:val="21"/>
              </w:rPr>
            </w:pPr>
            <w:r>
              <w:rPr>
                <w:szCs w:val="21"/>
              </w:rPr>
              <w:t>241,392</w:t>
            </w:r>
          </w:p>
          <w:p w14:paraId="3AF8886D" w14:textId="77777777" w:rsidR="002D264F" w:rsidRPr="004A0B99" w:rsidRDefault="002D264F" w:rsidP="002D264F">
            <w:pPr>
              <w:spacing w:line="240" w:lineRule="exact"/>
              <w:jc w:val="right"/>
              <w:rPr>
                <w:szCs w:val="21"/>
              </w:rPr>
            </w:pPr>
          </w:p>
          <w:p w14:paraId="6B968F91" w14:textId="77777777" w:rsidR="002D264F" w:rsidRPr="004A0B99" w:rsidRDefault="002D264F" w:rsidP="002D264F">
            <w:pPr>
              <w:spacing w:line="240" w:lineRule="exact"/>
              <w:jc w:val="right"/>
              <w:rPr>
                <w:szCs w:val="21"/>
              </w:rPr>
            </w:pPr>
            <w:r w:rsidRPr="004A0B99">
              <w:rPr>
                <w:rFonts w:hint="eastAsia"/>
                <w:szCs w:val="21"/>
              </w:rPr>
              <w:t>―</w:t>
            </w:r>
          </w:p>
          <w:p w14:paraId="0A0EA2F1" w14:textId="77777777" w:rsidR="002D264F" w:rsidRPr="004A0B99" w:rsidRDefault="002D264F" w:rsidP="002D264F">
            <w:pPr>
              <w:spacing w:line="240" w:lineRule="exact"/>
              <w:jc w:val="right"/>
              <w:rPr>
                <w:szCs w:val="21"/>
              </w:rPr>
            </w:pPr>
            <w:r>
              <w:rPr>
                <w:szCs w:val="21"/>
              </w:rPr>
              <w:t>39,768</w:t>
            </w:r>
          </w:p>
          <w:p w14:paraId="6E8DB55D" w14:textId="77777777" w:rsidR="002D264F" w:rsidRPr="004A0B99" w:rsidRDefault="002D264F" w:rsidP="002D264F">
            <w:pPr>
              <w:spacing w:line="240" w:lineRule="exact"/>
              <w:jc w:val="right"/>
              <w:rPr>
                <w:szCs w:val="21"/>
              </w:rPr>
            </w:pPr>
            <w:r>
              <w:rPr>
                <w:szCs w:val="21"/>
              </w:rPr>
              <w:t>39,768</w:t>
            </w:r>
          </w:p>
          <w:p w14:paraId="44CA2D02" w14:textId="4D73AB5E" w:rsidR="002D264F" w:rsidRPr="004A0B99" w:rsidRDefault="002D264F" w:rsidP="002D264F">
            <w:pPr>
              <w:spacing w:line="240" w:lineRule="exact"/>
              <w:jc w:val="right"/>
              <w:rPr>
                <w:szCs w:val="21"/>
              </w:rPr>
            </w:pPr>
            <w:r>
              <w:rPr>
                <w:szCs w:val="21"/>
              </w:rPr>
              <w:t>281,160</w:t>
            </w:r>
          </w:p>
        </w:tc>
        <w:tc>
          <w:tcPr>
            <w:tcW w:w="1843" w:type="dxa"/>
          </w:tcPr>
          <w:p w14:paraId="1B2D7740" w14:textId="77777777" w:rsidR="002D264F" w:rsidRPr="00535DBE" w:rsidRDefault="002D264F" w:rsidP="002D264F">
            <w:pPr>
              <w:spacing w:line="240" w:lineRule="exact"/>
              <w:jc w:val="right"/>
              <w:rPr>
                <w:color w:val="000000" w:themeColor="text1"/>
                <w:szCs w:val="21"/>
              </w:rPr>
            </w:pPr>
          </w:p>
          <w:p w14:paraId="3A449DB4" w14:textId="1C788246" w:rsidR="002D264F" w:rsidRPr="00535DBE" w:rsidRDefault="00535DBE" w:rsidP="002D264F">
            <w:pPr>
              <w:spacing w:line="240" w:lineRule="exact"/>
              <w:jc w:val="right"/>
              <w:rPr>
                <w:color w:val="000000" w:themeColor="text1"/>
                <w:szCs w:val="21"/>
              </w:rPr>
            </w:pPr>
            <w:r w:rsidRPr="00535DBE">
              <w:rPr>
                <w:rFonts w:hint="eastAsia"/>
                <w:color w:val="000000" w:themeColor="text1"/>
                <w:szCs w:val="21"/>
              </w:rPr>
              <w:t>2</w:t>
            </w:r>
            <w:r w:rsidRPr="00535DBE">
              <w:rPr>
                <w:color w:val="000000" w:themeColor="text1"/>
                <w:szCs w:val="21"/>
              </w:rPr>
              <w:t>81,160</w:t>
            </w:r>
          </w:p>
          <w:p w14:paraId="7562D8DB" w14:textId="77777777" w:rsidR="002D264F" w:rsidRPr="00535DBE" w:rsidRDefault="002D264F" w:rsidP="002D264F">
            <w:pPr>
              <w:spacing w:line="240" w:lineRule="exact"/>
              <w:jc w:val="right"/>
              <w:rPr>
                <w:color w:val="000000" w:themeColor="text1"/>
                <w:szCs w:val="21"/>
              </w:rPr>
            </w:pPr>
          </w:p>
          <w:p w14:paraId="6C263AEC" w14:textId="77777777" w:rsidR="002D264F" w:rsidRPr="00535DBE" w:rsidRDefault="002D264F" w:rsidP="002D264F">
            <w:pPr>
              <w:spacing w:line="240" w:lineRule="exact"/>
              <w:jc w:val="right"/>
              <w:rPr>
                <w:color w:val="000000" w:themeColor="text1"/>
                <w:szCs w:val="21"/>
              </w:rPr>
            </w:pPr>
            <w:r w:rsidRPr="00535DBE">
              <w:rPr>
                <w:rFonts w:hint="eastAsia"/>
                <w:color w:val="000000" w:themeColor="text1"/>
                <w:szCs w:val="21"/>
              </w:rPr>
              <w:t>―</w:t>
            </w:r>
          </w:p>
          <w:p w14:paraId="11AF6932" w14:textId="51AF2DC1" w:rsidR="002D264F" w:rsidRPr="00535DBE" w:rsidRDefault="00535DBE" w:rsidP="002D264F">
            <w:pPr>
              <w:spacing w:line="240" w:lineRule="exact"/>
              <w:jc w:val="right"/>
              <w:rPr>
                <w:color w:val="000000" w:themeColor="text1"/>
                <w:szCs w:val="21"/>
              </w:rPr>
            </w:pPr>
            <w:r w:rsidRPr="00535DBE">
              <w:rPr>
                <w:rFonts w:hint="eastAsia"/>
                <w:color w:val="000000" w:themeColor="text1"/>
                <w:szCs w:val="21"/>
              </w:rPr>
              <w:t>1</w:t>
            </w:r>
            <w:r w:rsidRPr="00535DBE">
              <w:rPr>
                <w:color w:val="000000" w:themeColor="text1"/>
                <w:szCs w:val="21"/>
              </w:rPr>
              <w:t>9,231</w:t>
            </w:r>
          </w:p>
          <w:p w14:paraId="11636794" w14:textId="02D2F393" w:rsidR="002D264F" w:rsidRPr="00535DBE" w:rsidRDefault="00535DBE" w:rsidP="002D264F">
            <w:pPr>
              <w:spacing w:line="240" w:lineRule="exact"/>
              <w:jc w:val="right"/>
              <w:rPr>
                <w:color w:val="000000" w:themeColor="text1"/>
                <w:szCs w:val="21"/>
              </w:rPr>
            </w:pPr>
            <w:r w:rsidRPr="00535DBE">
              <w:rPr>
                <w:rFonts w:hint="eastAsia"/>
                <w:color w:val="000000" w:themeColor="text1"/>
                <w:szCs w:val="21"/>
              </w:rPr>
              <w:t>1</w:t>
            </w:r>
            <w:r w:rsidRPr="00535DBE">
              <w:rPr>
                <w:color w:val="000000" w:themeColor="text1"/>
                <w:szCs w:val="21"/>
              </w:rPr>
              <w:t>9,231</w:t>
            </w:r>
          </w:p>
          <w:p w14:paraId="2D894606" w14:textId="70E61244" w:rsidR="002D264F" w:rsidRPr="00535DBE" w:rsidRDefault="00535DBE" w:rsidP="002D264F">
            <w:pPr>
              <w:spacing w:line="240" w:lineRule="exact"/>
              <w:jc w:val="right"/>
              <w:rPr>
                <w:color w:val="000000" w:themeColor="text1"/>
                <w:szCs w:val="21"/>
              </w:rPr>
            </w:pPr>
            <w:r w:rsidRPr="00535DBE">
              <w:rPr>
                <w:rFonts w:hint="eastAsia"/>
                <w:color w:val="000000" w:themeColor="text1"/>
                <w:szCs w:val="21"/>
              </w:rPr>
              <w:t>3</w:t>
            </w:r>
            <w:r w:rsidRPr="00535DBE">
              <w:rPr>
                <w:color w:val="000000" w:themeColor="text1"/>
                <w:szCs w:val="21"/>
              </w:rPr>
              <w:t>00,391</w:t>
            </w:r>
          </w:p>
        </w:tc>
      </w:tr>
      <w:tr w:rsidR="002D264F" w:rsidRPr="004A0B99" w14:paraId="797C0D19" w14:textId="77777777" w:rsidTr="003D294B">
        <w:trPr>
          <w:trHeight w:val="1600"/>
        </w:trPr>
        <w:tc>
          <w:tcPr>
            <w:tcW w:w="3444" w:type="dxa"/>
          </w:tcPr>
          <w:p w14:paraId="4B58DAA1" w14:textId="77777777" w:rsidR="002D264F" w:rsidRPr="004A0B99" w:rsidRDefault="002D264F" w:rsidP="002D264F">
            <w:pPr>
              <w:spacing w:line="240" w:lineRule="exact"/>
              <w:jc w:val="left"/>
              <w:rPr>
                <w:szCs w:val="21"/>
              </w:rPr>
            </w:pPr>
            <w:r w:rsidRPr="004A0B99">
              <w:rPr>
                <w:rFonts w:hint="eastAsia"/>
                <w:szCs w:val="21"/>
              </w:rPr>
              <w:t>純資産合計</w:t>
            </w:r>
          </w:p>
          <w:p w14:paraId="2AC827FC" w14:textId="77777777" w:rsidR="002D264F" w:rsidRPr="004A0B99" w:rsidRDefault="002D264F" w:rsidP="002D264F">
            <w:pPr>
              <w:spacing w:line="240" w:lineRule="exact"/>
              <w:jc w:val="left"/>
              <w:rPr>
                <w:szCs w:val="21"/>
              </w:rPr>
            </w:pPr>
            <w:r w:rsidRPr="004A0B99">
              <w:rPr>
                <w:rFonts w:hint="eastAsia"/>
                <w:szCs w:val="21"/>
              </w:rPr>
              <w:t xml:space="preserve">　前期末残高</w:t>
            </w:r>
          </w:p>
          <w:p w14:paraId="5BB2ABB0" w14:textId="77777777" w:rsidR="002D264F" w:rsidRPr="004A0B99" w:rsidRDefault="002D264F" w:rsidP="002D264F">
            <w:pPr>
              <w:spacing w:line="240" w:lineRule="exact"/>
              <w:jc w:val="left"/>
              <w:rPr>
                <w:szCs w:val="21"/>
              </w:rPr>
            </w:pPr>
            <w:r w:rsidRPr="004A0B99">
              <w:rPr>
                <w:rFonts w:hint="eastAsia"/>
                <w:szCs w:val="21"/>
              </w:rPr>
              <w:t xml:space="preserve">　当期変動額</w:t>
            </w:r>
          </w:p>
          <w:p w14:paraId="7071612A" w14:textId="77777777" w:rsidR="002D264F" w:rsidRPr="004A0B99" w:rsidRDefault="002D264F" w:rsidP="002D264F">
            <w:pPr>
              <w:spacing w:line="240" w:lineRule="exact"/>
              <w:jc w:val="left"/>
              <w:rPr>
                <w:szCs w:val="21"/>
              </w:rPr>
            </w:pPr>
            <w:r w:rsidRPr="004A0B99">
              <w:rPr>
                <w:rFonts w:hint="eastAsia"/>
                <w:szCs w:val="21"/>
              </w:rPr>
              <w:t xml:space="preserve">　　新株の発行</w:t>
            </w:r>
          </w:p>
          <w:p w14:paraId="48A98D7B" w14:textId="77777777" w:rsidR="002D264F" w:rsidRPr="004A0B99" w:rsidRDefault="002D264F" w:rsidP="002D264F">
            <w:pPr>
              <w:spacing w:line="240" w:lineRule="exact"/>
              <w:jc w:val="left"/>
              <w:rPr>
                <w:szCs w:val="21"/>
              </w:rPr>
            </w:pPr>
            <w:r w:rsidRPr="004A0B99">
              <w:rPr>
                <w:rFonts w:hint="eastAsia"/>
                <w:szCs w:val="21"/>
              </w:rPr>
              <w:t xml:space="preserve">　　当期純利益</w:t>
            </w:r>
          </w:p>
          <w:p w14:paraId="2BA58007" w14:textId="77777777" w:rsidR="002D264F" w:rsidRPr="004A0B99" w:rsidRDefault="002D264F" w:rsidP="002D264F">
            <w:pPr>
              <w:spacing w:line="240" w:lineRule="exact"/>
              <w:jc w:val="left"/>
              <w:rPr>
                <w:szCs w:val="21"/>
              </w:rPr>
            </w:pPr>
            <w:r w:rsidRPr="004A0B99">
              <w:rPr>
                <w:rFonts w:hint="eastAsia"/>
                <w:szCs w:val="21"/>
              </w:rPr>
              <w:t xml:space="preserve">　　当期変動額合計</w:t>
            </w:r>
          </w:p>
          <w:p w14:paraId="072D45F1" w14:textId="77777777" w:rsidR="002D264F" w:rsidRPr="004A0B99" w:rsidRDefault="002D264F" w:rsidP="002D264F">
            <w:pPr>
              <w:spacing w:line="240" w:lineRule="exact"/>
              <w:jc w:val="left"/>
              <w:rPr>
                <w:szCs w:val="21"/>
              </w:rPr>
            </w:pPr>
            <w:r w:rsidRPr="004A0B99">
              <w:rPr>
                <w:rFonts w:hint="eastAsia"/>
                <w:szCs w:val="21"/>
              </w:rPr>
              <w:t xml:space="preserve">　当期末残高</w:t>
            </w:r>
          </w:p>
        </w:tc>
        <w:tc>
          <w:tcPr>
            <w:tcW w:w="1943" w:type="dxa"/>
          </w:tcPr>
          <w:p w14:paraId="3E7746B8" w14:textId="77777777" w:rsidR="002D264F" w:rsidRPr="004A0B99" w:rsidRDefault="002D264F" w:rsidP="002D264F">
            <w:pPr>
              <w:spacing w:line="240" w:lineRule="exact"/>
              <w:jc w:val="right"/>
              <w:rPr>
                <w:szCs w:val="21"/>
              </w:rPr>
            </w:pPr>
          </w:p>
          <w:p w14:paraId="00E0D957" w14:textId="77777777" w:rsidR="002D264F" w:rsidRPr="004A0B99" w:rsidRDefault="002D264F" w:rsidP="002D264F">
            <w:pPr>
              <w:spacing w:line="240" w:lineRule="exact"/>
              <w:jc w:val="right"/>
              <w:rPr>
                <w:szCs w:val="21"/>
              </w:rPr>
            </w:pPr>
            <w:r>
              <w:rPr>
                <w:szCs w:val="21"/>
              </w:rPr>
              <w:t>241,392</w:t>
            </w:r>
          </w:p>
          <w:p w14:paraId="4CFE7F93" w14:textId="77777777" w:rsidR="002D264F" w:rsidRPr="004A0B99" w:rsidRDefault="002D264F" w:rsidP="002D264F">
            <w:pPr>
              <w:spacing w:line="240" w:lineRule="exact"/>
              <w:jc w:val="right"/>
              <w:rPr>
                <w:szCs w:val="21"/>
              </w:rPr>
            </w:pPr>
          </w:p>
          <w:p w14:paraId="5A71013E" w14:textId="77777777" w:rsidR="002D264F" w:rsidRPr="004A0B99" w:rsidRDefault="002D264F" w:rsidP="002D264F">
            <w:pPr>
              <w:spacing w:line="240" w:lineRule="exact"/>
              <w:jc w:val="right"/>
              <w:rPr>
                <w:szCs w:val="21"/>
              </w:rPr>
            </w:pPr>
            <w:r w:rsidRPr="004A0B99">
              <w:rPr>
                <w:rFonts w:hint="eastAsia"/>
                <w:szCs w:val="21"/>
              </w:rPr>
              <w:t>―</w:t>
            </w:r>
          </w:p>
          <w:p w14:paraId="3C49A0D5" w14:textId="77777777" w:rsidR="002D264F" w:rsidRPr="004A0B99" w:rsidRDefault="002D264F" w:rsidP="002D264F">
            <w:pPr>
              <w:spacing w:line="240" w:lineRule="exact"/>
              <w:jc w:val="right"/>
              <w:rPr>
                <w:szCs w:val="21"/>
              </w:rPr>
            </w:pPr>
            <w:r>
              <w:rPr>
                <w:szCs w:val="21"/>
              </w:rPr>
              <w:t>39,768</w:t>
            </w:r>
          </w:p>
          <w:p w14:paraId="6FABE823" w14:textId="77777777" w:rsidR="002D264F" w:rsidRDefault="002D264F" w:rsidP="002D264F">
            <w:pPr>
              <w:spacing w:line="240" w:lineRule="exact"/>
              <w:jc w:val="right"/>
              <w:rPr>
                <w:szCs w:val="21"/>
              </w:rPr>
            </w:pPr>
            <w:r>
              <w:rPr>
                <w:szCs w:val="21"/>
              </w:rPr>
              <w:t>39</w:t>
            </w:r>
            <w:r>
              <w:rPr>
                <w:rFonts w:hint="eastAsia"/>
                <w:szCs w:val="21"/>
              </w:rPr>
              <w:t>,</w:t>
            </w:r>
            <w:r>
              <w:rPr>
                <w:szCs w:val="21"/>
              </w:rPr>
              <w:t>768</w:t>
            </w:r>
          </w:p>
          <w:p w14:paraId="60BE55BD" w14:textId="30F581F9" w:rsidR="002D264F" w:rsidRPr="004A0B99" w:rsidRDefault="002D264F" w:rsidP="002D264F">
            <w:pPr>
              <w:spacing w:line="240" w:lineRule="exact"/>
              <w:jc w:val="right"/>
              <w:rPr>
                <w:szCs w:val="21"/>
              </w:rPr>
            </w:pPr>
            <w:r>
              <w:rPr>
                <w:szCs w:val="21"/>
              </w:rPr>
              <w:t>281,160</w:t>
            </w:r>
          </w:p>
        </w:tc>
        <w:tc>
          <w:tcPr>
            <w:tcW w:w="1843" w:type="dxa"/>
          </w:tcPr>
          <w:p w14:paraId="00EC299A" w14:textId="77777777" w:rsidR="002D264F" w:rsidRPr="00535DBE" w:rsidRDefault="002D264F" w:rsidP="002D264F">
            <w:pPr>
              <w:spacing w:line="240" w:lineRule="exact"/>
              <w:jc w:val="right"/>
              <w:rPr>
                <w:color w:val="000000" w:themeColor="text1"/>
                <w:szCs w:val="21"/>
              </w:rPr>
            </w:pPr>
          </w:p>
          <w:p w14:paraId="7F04A8AC" w14:textId="7CECC5BE" w:rsidR="002D264F" w:rsidRPr="00535DBE" w:rsidRDefault="00535DBE" w:rsidP="002D264F">
            <w:pPr>
              <w:spacing w:line="240" w:lineRule="exact"/>
              <w:jc w:val="right"/>
              <w:rPr>
                <w:color w:val="000000" w:themeColor="text1"/>
                <w:szCs w:val="21"/>
              </w:rPr>
            </w:pPr>
            <w:r w:rsidRPr="00535DBE">
              <w:rPr>
                <w:rFonts w:hint="eastAsia"/>
                <w:color w:val="000000" w:themeColor="text1"/>
                <w:szCs w:val="21"/>
              </w:rPr>
              <w:t>2</w:t>
            </w:r>
            <w:r w:rsidRPr="00535DBE">
              <w:rPr>
                <w:color w:val="000000" w:themeColor="text1"/>
                <w:szCs w:val="21"/>
              </w:rPr>
              <w:t>81,160</w:t>
            </w:r>
          </w:p>
          <w:p w14:paraId="70C7C35F" w14:textId="77777777" w:rsidR="002D264F" w:rsidRPr="00535DBE" w:rsidRDefault="002D264F" w:rsidP="002D264F">
            <w:pPr>
              <w:spacing w:line="240" w:lineRule="exact"/>
              <w:jc w:val="right"/>
              <w:rPr>
                <w:color w:val="000000" w:themeColor="text1"/>
                <w:szCs w:val="21"/>
              </w:rPr>
            </w:pPr>
          </w:p>
          <w:p w14:paraId="3A9F06AD" w14:textId="77777777" w:rsidR="002D264F" w:rsidRPr="00535DBE" w:rsidRDefault="002D264F" w:rsidP="002D264F">
            <w:pPr>
              <w:spacing w:line="240" w:lineRule="exact"/>
              <w:jc w:val="right"/>
              <w:rPr>
                <w:color w:val="000000" w:themeColor="text1"/>
                <w:szCs w:val="21"/>
              </w:rPr>
            </w:pPr>
            <w:r w:rsidRPr="00535DBE">
              <w:rPr>
                <w:rFonts w:hint="eastAsia"/>
                <w:color w:val="000000" w:themeColor="text1"/>
                <w:szCs w:val="21"/>
              </w:rPr>
              <w:t>―</w:t>
            </w:r>
          </w:p>
          <w:p w14:paraId="01CFFBBC" w14:textId="1C20962B" w:rsidR="002D264F" w:rsidRPr="00535DBE" w:rsidRDefault="00535DBE" w:rsidP="002D264F">
            <w:pPr>
              <w:spacing w:line="240" w:lineRule="exact"/>
              <w:jc w:val="right"/>
              <w:rPr>
                <w:color w:val="000000" w:themeColor="text1"/>
                <w:szCs w:val="21"/>
              </w:rPr>
            </w:pPr>
            <w:r w:rsidRPr="00535DBE">
              <w:rPr>
                <w:rFonts w:hint="eastAsia"/>
                <w:color w:val="000000" w:themeColor="text1"/>
                <w:szCs w:val="21"/>
              </w:rPr>
              <w:t>1</w:t>
            </w:r>
            <w:r w:rsidRPr="00535DBE">
              <w:rPr>
                <w:color w:val="000000" w:themeColor="text1"/>
                <w:szCs w:val="21"/>
              </w:rPr>
              <w:t>9,231</w:t>
            </w:r>
          </w:p>
          <w:p w14:paraId="22F90974" w14:textId="2CE108F7" w:rsidR="002D264F" w:rsidRPr="00535DBE" w:rsidRDefault="00535DBE" w:rsidP="002D264F">
            <w:pPr>
              <w:spacing w:line="240" w:lineRule="exact"/>
              <w:jc w:val="right"/>
              <w:rPr>
                <w:color w:val="000000" w:themeColor="text1"/>
                <w:szCs w:val="21"/>
              </w:rPr>
            </w:pPr>
            <w:r w:rsidRPr="00535DBE">
              <w:rPr>
                <w:rFonts w:hint="eastAsia"/>
                <w:color w:val="000000" w:themeColor="text1"/>
                <w:szCs w:val="21"/>
              </w:rPr>
              <w:t>1</w:t>
            </w:r>
            <w:r w:rsidRPr="00535DBE">
              <w:rPr>
                <w:color w:val="000000" w:themeColor="text1"/>
                <w:szCs w:val="21"/>
              </w:rPr>
              <w:t>9,231</w:t>
            </w:r>
          </w:p>
          <w:p w14:paraId="46EC7CC9" w14:textId="7520714E" w:rsidR="002D264F" w:rsidRPr="00535DBE" w:rsidRDefault="00535DBE" w:rsidP="002D264F">
            <w:pPr>
              <w:spacing w:line="240" w:lineRule="exact"/>
              <w:jc w:val="right"/>
              <w:rPr>
                <w:color w:val="000000" w:themeColor="text1"/>
                <w:szCs w:val="21"/>
              </w:rPr>
            </w:pPr>
            <w:r w:rsidRPr="00535DBE">
              <w:rPr>
                <w:rFonts w:hint="eastAsia"/>
                <w:color w:val="000000" w:themeColor="text1"/>
                <w:szCs w:val="21"/>
              </w:rPr>
              <w:t>3</w:t>
            </w:r>
            <w:r w:rsidRPr="00535DBE">
              <w:rPr>
                <w:color w:val="000000" w:themeColor="text1"/>
                <w:szCs w:val="21"/>
              </w:rPr>
              <w:t>00,391</w:t>
            </w:r>
          </w:p>
        </w:tc>
      </w:tr>
    </w:tbl>
    <w:p w14:paraId="270F6F5F" w14:textId="77777777" w:rsidR="00352A0E" w:rsidRDefault="00352A0E" w:rsidP="00412483">
      <w:pPr>
        <w:jc w:val="left"/>
        <w:rPr>
          <w:szCs w:val="21"/>
        </w:rPr>
      </w:pPr>
    </w:p>
    <w:p w14:paraId="16304996" w14:textId="77777777" w:rsidR="00352A0E" w:rsidRDefault="00352A0E" w:rsidP="00412483">
      <w:pPr>
        <w:jc w:val="left"/>
        <w:rPr>
          <w:szCs w:val="21"/>
        </w:rPr>
      </w:pPr>
    </w:p>
    <w:p w14:paraId="5583AA33" w14:textId="77777777" w:rsidR="00352A0E" w:rsidRDefault="00352A0E" w:rsidP="00412483">
      <w:pPr>
        <w:jc w:val="left"/>
        <w:rPr>
          <w:szCs w:val="21"/>
        </w:rPr>
      </w:pPr>
    </w:p>
    <w:p w14:paraId="372554E6" w14:textId="77777777" w:rsidR="00352A0E" w:rsidRDefault="00352A0E" w:rsidP="00412483">
      <w:pPr>
        <w:jc w:val="left"/>
        <w:rPr>
          <w:szCs w:val="21"/>
        </w:rPr>
      </w:pPr>
    </w:p>
    <w:p w14:paraId="2E36C463" w14:textId="77777777" w:rsidR="00352A0E" w:rsidRDefault="00352A0E" w:rsidP="00412483">
      <w:pPr>
        <w:jc w:val="left"/>
        <w:rPr>
          <w:szCs w:val="21"/>
        </w:rPr>
      </w:pPr>
    </w:p>
    <w:p w14:paraId="0618D2B9" w14:textId="77777777" w:rsidR="00352A0E" w:rsidRDefault="00352A0E" w:rsidP="00412483">
      <w:pPr>
        <w:jc w:val="left"/>
        <w:rPr>
          <w:szCs w:val="21"/>
        </w:rPr>
      </w:pPr>
    </w:p>
    <w:p w14:paraId="0158C500" w14:textId="77777777" w:rsidR="00352A0E" w:rsidRDefault="00352A0E" w:rsidP="00412483">
      <w:pPr>
        <w:jc w:val="left"/>
        <w:rPr>
          <w:szCs w:val="21"/>
        </w:rPr>
      </w:pPr>
    </w:p>
    <w:p w14:paraId="458A308B" w14:textId="51CD1011" w:rsidR="002A74FE" w:rsidRDefault="002A74FE" w:rsidP="00412483">
      <w:pPr>
        <w:jc w:val="left"/>
        <w:rPr>
          <w:szCs w:val="21"/>
        </w:rPr>
      </w:pPr>
    </w:p>
    <w:p w14:paraId="42EE4ED1" w14:textId="77777777" w:rsidR="002D264F" w:rsidRDefault="002D264F" w:rsidP="00412483">
      <w:pPr>
        <w:jc w:val="left"/>
        <w:rPr>
          <w:szCs w:val="21"/>
        </w:rPr>
      </w:pPr>
    </w:p>
    <w:p w14:paraId="61753064" w14:textId="1766CEA2" w:rsidR="00352A0E" w:rsidRDefault="00352A0E" w:rsidP="00412483">
      <w:pPr>
        <w:jc w:val="left"/>
        <w:rPr>
          <w:szCs w:val="21"/>
        </w:rPr>
      </w:pPr>
    </w:p>
    <w:p w14:paraId="5E11D4F9" w14:textId="6D24302B" w:rsidR="0016179A" w:rsidRDefault="0016179A" w:rsidP="00412483">
      <w:pPr>
        <w:jc w:val="left"/>
        <w:rPr>
          <w:szCs w:val="21"/>
        </w:rPr>
      </w:pPr>
    </w:p>
    <w:p w14:paraId="2058C80D" w14:textId="77777777" w:rsidR="0016179A" w:rsidRDefault="0016179A" w:rsidP="00412483">
      <w:pPr>
        <w:jc w:val="left"/>
        <w:rPr>
          <w:szCs w:val="21"/>
        </w:rPr>
      </w:pPr>
    </w:p>
    <w:p w14:paraId="67CE6735" w14:textId="77777777" w:rsidR="00352A0E" w:rsidRDefault="00352A0E" w:rsidP="00412483">
      <w:pPr>
        <w:jc w:val="left"/>
        <w:rPr>
          <w:szCs w:val="21"/>
        </w:rPr>
      </w:pPr>
    </w:p>
    <w:p w14:paraId="745A5842" w14:textId="77777777" w:rsidR="00EB1B4F" w:rsidRDefault="00EB1B4F" w:rsidP="00412483">
      <w:pPr>
        <w:jc w:val="left"/>
        <w:rPr>
          <w:szCs w:val="21"/>
        </w:rPr>
      </w:pPr>
    </w:p>
    <w:p w14:paraId="48F8CD6B" w14:textId="77777777" w:rsidR="00352A0E" w:rsidRDefault="00352A0E" w:rsidP="00412483">
      <w:pPr>
        <w:jc w:val="left"/>
        <w:rPr>
          <w:szCs w:val="21"/>
        </w:rPr>
      </w:pPr>
    </w:p>
    <w:p w14:paraId="23CA9456" w14:textId="77777777" w:rsidR="00412483" w:rsidRPr="000D18A6" w:rsidRDefault="00412483" w:rsidP="00412483">
      <w:pPr>
        <w:jc w:val="left"/>
        <w:rPr>
          <w:szCs w:val="21"/>
        </w:rPr>
      </w:pPr>
      <w:r w:rsidRPr="000D18A6">
        <w:rPr>
          <w:rFonts w:hint="eastAsia"/>
          <w:szCs w:val="21"/>
        </w:rPr>
        <w:lastRenderedPageBreak/>
        <w:t>注記事項</w:t>
      </w:r>
    </w:p>
    <w:p w14:paraId="2DA976F8" w14:textId="77777777" w:rsidR="000D18A6" w:rsidRDefault="00D64BD6" w:rsidP="00D64BD6">
      <w:pPr>
        <w:pStyle w:val="a3"/>
        <w:ind w:leftChars="0" w:left="0" w:firstLineChars="200" w:firstLine="420"/>
        <w:jc w:val="left"/>
        <w:rPr>
          <w:szCs w:val="21"/>
        </w:rPr>
      </w:pPr>
      <w:r>
        <w:rPr>
          <w:rFonts w:hint="eastAsia"/>
          <w:szCs w:val="21"/>
        </w:rPr>
        <w:t>Ⅰ．</w:t>
      </w:r>
      <w:r w:rsidR="000D18A6" w:rsidRPr="00226C5A">
        <w:rPr>
          <w:rFonts w:hint="eastAsia"/>
          <w:szCs w:val="21"/>
        </w:rPr>
        <w:t>重要な会計方針に係る事項に関する注記</w:t>
      </w:r>
    </w:p>
    <w:p w14:paraId="5945C5C2" w14:textId="77777777" w:rsidR="00D572A0" w:rsidRDefault="00D572A0" w:rsidP="00026B8C">
      <w:pPr>
        <w:pStyle w:val="a3"/>
        <w:numPr>
          <w:ilvl w:val="0"/>
          <w:numId w:val="21"/>
        </w:numPr>
        <w:ind w:leftChars="0"/>
        <w:jc w:val="left"/>
        <w:rPr>
          <w:szCs w:val="21"/>
        </w:rPr>
      </w:pPr>
      <w:r>
        <w:rPr>
          <w:rFonts w:hint="eastAsia"/>
          <w:szCs w:val="21"/>
        </w:rPr>
        <w:t>棚卸資産の評価基準および評価方法</w:t>
      </w:r>
    </w:p>
    <w:p w14:paraId="64C0901F" w14:textId="77777777" w:rsidR="00D572A0" w:rsidRPr="00226C5A" w:rsidRDefault="00D572A0" w:rsidP="00D572A0">
      <w:pPr>
        <w:pStyle w:val="a3"/>
        <w:ind w:leftChars="0" w:left="1035"/>
        <w:jc w:val="left"/>
        <w:rPr>
          <w:szCs w:val="21"/>
        </w:rPr>
      </w:pPr>
      <w:r>
        <w:rPr>
          <w:rFonts w:hint="eastAsia"/>
          <w:szCs w:val="21"/>
        </w:rPr>
        <w:t>最終仕入原価法</w:t>
      </w:r>
    </w:p>
    <w:p w14:paraId="4A65DDA3" w14:textId="77777777" w:rsidR="00D64BD6" w:rsidRDefault="00D64BD6" w:rsidP="00026B8C">
      <w:pPr>
        <w:pStyle w:val="a3"/>
        <w:numPr>
          <w:ilvl w:val="0"/>
          <w:numId w:val="21"/>
        </w:numPr>
        <w:ind w:leftChars="0"/>
        <w:jc w:val="left"/>
        <w:rPr>
          <w:szCs w:val="21"/>
        </w:rPr>
      </w:pPr>
      <w:r>
        <w:rPr>
          <w:rFonts w:hint="eastAsia"/>
          <w:szCs w:val="21"/>
        </w:rPr>
        <w:t>固定資産の減価償却の方法</w:t>
      </w:r>
    </w:p>
    <w:p w14:paraId="40F49107" w14:textId="77777777" w:rsidR="00D64BD6" w:rsidRDefault="00D64BD6" w:rsidP="00D64BD6">
      <w:pPr>
        <w:pStyle w:val="a3"/>
        <w:ind w:leftChars="0" w:left="1035"/>
        <w:jc w:val="left"/>
        <w:rPr>
          <w:szCs w:val="21"/>
        </w:rPr>
      </w:pPr>
      <w:r>
        <w:rPr>
          <w:rFonts w:hint="eastAsia"/>
          <w:szCs w:val="21"/>
        </w:rPr>
        <w:t>有形固定資産：法人税法の規定による定率法</w:t>
      </w:r>
    </w:p>
    <w:p w14:paraId="016C9915" w14:textId="77777777" w:rsidR="00D64BD6" w:rsidRDefault="00D64BD6" w:rsidP="00D64BD6">
      <w:pPr>
        <w:pStyle w:val="a3"/>
        <w:ind w:leftChars="0" w:left="1035"/>
        <w:jc w:val="left"/>
        <w:rPr>
          <w:szCs w:val="21"/>
        </w:rPr>
      </w:pPr>
      <w:r>
        <w:rPr>
          <w:rFonts w:hint="eastAsia"/>
          <w:szCs w:val="21"/>
        </w:rPr>
        <w:t>無形固定資産：法人税法の規定による定額法</w:t>
      </w:r>
    </w:p>
    <w:p w14:paraId="3E395E72" w14:textId="77777777" w:rsidR="00D572A0" w:rsidRDefault="00D572A0" w:rsidP="00026B8C">
      <w:pPr>
        <w:pStyle w:val="a3"/>
        <w:numPr>
          <w:ilvl w:val="0"/>
          <w:numId w:val="21"/>
        </w:numPr>
        <w:ind w:leftChars="0"/>
        <w:jc w:val="left"/>
        <w:rPr>
          <w:szCs w:val="21"/>
        </w:rPr>
      </w:pPr>
      <w:r>
        <w:rPr>
          <w:rFonts w:hint="eastAsia"/>
          <w:szCs w:val="21"/>
        </w:rPr>
        <w:t>退職給付引当金の計上方法</w:t>
      </w:r>
    </w:p>
    <w:p w14:paraId="39E90E83" w14:textId="77777777" w:rsidR="00D572A0" w:rsidRDefault="00D572A0" w:rsidP="00D572A0">
      <w:pPr>
        <w:pStyle w:val="a3"/>
        <w:ind w:leftChars="0" w:left="1035"/>
        <w:jc w:val="left"/>
        <w:rPr>
          <w:szCs w:val="21"/>
        </w:rPr>
      </w:pPr>
      <w:r>
        <w:rPr>
          <w:rFonts w:hint="eastAsia"/>
          <w:szCs w:val="21"/>
        </w:rPr>
        <w:t>該当事項はありません。</w:t>
      </w:r>
    </w:p>
    <w:p w14:paraId="3CDE8764" w14:textId="77777777" w:rsidR="00D572A0" w:rsidRDefault="00D572A0" w:rsidP="00026B8C">
      <w:pPr>
        <w:pStyle w:val="a3"/>
        <w:numPr>
          <w:ilvl w:val="0"/>
          <w:numId w:val="21"/>
        </w:numPr>
        <w:ind w:leftChars="0"/>
        <w:jc w:val="left"/>
        <w:rPr>
          <w:szCs w:val="21"/>
        </w:rPr>
      </w:pPr>
      <w:r>
        <w:rPr>
          <w:rFonts w:hint="eastAsia"/>
          <w:szCs w:val="21"/>
        </w:rPr>
        <w:t>価格変動準備金</w:t>
      </w:r>
    </w:p>
    <w:p w14:paraId="3FFCCBF6" w14:textId="77777777" w:rsidR="00D572A0" w:rsidRDefault="00D572A0" w:rsidP="00D572A0">
      <w:pPr>
        <w:pStyle w:val="a3"/>
        <w:ind w:leftChars="0" w:left="1035"/>
        <w:jc w:val="left"/>
        <w:rPr>
          <w:szCs w:val="21"/>
        </w:rPr>
      </w:pPr>
      <w:r>
        <w:rPr>
          <w:rFonts w:hint="eastAsia"/>
          <w:szCs w:val="21"/>
        </w:rPr>
        <w:t>該当事項はありません。</w:t>
      </w:r>
    </w:p>
    <w:p w14:paraId="602984E4" w14:textId="77777777" w:rsidR="000D18A6" w:rsidRPr="00226C5A" w:rsidRDefault="00DD3676" w:rsidP="00026B8C">
      <w:pPr>
        <w:pStyle w:val="a3"/>
        <w:numPr>
          <w:ilvl w:val="0"/>
          <w:numId w:val="21"/>
        </w:numPr>
        <w:ind w:leftChars="0"/>
        <w:jc w:val="left"/>
        <w:rPr>
          <w:szCs w:val="21"/>
        </w:rPr>
      </w:pPr>
      <w:r>
        <w:rPr>
          <w:rFonts w:hint="eastAsia"/>
          <w:szCs w:val="21"/>
        </w:rPr>
        <w:t>消費税等の処理方法</w:t>
      </w:r>
    </w:p>
    <w:p w14:paraId="33DC0794" w14:textId="77777777" w:rsidR="000D18A6" w:rsidRDefault="000D18A6" w:rsidP="000D18A6">
      <w:pPr>
        <w:ind w:firstLineChars="500" w:firstLine="1050"/>
        <w:jc w:val="left"/>
        <w:rPr>
          <w:szCs w:val="21"/>
        </w:rPr>
      </w:pPr>
      <w:r w:rsidRPr="00226C5A">
        <w:rPr>
          <w:rFonts w:hint="eastAsia"/>
          <w:szCs w:val="21"/>
        </w:rPr>
        <w:t>消費税等の会計処理は、税抜方式によっています。</w:t>
      </w:r>
    </w:p>
    <w:p w14:paraId="1B1B900F" w14:textId="77777777" w:rsidR="00DD3676" w:rsidRPr="00226C5A" w:rsidRDefault="00DD3676" w:rsidP="00026B8C">
      <w:pPr>
        <w:numPr>
          <w:ilvl w:val="0"/>
          <w:numId w:val="21"/>
        </w:numPr>
        <w:jc w:val="left"/>
        <w:rPr>
          <w:szCs w:val="21"/>
        </w:rPr>
      </w:pPr>
      <w:r>
        <w:rPr>
          <w:rFonts w:hint="eastAsia"/>
          <w:szCs w:val="21"/>
        </w:rPr>
        <w:t>記載金額は単位未満を切り捨てて表示しています。</w:t>
      </w:r>
    </w:p>
    <w:p w14:paraId="0B725A62" w14:textId="77777777" w:rsidR="000D18A6" w:rsidRPr="00226C5A" w:rsidRDefault="000D18A6" w:rsidP="000D18A6">
      <w:pPr>
        <w:ind w:firstLineChars="500" w:firstLine="1050"/>
        <w:jc w:val="left"/>
        <w:rPr>
          <w:szCs w:val="21"/>
        </w:rPr>
      </w:pPr>
    </w:p>
    <w:p w14:paraId="3D02074A" w14:textId="77777777" w:rsidR="00D64BD6" w:rsidRDefault="00D64BD6" w:rsidP="00D64BD6">
      <w:pPr>
        <w:pStyle w:val="a3"/>
        <w:ind w:leftChars="0" w:left="0" w:firstLineChars="200" w:firstLine="420"/>
        <w:jc w:val="left"/>
        <w:rPr>
          <w:szCs w:val="21"/>
        </w:rPr>
      </w:pPr>
      <w:r>
        <w:rPr>
          <w:rFonts w:hint="eastAsia"/>
          <w:szCs w:val="21"/>
        </w:rPr>
        <w:t>Ⅱ．貸借対照表に関する注記</w:t>
      </w:r>
    </w:p>
    <w:p w14:paraId="11DE89BD" w14:textId="24E201C3" w:rsidR="00BD4F48" w:rsidRDefault="00BD4F48" w:rsidP="00026B8C">
      <w:pPr>
        <w:pStyle w:val="a3"/>
        <w:numPr>
          <w:ilvl w:val="0"/>
          <w:numId w:val="22"/>
        </w:numPr>
        <w:ind w:leftChars="0"/>
        <w:jc w:val="left"/>
        <w:rPr>
          <w:szCs w:val="21"/>
        </w:rPr>
      </w:pPr>
      <w:r>
        <w:rPr>
          <w:rFonts w:hint="eastAsia"/>
          <w:szCs w:val="21"/>
        </w:rPr>
        <w:t xml:space="preserve">有形固定資産の減価償却累計額　</w:t>
      </w:r>
      <w:r w:rsidR="0055247C">
        <w:rPr>
          <w:rFonts w:hint="eastAsia"/>
          <w:szCs w:val="21"/>
        </w:rPr>
        <w:t>4</w:t>
      </w:r>
      <w:r w:rsidR="00047922">
        <w:rPr>
          <w:rFonts w:hint="eastAsia"/>
          <w:szCs w:val="21"/>
        </w:rPr>
        <w:t>,</w:t>
      </w:r>
      <w:r w:rsidR="002D264F">
        <w:rPr>
          <w:szCs w:val="21"/>
        </w:rPr>
        <w:t>135</w:t>
      </w:r>
      <w:r>
        <w:rPr>
          <w:rFonts w:hint="eastAsia"/>
          <w:szCs w:val="21"/>
        </w:rPr>
        <w:t>千円</w:t>
      </w:r>
    </w:p>
    <w:p w14:paraId="2156C1B2" w14:textId="77777777" w:rsidR="00DD3676" w:rsidRDefault="00DD3676" w:rsidP="00026B8C">
      <w:pPr>
        <w:pStyle w:val="a3"/>
        <w:numPr>
          <w:ilvl w:val="0"/>
          <w:numId w:val="22"/>
        </w:numPr>
        <w:ind w:leftChars="0"/>
        <w:jc w:val="left"/>
        <w:rPr>
          <w:szCs w:val="21"/>
        </w:rPr>
      </w:pPr>
      <w:r>
        <w:rPr>
          <w:rFonts w:hint="eastAsia"/>
          <w:szCs w:val="21"/>
        </w:rPr>
        <w:t>保険業法第</w:t>
      </w:r>
      <w:r>
        <w:rPr>
          <w:rFonts w:hint="eastAsia"/>
          <w:szCs w:val="21"/>
        </w:rPr>
        <w:t>113</w:t>
      </w:r>
      <w:r>
        <w:rPr>
          <w:rFonts w:hint="eastAsia"/>
          <w:szCs w:val="21"/>
        </w:rPr>
        <w:t>条に規定する繰延資産</w:t>
      </w:r>
    </w:p>
    <w:p w14:paraId="18519FAF" w14:textId="77777777" w:rsidR="00DD3676" w:rsidRDefault="00DD3676" w:rsidP="00DD3676">
      <w:pPr>
        <w:pStyle w:val="a3"/>
        <w:ind w:leftChars="0" w:left="1035"/>
        <w:jc w:val="left"/>
        <w:rPr>
          <w:szCs w:val="21"/>
        </w:rPr>
      </w:pPr>
      <w:r>
        <w:rPr>
          <w:rFonts w:hint="eastAsia"/>
          <w:szCs w:val="21"/>
        </w:rPr>
        <w:t>該当事項はありません。</w:t>
      </w:r>
    </w:p>
    <w:p w14:paraId="0E67C422" w14:textId="77777777" w:rsidR="00BD4F48" w:rsidRDefault="00BD4F48" w:rsidP="00D64BD6">
      <w:pPr>
        <w:pStyle w:val="a3"/>
        <w:ind w:leftChars="0" w:left="0" w:firstLineChars="200" w:firstLine="420"/>
        <w:jc w:val="left"/>
        <w:rPr>
          <w:szCs w:val="21"/>
        </w:rPr>
      </w:pPr>
    </w:p>
    <w:p w14:paraId="3DDC11BC" w14:textId="77777777" w:rsidR="00DD3676" w:rsidRDefault="00BD4F48" w:rsidP="00DD3676">
      <w:pPr>
        <w:pStyle w:val="a3"/>
        <w:ind w:leftChars="0" w:left="0" w:firstLineChars="200" w:firstLine="420"/>
        <w:jc w:val="left"/>
        <w:rPr>
          <w:szCs w:val="21"/>
        </w:rPr>
      </w:pPr>
      <w:r>
        <w:rPr>
          <w:rFonts w:hint="eastAsia"/>
          <w:szCs w:val="21"/>
        </w:rPr>
        <w:t>Ⅲ．</w:t>
      </w:r>
      <w:r w:rsidR="00DD3676">
        <w:rPr>
          <w:rFonts w:hint="eastAsia"/>
          <w:szCs w:val="21"/>
        </w:rPr>
        <w:t>損益計算書に関する注記</w:t>
      </w:r>
    </w:p>
    <w:p w14:paraId="3EA13AC7" w14:textId="77777777" w:rsidR="00DD3676" w:rsidRDefault="00A45809" w:rsidP="00026B8C">
      <w:pPr>
        <w:pStyle w:val="a3"/>
        <w:numPr>
          <w:ilvl w:val="0"/>
          <w:numId w:val="23"/>
        </w:numPr>
        <w:ind w:leftChars="0"/>
        <w:jc w:val="left"/>
        <w:rPr>
          <w:szCs w:val="21"/>
        </w:rPr>
      </w:pPr>
      <w:r>
        <w:rPr>
          <w:rFonts w:hint="eastAsia"/>
          <w:szCs w:val="21"/>
        </w:rPr>
        <w:t>利息および配当金収入の内訳</w:t>
      </w:r>
    </w:p>
    <w:p w14:paraId="4A58CA32" w14:textId="1F2C6B38" w:rsidR="00A45809" w:rsidRDefault="00A45809" w:rsidP="00A45809">
      <w:pPr>
        <w:pStyle w:val="a3"/>
        <w:ind w:leftChars="0" w:left="1035"/>
        <w:jc w:val="left"/>
        <w:rPr>
          <w:szCs w:val="21"/>
        </w:rPr>
      </w:pPr>
      <w:r>
        <w:rPr>
          <w:rFonts w:hint="eastAsia"/>
          <w:szCs w:val="21"/>
        </w:rPr>
        <w:t>普通預金利息・・・・・</w:t>
      </w:r>
      <w:r w:rsidR="002D264F">
        <w:rPr>
          <w:rFonts w:hint="eastAsia"/>
          <w:szCs w:val="21"/>
        </w:rPr>
        <w:t>7</w:t>
      </w:r>
      <w:r w:rsidR="00CF7804">
        <w:rPr>
          <w:szCs w:val="21"/>
        </w:rPr>
        <w:t>,</w:t>
      </w:r>
      <w:r w:rsidR="002D264F">
        <w:rPr>
          <w:szCs w:val="21"/>
        </w:rPr>
        <w:t>212</w:t>
      </w:r>
      <w:r>
        <w:rPr>
          <w:rFonts w:hint="eastAsia"/>
          <w:szCs w:val="21"/>
        </w:rPr>
        <w:t>円</w:t>
      </w:r>
    </w:p>
    <w:p w14:paraId="4B51BB34" w14:textId="5473AEE5" w:rsidR="00A45809" w:rsidRDefault="00A45809" w:rsidP="00026B8C">
      <w:pPr>
        <w:pStyle w:val="a3"/>
        <w:numPr>
          <w:ilvl w:val="0"/>
          <w:numId w:val="23"/>
        </w:numPr>
        <w:ind w:leftChars="0"/>
        <w:jc w:val="left"/>
        <w:rPr>
          <w:szCs w:val="21"/>
        </w:rPr>
      </w:pPr>
      <w:r>
        <w:rPr>
          <w:rFonts w:hint="eastAsia"/>
          <w:szCs w:val="21"/>
        </w:rPr>
        <w:t>正味収入保険料・・・・・</w:t>
      </w:r>
      <w:r w:rsidR="002D264F">
        <w:rPr>
          <w:rFonts w:hint="eastAsia"/>
          <w:szCs w:val="21"/>
        </w:rPr>
        <w:t>3</w:t>
      </w:r>
      <w:r w:rsidR="002D264F">
        <w:rPr>
          <w:szCs w:val="21"/>
        </w:rPr>
        <w:t>35,788</w:t>
      </w:r>
      <w:r>
        <w:rPr>
          <w:rFonts w:hint="eastAsia"/>
          <w:szCs w:val="21"/>
        </w:rPr>
        <w:t>千円</w:t>
      </w:r>
    </w:p>
    <w:p w14:paraId="198787F8" w14:textId="34D1CB34" w:rsidR="00A45809" w:rsidRDefault="00A45809" w:rsidP="00026B8C">
      <w:pPr>
        <w:pStyle w:val="a3"/>
        <w:numPr>
          <w:ilvl w:val="0"/>
          <w:numId w:val="23"/>
        </w:numPr>
        <w:ind w:leftChars="0"/>
        <w:jc w:val="left"/>
        <w:rPr>
          <w:szCs w:val="21"/>
        </w:rPr>
      </w:pPr>
      <w:r>
        <w:rPr>
          <w:rFonts w:hint="eastAsia"/>
          <w:szCs w:val="21"/>
        </w:rPr>
        <w:t>正味支払保険金・・・・・</w:t>
      </w:r>
      <w:r w:rsidR="002D264F">
        <w:rPr>
          <w:rFonts w:hint="eastAsia"/>
          <w:szCs w:val="21"/>
        </w:rPr>
        <w:t>1</w:t>
      </w:r>
      <w:r w:rsidR="002D264F">
        <w:rPr>
          <w:szCs w:val="21"/>
        </w:rPr>
        <w:t>38,833</w:t>
      </w:r>
      <w:r>
        <w:rPr>
          <w:rFonts w:hint="eastAsia"/>
          <w:szCs w:val="21"/>
        </w:rPr>
        <w:t>千円</w:t>
      </w:r>
    </w:p>
    <w:p w14:paraId="7F77F2E8" w14:textId="77777777" w:rsidR="00DD3676" w:rsidRPr="00B637EC" w:rsidRDefault="00DD3676" w:rsidP="00A45809">
      <w:pPr>
        <w:pStyle w:val="a3"/>
        <w:ind w:leftChars="0"/>
        <w:jc w:val="left"/>
        <w:rPr>
          <w:szCs w:val="21"/>
        </w:rPr>
      </w:pPr>
    </w:p>
    <w:p w14:paraId="37AEA8DD" w14:textId="77777777" w:rsidR="00BD4F48" w:rsidRDefault="00A45809" w:rsidP="00A45809">
      <w:pPr>
        <w:pStyle w:val="a3"/>
        <w:ind w:leftChars="0" w:left="0" w:firstLineChars="200" w:firstLine="420"/>
        <w:jc w:val="left"/>
        <w:rPr>
          <w:szCs w:val="21"/>
        </w:rPr>
      </w:pPr>
      <w:r>
        <w:rPr>
          <w:rFonts w:hint="eastAsia"/>
          <w:szCs w:val="21"/>
        </w:rPr>
        <w:t>Ⅳ．</w:t>
      </w:r>
      <w:r w:rsidR="00BD4F48">
        <w:rPr>
          <w:rFonts w:hint="eastAsia"/>
          <w:szCs w:val="21"/>
        </w:rPr>
        <w:t>キャッシュ・フロー計算書に関する注記</w:t>
      </w:r>
    </w:p>
    <w:p w14:paraId="4291066B" w14:textId="77777777" w:rsidR="00A45809" w:rsidRDefault="00A45809" w:rsidP="00026B8C">
      <w:pPr>
        <w:pStyle w:val="a3"/>
        <w:numPr>
          <w:ilvl w:val="0"/>
          <w:numId w:val="24"/>
        </w:numPr>
        <w:ind w:leftChars="0"/>
        <w:jc w:val="left"/>
        <w:rPr>
          <w:szCs w:val="21"/>
        </w:rPr>
      </w:pPr>
      <w:r>
        <w:rPr>
          <w:rFonts w:hint="eastAsia"/>
          <w:szCs w:val="21"/>
        </w:rPr>
        <w:t>キャッシュ・フロー計算書は、直接法により作成しています。</w:t>
      </w:r>
    </w:p>
    <w:p w14:paraId="50B0126F" w14:textId="77777777" w:rsidR="00BD4F48" w:rsidRDefault="00BD4F48" w:rsidP="00026B8C">
      <w:pPr>
        <w:pStyle w:val="a3"/>
        <w:numPr>
          <w:ilvl w:val="0"/>
          <w:numId w:val="24"/>
        </w:numPr>
        <w:ind w:leftChars="0"/>
        <w:jc w:val="left"/>
        <w:rPr>
          <w:szCs w:val="21"/>
        </w:rPr>
      </w:pPr>
      <w:r>
        <w:rPr>
          <w:rFonts w:hint="eastAsia"/>
          <w:szCs w:val="21"/>
        </w:rPr>
        <w:t>現金および現金同等物の範囲は、預貯金です。</w:t>
      </w:r>
    </w:p>
    <w:p w14:paraId="0DC004D1" w14:textId="77777777" w:rsidR="00BD4F48" w:rsidRDefault="00BD4F48" w:rsidP="00D64BD6">
      <w:pPr>
        <w:pStyle w:val="a3"/>
        <w:ind w:leftChars="0" w:left="0" w:firstLineChars="200" w:firstLine="420"/>
        <w:jc w:val="left"/>
        <w:rPr>
          <w:szCs w:val="21"/>
        </w:rPr>
      </w:pPr>
    </w:p>
    <w:p w14:paraId="1A858D43" w14:textId="77777777" w:rsidR="000D18A6" w:rsidRPr="00226C5A" w:rsidRDefault="00A45809" w:rsidP="00D64BD6">
      <w:pPr>
        <w:pStyle w:val="a3"/>
        <w:ind w:leftChars="0" w:left="0" w:firstLineChars="200" w:firstLine="420"/>
        <w:jc w:val="left"/>
        <w:rPr>
          <w:szCs w:val="21"/>
        </w:rPr>
      </w:pPr>
      <w:r>
        <w:rPr>
          <w:rFonts w:hint="eastAsia"/>
          <w:szCs w:val="21"/>
        </w:rPr>
        <w:t>Ⅴ</w:t>
      </w:r>
      <w:r w:rsidR="00BD4F48">
        <w:rPr>
          <w:rFonts w:hint="eastAsia"/>
          <w:szCs w:val="21"/>
        </w:rPr>
        <w:t>．</w:t>
      </w:r>
      <w:r w:rsidR="000D18A6" w:rsidRPr="00226C5A">
        <w:rPr>
          <w:rFonts w:hint="eastAsia"/>
          <w:szCs w:val="21"/>
        </w:rPr>
        <w:t>株主資本等変動計算書に関する注記</w:t>
      </w:r>
    </w:p>
    <w:p w14:paraId="1088F3D2" w14:textId="77777777" w:rsidR="000D18A6" w:rsidRPr="00226C5A" w:rsidRDefault="000D18A6" w:rsidP="000D18A6">
      <w:pPr>
        <w:pStyle w:val="a3"/>
        <w:ind w:leftChars="0" w:left="960"/>
        <w:jc w:val="left"/>
        <w:rPr>
          <w:szCs w:val="21"/>
        </w:rPr>
      </w:pPr>
      <w:r w:rsidRPr="00226C5A">
        <w:rPr>
          <w:rFonts w:hint="eastAsia"/>
          <w:szCs w:val="21"/>
        </w:rPr>
        <w:t>発行済株式の数は、</w:t>
      </w:r>
      <w:r w:rsidRPr="00226C5A">
        <w:rPr>
          <w:rFonts w:hint="eastAsia"/>
          <w:szCs w:val="21"/>
        </w:rPr>
        <w:t>2,000</w:t>
      </w:r>
      <w:r w:rsidRPr="00226C5A">
        <w:rPr>
          <w:rFonts w:hint="eastAsia"/>
          <w:szCs w:val="21"/>
        </w:rPr>
        <w:t>株です。</w:t>
      </w:r>
    </w:p>
    <w:p w14:paraId="70FE86C5" w14:textId="77777777" w:rsidR="00A45809" w:rsidRDefault="00A45809" w:rsidP="000D18A6">
      <w:pPr>
        <w:pStyle w:val="a3"/>
        <w:ind w:leftChars="0" w:left="960"/>
        <w:jc w:val="left"/>
        <w:rPr>
          <w:szCs w:val="21"/>
        </w:rPr>
      </w:pPr>
    </w:p>
    <w:p w14:paraId="6F851858" w14:textId="77777777" w:rsidR="00A45809" w:rsidRDefault="00A45809" w:rsidP="00A45809">
      <w:pPr>
        <w:pStyle w:val="a3"/>
        <w:ind w:leftChars="200" w:left="420"/>
        <w:jc w:val="left"/>
        <w:rPr>
          <w:szCs w:val="21"/>
        </w:rPr>
      </w:pPr>
      <w:r>
        <w:rPr>
          <w:rFonts w:hint="eastAsia"/>
          <w:szCs w:val="21"/>
        </w:rPr>
        <w:t>Ⅵ．関連当事者との取引に関する注記</w:t>
      </w:r>
    </w:p>
    <w:p w14:paraId="6003CDA5" w14:textId="77777777" w:rsidR="00A45809" w:rsidRDefault="00A45809" w:rsidP="00A45809">
      <w:pPr>
        <w:pStyle w:val="a3"/>
        <w:ind w:leftChars="200" w:left="420"/>
        <w:jc w:val="left"/>
        <w:rPr>
          <w:szCs w:val="21"/>
        </w:rPr>
      </w:pPr>
      <w:r>
        <w:rPr>
          <w:rFonts w:hint="eastAsia"/>
          <w:szCs w:val="21"/>
        </w:rPr>
        <w:t xml:space="preserve">　　　注記の対象となる</w:t>
      </w:r>
      <w:r w:rsidR="00D41EAD">
        <w:rPr>
          <w:rFonts w:hint="eastAsia"/>
          <w:szCs w:val="21"/>
        </w:rPr>
        <w:t>関連当事者との取引はありません。</w:t>
      </w:r>
    </w:p>
    <w:p w14:paraId="0CF51F84" w14:textId="77777777" w:rsidR="00D41EAD" w:rsidRDefault="00D41EAD" w:rsidP="00A45809">
      <w:pPr>
        <w:pStyle w:val="a3"/>
        <w:ind w:leftChars="200" w:left="420"/>
        <w:jc w:val="left"/>
        <w:rPr>
          <w:szCs w:val="21"/>
        </w:rPr>
      </w:pPr>
    </w:p>
    <w:p w14:paraId="32C6C5FF" w14:textId="77777777" w:rsidR="00BD4F48" w:rsidRDefault="00D41EAD" w:rsidP="00BD4F48">
      <w:pPr>
        <w:pStyle w:val="a3"/>
        <w:ind w:leftChars="0" w:left="0" w:firstLineChars="200" w:firstLine="420"/>
        <w:jc w:val="left"/>
        <w:rPr>
          <w:szCs w:val="21"/>
        </w:rPr>
      </w:pPr>
      <w:r>
        <w:rPr>
          <w:rFonts w:hint="eastAsia"/>
          <w:szCs w:val="21"/>
        </w:rPr>
        <w:t>Ⅶ</w:t>
      </w:r>
      <w:r w:rsidR="00BD4F48">
        <w:rPr>
          <w:rFonts w:hint="eastAsia"/>
          <w:szCs w:val="21"/>
        </w:rPr>
        <w:t>．一株当たり情報に関する注記</w:t>
      </w:r>
    </w:p>
    <w:p w14:paraId="0EA6A693" w14:textId="18B93B05" w:rsidR="000D18A6" w:rsidRDefault="00BD4F48" w:rsidP="00026B8C">
      <w:pPr>
        <w:pStyle w:val="a3"/>
        <w:numPr>
          <w:ilvl w:val="0"/>
          <w:numId w:val="17"/>
        </w:numPr>
        <w:ind w:leftChars="0"/>
        <w:jc w:val="left"/>
        <w:rPr>
          <w:szCs w:val="21"/>
        </w:rPr>
      </w:pPr>
      <w:r>
        <w:rPr>
          <w:rFonts w:hint="eastAsia"/>
          <w:szCs w:val="21"/>
        </w:rPr>
        <w:t xml:space="preserve">　</w:t>
      </w:r>
      <w:r w:rsidR="000D18A6" w:rsidRPr="00226C5A">
        <w:rPr>
          <w:rFonts w:hint="eastAsia"/>
          <w:szCs w:val="21"/>
        </w:rPr>
        <w:t>１株当たりの純資産額は、</w:t>
      </w:r>
      <w:r w:rsidR="002D264F">
        <w:rPr>
          <w:rFonts w:hint="eastAsia"/>
          <w:szCs w:val="21"/>
        </w:rPr>
        <w:t>1</w:t>
      </w:r>
      <w:r w:rsidR="002D264F">
        <w:rPr>
          <w:szCs w:val="21"/>
        </w:rPr>
        <w:t>50,195</w:t>
      </w:r>
      <w:r w:rsidR="000D18A6" w:rsidRPr="00226C5A">
        <w:rPr>
          <w:rFonts w:hint="eastAsia"/>
          <w:szCs w:val="21"/>
        </w:rPr>
        <w:t>円</w:t>
      </w:r>
      <w:r w:rsidR="002D264F">
        <w:rPr>
          <w:rFonts w:hint="eastAsia"/>
          <w:szCs w:val="21"/>
        </w:rPr>
        <w:t>9</w:t>
      </w:r>
      <w:r w:rsidR="002D264F">
        <w:rPr>
          <w:szCs w:val="21"/>
        </w:rPr>
        <w:t>8</w:t>
      </w:r>
      <w:r w:rsidR="000D18A6" w:rsidRPr="00226C5A">
        <w:rPr>
          <w:rFonts w:hint="eastAsia"/>
          <w:szCs w:val="21"/>
        </w:rPr>
        <w:t>銭です。</w:t>
      </w:r>
    </w:p>
    <w:p w14:paraId="2A510E33" w14:textId="3FB38D4F" w:rsidR="000D18A6" w:rsidRDefault="00BD4F48" w:rsidP="00026B8C">
      <w:pPr>
        <w:pStyle w:val="a3"/>
        <w:numPr>
          <w:ilvl w:val="0"/>
          <w:numId w:val="17"/>
        </w:numPr>
        <w:ind w:leftChars="0"/>
        <w:jc w:val="left"/>
        <w:rPr>
          <w:szCs w:val="21"/>
        </w:rPr>
      </w:pPr>
      <w:r>
        <w:rPr>
          <w:rFonts w:hint="eastAsia"/>
          <w:szCs w:val="21"/>
        </w:rPr>
        <w:t xml:space="preserve">　</w:t>
      </w:r>
      <w:r w:rsidR="000D18A6" w:rsidRPr="00226C5A">
        <w:rPr>
          <w:rFonts w:hint="eastAsia"/>
          <w:szCs w:val="21"/>
        </w:rPr>
        <w:t>１株当たりの当期純</w:t>
      </w:r>
      <w:r>
        <w:rPr>
          <w:rFonts w:hint="eastAsia"/>
          <w:szCs w:val="21"/>
        </w:rPr>
        <w:t>利益</w:t>
      </w:r>
      <w:r w:rsidR="000D18A6" w:rsidRPr="00226C5A">
        <w:rPr>
          <w:rFonts w:hint="eastAsia"/>
          <w:szCs w:val="21"/>
        </w:rPr>
        <w:t>の額は、</w:t>
      </w:r>
      <w:r w:rsidR="0055247C">
        <w:rPr>
          <w:szCs w:val="21"/>
        </w:rPr>
        <w:t>9</w:t>
      </w:r>
      <w:r w:rsidR="00F67BE9">
        <w:rPr>
          <w:rFonts w:hint="eastAsia"/>
          <w:szCs w:val="21"/>
        </w:rPr>
        <w:t>,</w:t>
      </w:r>
      <w:r w:rsidR="002D264F">
        <w:rPr>
          <w:szCs w:val="21"/>
        </w:rPr>
        <w:t>615</w:t>
      </w:r>
      <w:r w:rsidR="000D18A6" w:rsidRPr="00226C5A">
        <w:rPr>
          <w:rFonts w:hint="eastAsia"/>
          <w:szCs w:val="21"/>
        </w:rPr>
        <w:t>円</w:t>
      </w:r>
      <w:r w:rsidR="002D264F">
        <w:rPr>
          <w:rFonts w:hint="eastAsia"/>
          <w:szCs w:val="21"/>
        </w:rPr>
        <w:t>8</w:t>
      </w:r>
      <w:r w:rsidR="002D264F">
        <w:rPr>
          <w:szCs w:val="21"/>
        </w:rPr>
        <w:t>8</w:t>
      </w:r>
      <w:r w:rsidR="000D18A6" w:rsidRPr="00226C5A">
        <w:rPr>
          <w:rFonts w:hint="eastAsia"/>
          <w:szCs w:val="21"/>
        </w:rPr>
        <w:t>銭です。</w:t>
      </w:r>
    </w:p>
    <w:p w14:paraId="029A883B" w14:textId="77777777" w:rsidR="00B637EC" w:rsidRPr="0055247C" w:rsidRDefault="00B637EC" w:rsidP="00B637EC">
      <w:pPr>
        <w:pStyle w:val="a3"/>
        <w:ind w:leftChars="0" w:left="1035"/>
        <w:jc w:val="left"/>
        <w:rPr>
          <w:szCs w:val="21"/>
        </w:rPr>
      </w:pPr>
    </w:p>
    <w:p w14:paraId="7D6900C5" w14:textId="77777777" w:rsidR="00DE3B1B" w:rsidRPr="00BB19CA" w:rsidRDefault="000D18A6" w:rsidP="000919EF">
      <w:pPr>
        <w:pStyle w:val="a3"/>
        <w:numPr>
          <w:ilvl w:val="0"/>
          <w:numId w:val="15"/>
        </w:numPr>
        <w:ind w:leftChars="0"/>
        <w:jc w:val="left"/>
        <w:rPr>
          <w:szCs w:val="21"/>
        </w:rPr>
      </w:pPr>
      <w:r w:rsidRPr="00BB19CA">
        <w:rPr>
          <w:rFonts w:hint="eastAsia"/>
          <w:szCs w:val="21"/>
        </w:rPr>
        <w:lastRenderedPageBreak/>
        <w:t>保険金の支払い能力の充実の状況（ソルベンシー・マージン比率）</w:t>
      </w:r>
    </w:p>
    <w:p w14:paraId="404F6E65" w14:textId="77777777" w:rsidR="000D18A6" w:rsidRDefault="000D18A6" w:rsidP="003D294B">
      <w:pPr>
        <w:pStyle w:val="a3"/>
        <w:ind w:leftChars="0" w:left="615" w:right="420"/>
        <w:jc w:val="right"/>
        <w:rPr>
          <w:szCs w:val="21"/>
        </w:rPr>
      </w:pPr>
      <w:r>
        <w:rPr>
          <w:rFonts w:hint="eastAsia"/>
          <w:szCs w:val="21"/>
        </w:rPr>
        <w:t>(</w:t>
      </w:r>
      <w:r>
        <w:rPr>
          <w:rFonts w:hint="eastAsia"/>
          <w:szCs w:val="21"/>
        </w:rPr>
        <w:t>単位：千円</w:t>
      </w:r>
      <w:r>
        <w:rPr>
          <w:rFonts w:hint="eastAsia"/>
          <w:szCs w:val="21"/>
        </w:rPr>
        <w:t>)</w:t>
      </w:r>
    </w:p>
    <w:tbl>
      <w:tblPr>
        <w:tblW w:w="0" w:type="auto"/>
        <w:tblInd w:w="99" w:type="dxa"/>
        <w:tblCellMar>
          <w:left w:w="99" w:type="dxa"/>
          <w:right w:w="99" w:type="dxa"/>
        </w:tblCellMar>
        <w:tblLook w:val="04A0" w:firstRow="1" w:lastRow="0" w:firstColumn="1" w:lastColumn="0" w:noHBand="0" w:noVBand="1"/>
      </w:tblPr>
      <w:tblGrid>
        <w:gridCol w:w="372"/>
        <w:gridCol w:w="383"/>
        <w:gridCol w:w="1603"/>
        <w:gridCol w:w="3454"/>
        <w:gridCol w:w="1418"/>
        <w:gridCol w:w="1417"/>
      </w:tblGrid>
      <w:tr w:rsidR="004A17FE" w:rsidRPr="004A0B99" w14:paraId="745E3401" w14:textId="77777777" w:rsidTr="00810AF4">
        <w:trPr>
          <w:trHeight w:val="300"/>
        </w:trPr>
        <w:tc>
          <w:tcPr>
            <w:tcW w:w="2358" w:type="dxa"/>
            <w:gridSpan w:val="3"/>
            <w:tcBorders>
              <w:top w:val="single" w:sz="4" w:space="0" w:color="auto"/>
              <w:left w:val="single" w:sz="4" w:space="0" w:color="auto"/>
              <w:bottom w:val="single" w:sz="4" w:space="0" w:color="auto"/>
              <w:right w:val="nil"/>
            </w:tcBorders>
            <w:shd w:val="clear" w:color="auto" w:fill="auto"/>
            <w:noWrap/>
            <w:vAlign w:val="bottom"/>
            <w:hideMark/>
          </w:tcPr>
          <w:p w14:paraId="424AE797" w14:textId="77777777" w:rsidR="004A17FE" w:rsidRPr="00C14D52" w:rsidRDefault="004A17FE" w:rsidP="00C14D52">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3454" w:type="dxa"/>
            <w:tcBorders>
              <w:top w:val="single" w:sz="4" w:space="0" w:color="auto"/>
              <w:left w:val="nil"/>
              <w:bottom w:val="single" w:sz="4" w:space="0" w:color="auto"/>
              <w:right w:val="single" w:sz="4" w:space="0" w:color="auto"/>
            </w:tcBorders>
            <w:shd w:val="clear" w:color="auto" w:fill="auto"/>
            <w:noWrap/>
            <w:vAlign w:val="bottom"/>
            <w:hideMark/>
          </w:tcPr>
          <w:p w14:paraId="4EA36FF6" w14:textId="77777777" w:rsidR="004A17FE" w:rsidRPr="00C14D52" w:rsidRDefault="004A17FE" w:rsidP="00C14D52">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6F0AFD9E" w14:textId="77DCBB4A" w:rsidR="004A17FE" w:rsidRDefault="002D264F" w:rsidP="00051B3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令和1年度</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07AA8" w14:textId="1EA39FA4" w:rsidR="004A17FE" w:rsidRPr="00C14D52" w:rsidRDefault="0055247C" w:rsidP="00051B3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2D264F">
              <w:rPr>
                <w:rFonts w:ascii="ＭＳ 明朝" w:hAnsi="ＭＳ 明朝" w:cs="ＭＳ Ｐゴシック" w:hint="eastAsia"/>
                <w:kern w:val="0"/>
                <w:sz w:val="18"/>
                <w:szCs w:val="18"/>
              </w:rPr>
              <w:t>2</w:t>
            </w:r>
            <w:r w:rsidR="004A17FE">
              <w:rPr>
                <w:rFonts w:ascii="ＭＳ 明朝" w:hAnsi="ＭＳ 明朝" w:cs="ＭＳ Ｐゴシック" w:hint="eastAsia"/>
                <w:kern w:val="0"/>
                <w:sz w:val="18"/>
                <w:szCs w:val="18"/>
              </w:rPr>
              <w:t>年度</w:t>
            </w:r>
          </w:p>
        </w:tc>
      </w:tr>
      <w:tr w:rsidR="004A17FE" w:rsidRPr="004A0B99" w14:paraId="29EB7FFE" w14:textId="77777777" w:rsidTr="00103ED6">
        <w:trPr>
          <w:trHeight w:val="300"/>
        </w:trPr>
        <w:tc>
          <w:tcPr>
            <w:tcW w:w="5812" w:type="dxa"/>
            <w:gridSpan w:val="4"/>
            <w:tcBorders>
              <w:top w:val="nil"/>
              <w:left w:val="single" w:sz="4" w:space="0" w:color="auto"/>
              <w:bottom w:val="nil"/>
              <w:right w:val="single" w:sz="4" w:space="0" w:color="auto"/>
            </w:tcBorders>
            <w:shd w:val="clear" w:color="auto" w:fill="auto"/>
            <w:noWrap/>
            <w:vAlign w:val="bottom"/>
            <w:hideMark/>
          </w:tcPr>
          <w:p w14:paraId="5CFDF44F" w14:textId="77777777" w:rsidR="004A17FE" w:rsidRPr="00C14D52" w:rsidRDefault="004A17FE" w:rsidP="00C14D52">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(1)　ソルベンシー・マージン総額</w:t>
            </w:r>
          </w:p>
        </w:tc>
        <w:tc>
          <w:tcPr>
            <w:tcW w:w="1418" w:type="dxa"/>
            <w:tcBorders>
              <w:top w:val="nil"/>
              <w:left w:val="single" w:sz="4" w:space="0" w:color="auto"/>
              <w:bottom w:val="single" w:sz="4" w:space="0" w:color="auto"/>
              <w:right w:val="single" w:sz="4" w:space="0" w:color="auto"/>
            </w:tcBorders>
          </w:tcPr>
          <w:p w14:paraId="159274E9" w14:textId="5AF129FD" w:rsidR="00DE3B1B" w:rsidRPr="00C14D52" w:rsidRDefault="002D264F" w:rsidP="00422160">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2</w:t>
            </w:r>
            <w:r>
              <w:rPr>
                <w:rFonts w:ascii="ＭＳ 明朝" w:hAnsi="ＭＳ 明朝" w:cs="ＭＳ Ｐゴシック"/>
                <w:kern w:val="0"/>
                <w:sz w:val="18"/>
                <w:szCs w:val="18"/>
              </w:rPr>
              <w:t>87,032</w:t>
            </w:r>
            <w:r w:rsidR="00DE3B1B">
              <w:rPr>
                <w:rFonts w:ascii="ＭＳ 明朝" w:hAnsi="ＭＳ 明朝" w:cs="ＭＳ Ｐゴシック" w:hint="eastAsia"/>
                <w:kern w:val="0"/>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E9BCBF0" w14:textId="5004A1E7" w:rsidR="004A17FE" w:rsidRPr="00C14D52" w:rsidRDefault="00AC6162" w:rsidP="00051B33">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3</w:t>
            </w:r>
            <w:r>
              <w:rPr>
                <w:rFonts w:ascii="ＭＳ 明朝" w:hAnsi="ＭＳ 明朝" w:cs="ＭＳ Ｐゴシック"/>
                <w:kern w:val="0"/>
                <w:sz w:val="18"/>
                <w:szCs w:val="18"/>
              </w:rPr>
              <w:t>06,717</w:t>
            </w:r>
          </w:p>
        </w:tc>
      </w:tr>
      <w:tr w:rsidR="00423E31" w:rsidRPr="004A0B99" w14:paraId="2D2707BF" w14:textId="77777777" w:rsidTr="00103ED6">
        <w:trPr>
          <w:trHeight w:val="315"/>
        </w:trPr>
        <w:tc>
          <w:tcPr>
            <w:tcW w:w="372" w:type="dxa"/>
            <w:tcBorders>
              <w:top w:val="nil"/>
              <w:left w:val="single" w:sz="4" w:space="0" w:color="auto"/>
              <w:bottom w:val="nil"/>
              <w:right w:val="nil"/>
            </w:tcBorders>
            <w:shd w:val="clear" w:color="auto" w:fill="auto"/>
            <w:noWrap/>
            <w:vAlign w:val="bottom"/>
            <w:hideMark/>
          </w:tcPr>
          <w:p w14:paraId="4A9A09E4" w14:textId="77777777" w:rsidR="00423E31" w:rsidRPr="00C14D52" w:rsidRDefault="00423E31" w:rsidP="00C14D52">
            <w:pPr>
              <w:widowControl/>
              <w:jc w:val="left"/>
              <w:rPr>
                <w:rFonts w:ascii="ＭＳ 明朝" w:hAnsi="ＭＳ 明朝" w:cs="ＭＳ Ｐゴシック"/>
                <w:kern w:val="0"/>
                <w:sz w:val="18"/>
                <w:szCs w:val="18"/>
              </w:rPr>
            </w:pPr>
          </w:p>
        </w:tc>
        <w:tc>
          <w:tcPr>
            <w:tcW w:w="544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27A48C5" w14:textId="77777777" w:rsidR="00423E31" w:rsidRDefault="00423E31" w:rsidP="00C14D52">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①　純資産の部合計（社外流出予定額、評価・換算差額等及び</w:t>
            </w:r>
          </w:p>
          <w:p w14:paraId="78467857" w14:textId="77777777" w:rsidR="00423E31" w:rsidRPr="00C14D52" w:rsidRDefault="00423E31" w:rsidP="00DE3B1B">
            <w:pPr>
              <w:widowControl/>
              <w:ind w:firstLineChars="100" w:firstLine="180"/>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繰延資産を除く。）</w:t>
            </w:r>
          </w:p>
        </w:tc>
        <w:tc>
          <w:tcPr>
            <w:tcW w:w="1418" w:type="dxa"/>
            <w:tcBorders>
              <w:top w:val="nil"/>
              <w:left w:val="nil"/>
              <w:bottom w:val="single" w:sz="4" w:space="0" w:color="auto"/>
              <w:right w:val="single" w:sz="4" w:space="0" w:color="auto"/>
            </w:tcBorders>
            <w:vAlign w:val="center"/>
          </w:tcPr>
          <w:p w14:paraId="4283AC73" w14:textId="24EBFAE8" w:rsidR="00423E31" w:rsidRPr="00C14D52" w:rsidRDefault="002D264F" w:rsidP="000D1A03">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2</w:t>
            </w:r>
            <w:r>
              <w:rPr>
                <w:rFonts w:ascii="ＭＳ 明朝" w:hAnsi="ＭＳ 明朝" w:cs="ＭＳ Ｐゴシック"/>
                <w:kern w:val="0"/>
                <w:sz w:val="18"/>
                <w:szCs w:val="18"/>
              </w:rPr>
              <w:t>81,160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07B8195" w14:textId="4EF65089" w:rsidR="00423E31" w:rsidRPr="00C14D52" w:rsidRDefault="00AC6162" w:rsidP="00051B33">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3</w:t>
            </w:r>
            <w:r>
              <w:rPr>
                <w:rFonts w:ascii="ＭＳ 明朝" w:hAnsi="ＭＳ 明朝" w:cs="ＭＳ Ｐゴシック"/>
                <w:kern w:val="0"/>
                <w:sz w:val="18"/>
                <w:szCs w:val="18"/>
              </w:rPr>
              <w:t>00,391</w:t>
            </w:r>
          </w:p>
        </w:tc>
      </w:tr>
      <w:tr w:rsidR="00423E31" w:rsidRPr="004A0B99" w14:paraId="19F1FFA0"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4D610353" w14:textId="77777777" w:rsidR="00423E31" w:rsidRPr="00C14D52" w:rsidRDefault="00423E31" w:rsidP="00C14D52">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DC9784C" w14:textId="77777777" w:rsidR="00423E31" w:rsidRPr="00C14D52" w:rsidRDefault="00423E31" w:rsidP="00C14D52">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②　価格変動準備金</w:t>
            </w:r>
          </w:p>
        </w:tc>
        <w:tc>
          <w:tcPr>
            <w:tcW w:w="1418" w:type="dxa"/>
            <w:tcBorders>
              <w:top w:val="nil"/>
              <w:left w:val="single" w:sz="4" w:space="0" w:color="auto"/>
              <w:bottom w:val="single" w:sz="4" w:space="0" w:color="auto"/>
              <w:right w:val="single" w:sz="4" w:space="0" w:color="auto"/>
            </w:tcBorders>
            <w:vAlign w:val="center"/>
          </w:tcPr>
          <w:p w14:paraId="5518B9B9" w14:textId="77777777" w:rsidR="00423E31" w:rsidRPr="00C14D52" w:rsidRDefault="00423E31" w:rsidP="00E92F7F">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099DE4D" w14:textId="77777777" w:rsidR="00423E31" w:rsidRPr="00C14D52" w:rsidRDefault="000B4F73" w:rsidP="00DE3B1B">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r>
      <w:tr w:rsidR="00423E31" w:rsidRPr="004A0B99" w14:paraId="14F6A92F"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73E853D2" w14:textId="77777777" w:rsidR="00423E31" w:rsidRPr="00C14D52" w:rsidRDefault="00423E31" w:rsidP="00C14D52">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2E4900F" w14:textId="77777777" w:rsidR="00423E31" w:rsidRPr="00C14D52" w:rsidRDefault="00423E31" w:rsidP="00C14D52">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③　異常危険準備金</w:t>
            </w:r>
          </w:p>
        </w:tc>
        <w:tc>
          <w:tcPr>
            <w:tcW w:w="1418" w:type="dxa"/>
            <w:tcBorders>
              <w:top w:val="nil"/>
              <w:left w:val="single" w:sz="4" w:space="0" w:color="auto"/>
              <w:bottom w:val="single" w:sz="4" w:space="0" w:color="auto"/>
              <w:right w:val="single" w:sz="4" w:space="0" w:color="auto"/>
            </w:tcBorders>
            <w:vAlign w:val="center"/>
          </w:tcPr>
          <w:p w14:paraId="0577512A" w14:textId="46484A43" w:rsidR="00423E31" w:rsidRPr="00C14D52" w:rsidRDefault="002D264F" w:rsidP="00F67BE9">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5</w:t>
            </w:r>
            <w:r>
              <w:rPr>
                <w:rFonts w:ascii="ＭＳ 明朝" w:hAnsi="ＭＳ 明朝" w:cs="ＭＳ Ｐゴシック"/>
                <w:kern w:val="0"/>
                <w:sz w:val="18"/>
                <w:szCs w:val="18"/>
              </w:rPr>
              <w:t>,872</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D717732" w14:textId="69C3291D" w:rsidR="00423E31" w:rsidRPr="00C14D52" w:rsidRDefault="002D264F" w:rsidP="00051B33">
            <w:pPr>
              <w:widowControl/>
              <w:jc w:val="right"/>
              <w:rPr>
                <w:rFonts w:ascii="ＭＳ 明朝" w:hAnsi="ＭＳ 明朝" w:cs="ＭＳ Ｐゴシック"/>
                <w:kern w:val="0"/>
                <w:sz w:val="18"/>
                <w:szCs w:val="18"/>
              </w:rPr>
            </w:pPr>
            <w:r>
              <w:rPr>
                <w:rFonts w:ascii="ＭＳ 明朝" w:hAnsi="ＭＳ 明朝" w:cs="ＭＳ Ｐゴシック"/>
                <w:kern w:val="0"/>
                <w:sz w:val="18"/>
                <w:szCs w:val="18"/>
              </w:rPr>
              <w:t>6,325</w:t>
            </w:r>
          </w:p>
        </w:tc>
      </w:tr>
      <w:tr w:rsidR="00423E31" w:rsidRPr="004A0B99" w14:paraId="3B82253D"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55C538C1" w14:textId="77777777" w:rsidR="00423E31" w:rsidRPr="00C14D52" w:rsidRDefault="00423E31" w:rsidP="00C14D52">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A1F254D" w14:textId="016B6897" w:rsidR="00423E31" w:rsidRPr="00C14D52" w:rsidRDefault="003C2F11" w:rsidP="003C2F1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④</w:t>
            </w:r>
            <w:r w:rsidR="00423E31" w:rsidRPr="00C14D52">
              <w:rPr>
                <w:rFonts w:ascii="ＭＳ 明朝" w:hAnsi="ＭＳ 明朝" w:cs="ＭＳ Ｐゴシック" w:hint="eastAsia"/>
                <w:kern w:val="0"/>
                <w:sz w:val="18"/>
                <w:szCs w:val="18"/>
              </w:rPr>
              <w:t xml:space="preserve">　一般貸倒引当金</w:t>
            </w:r>
          </w:p>
        </w:tc>
        <w:tc>
          <w:tcPr>
            <w:tcW w:w="1418" w:type="dxa"/>
            <w:tcBorders>
              <w:top w:val="nil"/>
              <w:left w:val="single" w:sz="4" w:space="0" w:color="auto"/>
              <w:bottom w:val="single" w:sz="4" w:space="0" w:color="auto"/>
              <w:right w:val="single" w:sz="4" w:space="0" w:color="auto"/>
            </w:tcBorders>
            <w:vAlign w:val="center"/>
          </w:tcPr>
          <w:p w14:paraId="67E69EA3" w14:textId="77777777" w:rsidR="00423E31" w:rsidRPr="00C14D52" w:rsidRDefault="00423E31" w:rsidP="00E92F7F">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560BEBD" w14:textId="77777777" w:rsidR="00423E31" w:rsidRPr="00C14D52" w:rsidRDefault="000B4F73" w:rsidP="00DE3B1B">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r>
      <w:tr w:rsidR="00423E31" w:rsidRPr="004A0B99" w14:paraId="56467310"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0ADB6111" w14:textId="77777777" w:rsidR="00423E31" w:rsidRPr="00C14D52" w:rsidRDefault="00423E31" w:rsidP="00C14D52">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D277CBB" w14:textId="0ECFBDAF" w:rsidR="00423E31" w:rsidRPr="003C2F11" w:rsidRDefault="003C2F11" w:rsidP="003C2F11">
            <w:pPr>
              <w:widowControl/>
              <w:jc w:val="left"/>
              <w:rPr>
                <w:rFonts w:ascii="ＭＳ 明朝" w:hAnsi="ＭＳ 明朝" w:cs="ＭＳ Ｐゴシック"/>
                <w:kern w:val="0"/>
                <w:sz w:val="16"/>
                <w:szCs w:val="16"/>
              </w:rPr>
            </w:pPr>
            <w:r w:rsidRPr="003C2F11">
              <w:rPr>
                <w:rFonts w:ascii="ＭＳ 明朝" w:hAnsi="ＭＳ 明朝" w:cs="ＭＳ Ｐゴシック" w:hint="eastAsia"/>
                <w:kern w:val="0"/>
                <w:sz w:val="18"/>
                <w:szCs w:val="18"/>
              </w:rPr>
              <w:t>⑤</w:t>
            </w:r>
            <w:r w:rsidRPr="003C2F11">
              <w:rPr>
                <w:rFonts w:ascii="ＭＳ 明朝" w:hAnsi="ＭＳ 明朝" w:cs="ＭＳ Ｐゴシック" w:hint="eastAsia"/>
                <w:kern w:val="0"/>
                <w:sz w:val="16"/>
                <w:szCs w:val="16"/>
              </w:rPr>
              <w:t xml:space="preserve">　</w:t>
            </w:r>
            <w:r w:rsidR="00423E31" w:rsidRPr="003C2F11">
              <w:rPr>
                <w:rFonts w:ascii="ＭＳ 明朝" w:hAnsi="ＭＳ 明朝" w:cs="ＭＳ Ｐゴシック" w:hint="eastAsia"/>
                <w:kern w:val="0"/>
                <w:sz w:val="16"/>
                <w:szCs w:val="16"/>
              </w:rPr>
              <w:t>その他有価証券の評価差額（税効果控除前）（99％又は100％）</w:t>
            </w:r>
          </w:p>
        </w:tc>
        <w:tc>
          <w:tcPr>
            <w:tcW w:w="1418" w:type="dxa"/>
            <w:tcBorders>
              <w:top w:val="nil"/>
              <w:left w:val="single" w:sz="4" w:space="0" w:color="auto"/>
              <w:bottom w:val="single" w:sz="4" w:space="0" w:color="auto"/>
              <w:right w:val="single" w:sz="4" w:space="0" w:color="auto"/>
            </w:tcBorders>
          </w:tcPr>
          <w:p w14:paraId="0EE8C437" w14:textId="77777777" w:rsidR="00423E31" w:rsidRDefault="00423E31" w:rsidP="00E92F7F">
            <w:pPr>
              <w:jc w:val="right"/>
            </w:pPr>
            <w:r w:rsidRPr="0089466C">
              <w:rPr>
                <w:rFonts w:ascii="ＭＳ 明朝" w:hAnsi="ＭＳ 明朝" w:cs="ＭＳ Ｐゴシック" w:hint="eastAsia"/>
                <w:kern w:val="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tcPr>
          <w:p w14:paraId="12BC20E4" w14:textId="77777777" w:rsidR="00423E31" w:rsidRDefault="000B4F73" w:rsidP="00DE3B1B">
            <w:pPr>
              <w:jc w:val="right"/>
            </w:pPr>
            <w:r>
              <w:rPr>
                <w:rFonts w:ascii="ＭＳ 明朝" w:hAnsi="ＭＳ 明朝" w:cs="ＭＳ Ｐゴシック" w:hint="eastAsia"/>
                <w:kern w:val="0"/>
                <w:sz w:val="18"/>
                <w:szCs w:val="18"/>
              </w:rPr>
              <w:t>―</w:t>
            </w:r>
          </w:p>
        </w:tc>
      </w:tr>
      <w:tr w:rsidR="00423E31" w:rsidRPr="004A0B99" w14:paraId="3C78F753"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67B91B68" w14:textId="77777777" w:rsidR="00423E31" w:rsidRPr="00C14D52" w:rsidRDefault="00423E31" w:rsidP="00C14D52">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435D4284" w14:textId="044802F3" w:rsidR="00423E31" w:rsidRPr="00C14D52" w:rsidRDefault="003C2F11" w:rsidP="003C2F1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⑥</w:t>
            </w:r>
            <w:r w:rsidR="00423E31" w:rsidRPr="00C14D52">
              <w:rPr>
                <w:rFonts w:ascii="ＭＳ 明朝" w:hAnsi="ＭＳ 明朝" w:cs="ＭＳ Ｐゴシック" w:hint="eastAsia"/>
                <w:kern w:val="0"/>
                <w:sz w:val="18"/>
                <w:szCs w:val="18"/>
              </w:rPr>
              <w:t xml:space="preserve">　土地含み損益（85％又は100％）</w:t>
            </w:r>
          </w:p>
        </w:tc>
        <w:tc>
          <w:tcPr>
            <w:tcW w:w="1418" w:type="dxa"/>
            <w:tcBorders>
              <w:top w:val="nil"/>
              <w:left w:val="single" w:sz="4" w:space="0" w:color="auto"/>
              <w:bottom w:val="single" w:sz="4" w:space="0" w:color="auto"/>
              <w:right w:val="single" w:sz="4" w:space="0" w:color="auto"/>
            </w:tcBorders>
          </w:tcPr>
          <w:p w14:paraId="6BCDA4B5" w14:textId="77777777" w:rsidR="00423E31" w:rsidRDefault="00423E31" w:rsidP="00E92F7F">
            <w:pPr>
              <w:jc w:val="right"/>
            </w:pPr>
            <w:r w:rsidRPr="0089466C">
              <w:rPr>
                <w:rFonts w:ascii="ＭＳ 明朝" w:hAnsi="ＭＳ 明朝" w:cs="ＭＳ Ｐゴシック" w:hint="eastAsia"/>
                <w:kern w:val="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tcPr>
          <w:p w14:paraId="4B349D07" w14:textId="77777777" w:rsidR="00423E31" w:rsidRDefault="000B4F73" w:rsidP="00DE3B1B">
            <w:pPr>
              <w:jc w:val="right"/>
            </w:pPr>
            <w:r>
              <w:rPr>
                <w:rFonts w:ascii="ＭＳ 明朝" w:hAnsi="ＭＳ 明朝" w:cs="ＭＳ Ｐゴシック" w:hint="eastAsia"/>
                <w:kern w:val="0"/>
                <w:sz w:val="18"/>
                <w:szCs w:val="18"/>
              </w:rPr>
              <w:t>―</w:t>
            </w:r>
          </w:p>
        </w:tc>
      </w:tr>
      <w:tr w:rsidR="00423E31" w:rsidRPr="004A0B99" w14:paraId="3A113ED1"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07B50692" w14:textId="77777777" w:rsidR="00423E31" w:rsidRPr="00C14D52" w:rsidRDefault="00423E31" w:rsidP="00C14D52">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46C9B33B" w14:textId="29FDAF3E" w:rsidR="00423E31" w:rsidRPr="00C14D52" w:rsidRDefault="003C2F11" w:rsidP="003C2F1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⑦</w:t>
            </w:r>
            <w:r w:rsidR="00423E31" w:rsidRPr="00C14D52">
              <w:rPr>
                <w:rFonts w:ascii="ＭＳ 明朝" w:hAnsi="ＭＳ 明朝" w:cs="ＭＳ Ｐゴシック" w:hint="eastAsia"/>
                <w:kern w:val="0"/>
                <w:sz w:val="18"/>
                <w:szCs w:val="18"/>
              </w:rPr>
              <w:t xml:space="preserve">　契約者配当準備金の一部（除、翌期配当所要額）</w:t>
            </w:r>
          </w:p>
        </w:tc>
        <w:tc>
          <w:tcPr>
            <w:tcW w:w="1418" w:type="dxa"/>
            <w:tcBorders>
              <w:top w:val="nil"/>
              <w:left w:val="single" w:sz="4" w:space="0" w:color="auto"/>
              <w:bottom w:val="single" w:sz="4" w:space="0" w:color="auto"/>
              <w:right w:val="single" w:sz="4" w:space="0" w:color="auto"/>
            </w:tcBorders>
          </w:tcPr>
          <w:p w14:paraId="42EDAE02" w14:textId="77777777" w:rsidR="00423E31" w:rsidRDefault="00423E31" w:rsidP="00E92F7F">
            <w:pPr>
              <w:jc w:val="right"/>
            </w:pPr>
            <w:r w:rsidRPr="0089466C">
              <w:rPr>
                <w:rFonts w:ascii="ＭＳ 明朝" w:hAnsi="ＭＳ 明朝" w:cs="ＭＳ Ｐゴシック" w:hint="eastAsia"/>
                <w:kern w:val="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tcPr>
          <w:p w14:paraId="333958D2" w14:textId="77777777" w:rsidR="00423E31" w:rsidRDefault="000B4F73" w:rsidP="00DE3B1B">
            <w:pPr>
              <w:jc w:val="right"/>
            </w:pPr>
            <w:r>
              <w:rPr>
                <w:rFonts w:ascii="ＭＳ 明朝" w:hAnsi="ＭＳ 明朝" w:cs="ＭＳ Ｐゴシック" w:hint="eastAsia"/>
                <w:kern w:val="0"/>
                <w:sz w:val="18"/>
                <w:szCs w:val="18"/>
              </w:rPr>
              <w:t>―</w:t>
            </w:r>
          </w:p>
        </w:tc>
      </w:tr>
      <w:tr w:rsidR="00423E31" w:rsidRPr="004A0B99" w14:paraId="60EA5AAE"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42A39930" w14:textId="77777777" w:rsidR="00423E31" w:rsidRPr="00C14D52" w:rsidRDefault="00423E31" w:rsidP="00C14D52">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938A84C" w14:textId="2746D7F7" w:rsidR="00423E31" w:rsidRPr="00C14D52" w:rsidRDefault="003C2F11" w:rsidP="003C2F1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⑧</w:t>
            </w:r>
            <w:r w:rsidR="00423E31" w:rsidRPr="00C14D52">
              <w:rPr>
                <w:rFonts w:ascii="ＭＳ 明朝" w:hAnsi="ＭＳ 明朝" w:cs="ＭＳ Ｐゴシック" w:hint="eastAsia"/>
                <w:kern w:val="0"/>
                <w:sz w:val="18"/>
                <w:szCs w:val="18"/>
              </w:rPr>
              <w:t xml:space="preserve">　将来利益</w:t>
            </w:r>
          </w:p>
        </w:tc>
        <w:tc>
          <w:tcPr>
            <w:tcW w:w="1418" w:type="dxa"/>
            <w:tcBorders>
              <w:top w:val="nil"/>
              <w:left w:val="single" w:sz="4" w:space="0" w:color="auto"/>
              <w:bottom w:val="single" w:sz="4" w:space="0" w:color="auto"/>
              <w:right w:val="single" w:sz="4" w:space="0" w:color="auto"/>
            </w:tcBorders>
          </w:tcPr>
          <w:p w14:paraId="2D9D27A1" w14:textId="77777777" w:rsidR="00423E31" w:rsidRDefault="00423E31" w:rsidP="00E92F7F">
            <w:pPr>
              <w:jc w:val="right"/>
            </w:pPr>
            <w:r w:rsidRPr="0089466C">
              <w:rPr>
                <w:rFonts w:ascii="ＭＳ 明朝" w:hAnsi="ＭＳ 明朝" w:cs="ＭＳ Ｐゴシック" w:hint="eastAsia"/>
                <w:kern w:val="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tcPr>
          <w:p w14:paraId="010611ED" w14:textId="77777777" w:rsidR="00423E31" w:rsidRDefault="000B4F73" w:rsidP="00DE3B1B">
            <w:pPr>
              <w:jc w:val="right"/>
            </w:pPr>
            <w:r>
              <w:rPr>
                <w:rFonts w:ascii="ＭＳ 明朝" w:hAnsi="ＭＳ 明朝" w:cs="ＭＳ Ｐゴシック" w:hint="eastAsia"/>
                <w:kern w:val="0"/>
                <w:sz w:val="18"/>
                <w:szCs w:val="18"/>
              </w:rPr>
              <w:t>―</w:t>
            </w:r>
          </w:p>
        </w:tc>
      </w:tr>
      <w:tr w:rsidR="00423E31" w:rsidRPr="004A0B99" w14:paraId="0B027479"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19A5BE26" w14:textId="77777777" w:rsidR="00423E31" w:rsidRPr="00C14D52" w:rsidRDefault="00423E31" w:rsidP="00C14D52">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67C7D31" w14:textId="759C2218" w:rsidR="00423E31" w:rsidRPr="00C14D52" w:rsidRDefault="003C2F11" w:rsidP="003C2F1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⑨</w:t>
            </w:r>
            <w:r w:rsidR="00423E31" w:rsidRPr="00C14D52">
              <w:rPr>
                <w:rFonts w:ascii="ＭＳ 明朝" w:hAnsi="ＭＳ 明朝" w:cs="ＭＳ Ｐゴシック" w:hint="eastAsia"/>
                <w:kern w:val="0"/>
                <w:sz w:val="18"/>
                <w:szCs w:val="18"/>
              </w:rPr>
              <w:t xml:space="preserve">　税効果相当額</w:t>
            </w:r>
          </w:p>
        </w:tc>
        <w:tc>
          <w:tcPr>
            <w:tcW w:w="1418" w:type="dxa"/>
            <w:tcBorders>
              <w:top w:val="nil"/>
              <w:left w:val="single" w:sz="4" w:space="0" w:color="auto"/>
              <w:bottom w:val="single" w:sz="4" w:space="0" w:color="auto"/>
              <w:right w:val="single" w:sz="4" w:space="0" w:color="auto"/>
            </w:tcBorders>
          </w:tcPr>
          <w:p w14:paraId="70DB7BEB" w14:textId="77777777" w:rsidR="00423E31" w:rsidRDefault="00423E31" w:rsidP="00E92F7F">
            <w:pPr>
              <w:jc w:val="right"/>
            </w:pPr>
            <w:r w:rsidRPr="0089466C">
              <w:rPr>
                <w:rFonts w:ascii="ＭＳ 明朝" w:hAnsi="ＭＳ 明朝" w:cs="ＭＳ Ｐゴシック" w:hint="eastAsia"/>
                <w:kern w:val="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tcPr>
          <w:p w14:paraId="2F2DCC46" w14:textId="77777777" w:rsidR="00423E31" w:rsidRDefault="000B4F73" w:rsidP="00DE3B1B">
            <w:pPr>
              <w:jc w:val="right"/>
            </w:pPr>
            <w:r>
              <w:rPr>
                <w:rFonts w:ascii="ＭＳ 明朝" w:hAnsi="ＭＳ 明朝" w:cs="ＭＳ Ｐゴシック" w:hint="eastAsia"/>
                <w:kern w:val="0"/>
                <w:sz w:val="18"/>
                <w:szCs w:val="18"/>
              </w:rPr>
              <w:t>―</w:t>
            </w:r>
          </w:p>
        </w:tc>
      </w:tr>
      <w:tr w:rsidR="00423E31" w:rsidRPr="004A0B99" w14:paraId="2DD7F047"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783AEDAA" w14:textId="77777777" w:rsidR="00423E31" w:rsidRPr="00C14D52" w:rsidRDefault="00423E31" w:rsidP="00C14D52">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440" w:type="dxa"/>
            <w:gridSpan w:val="3"/>
            <w:tcBorders>
              <w:top w:val="nil"/>
              <w:left w:val="single" w:sz="4" w:space="0" w:color="auto"/>
              <w:bottom w:val="nil"/>
              <w:right w:val="single" w:sz="4" w:space="0" w:color="auto"/>
            </w:tcBorders>
            <w:shd w:val="clear" w:color="auto" w:fill="auto"/>
            <w:noWrap/>
            <w:vAlign w:val="bottom"/>
            <w:hideMark/>
          </w:tcPr>
          <w:p w14:paraId="07BC9D4E" w14:textId="657438BE" w:rsidR="00423E31" w:rsidRPr="00C14D52" w:rsidRDefault="003C2F11" w:rsidP="003C2F1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⑩</w:t>
            </w:r>
            <w:r w:rsidR="00423E31" w:rsidRPr="00C14D52">
              <w:rPr>
                <w:rFonts w:ascii="ＭＳ 明朝" w:hAnsi="ＭＳ 明朝" w:cs="ＭＳ Ｐゴシック" w:hint="eastAsia"/>
                <w:kern w:val="0"/>
                <w:sz w:val="18"/>
                <w:szCs w:val="18"/>
              </w:rPr>
              <w:t xml:space="preserve">　負債性資本調達手段等</w:t>
            </w:r>
          </w:p>
        </w:tc>
        <w:tc>
          <w:tcPr>
            <w:tcW w:w="1418" w:type="dxa"/>
            <w:tcBorders>
              <w:top w:val="nil"/>
              <w:left w:val="single" w:sz="4" w:space="0" w:color="auto"/>
              <w:bottom w:val="single" w:sz="4" w:space="0" w:color="auto"/>
              <w:right w:val="single" w:sz="4" w:space="0" w:color="auto"/>
            </w:tcBorders>
          </w:tcPr>
          <w:p w14:paraId="69EB6744" w14:textId="77777777" w:rsidR="00423E31" w:rsidRDefault="00423E31" w:rsidP="00E92F7F">
            <w:pPr>
              <w:jc w:val="right"/>
            </w:pPr>
            <w:r w:rsidRPr="0089466C">
              <w:rPr>
                <w:rFonts w:ascii="ＭＳ 明朝" w:hAnsi="ＭＳ 明朝" w:cs="ＭＳ Ｐゴシック" w:hint="eastAsia"/>
                <w:kern w:val="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tcPr>
          <w:p w14:paraId="06E582CF" w14:textId="77777777" w:rsidR="00423E31" w:rsidRDefault="000B4F73" w:rsidP="00DE3B1B">
            <w:pPr>
              <w:jc w:val="right"/>
            </w:pPr>
            <w:r>
              <w:rPr>
                <w:rFonts w:ascii="ＭＳ 明朝" w:hAnsi="ＭＳ 明朝" w:cs="ＭＳ Ｐゴシック" w:hint="eastAsia"/>
                <w:kern w:val="0"/>
                <w:sz w:val="18"/>
                <w:szCs w:val="18"/>
              </w:rPr>
              <w:t>―</w:t>
            </w:r>
          </w:p>
        </w:tc>
      </w:tr>
      <w:tr w:rsidR="00423E31" w:rsidRPr="004A0B99" w14:paraId="285F4633" w14:textId="77777777" w:rsidTr="003C2F11">
        <w:trPr>
          <w:trHeight w:val="300"/>
        </w:trPr>
        <w:tc>
          <w:tcPr>
            <w:tcW w:w="372" w:type="dxa"/>
            <w:tcBorders>
              <w:top w:val="nil"/>
              <w:left w:val="single" w:sz="4" w:space="0" w:color="auto"/>
              <w:bottom w:val="nil"/>
              <w:right w:val="nil"/>
            </w:tcBorders>
            <w:shd w:val="clear" w:color="auto" w:fill="auto"/>
            <w:noWrap/>
            <w:vAlign w:val="bottom"/>
            <w:hideMark/>
          </w:tcPr>
          <w:p w14:paraId="5029ACA8" w14:textId="77777777" w:rsidR="00423E31" w:rsidRPr="00C14D52" w:rsidRDefault="00423E31" w:rsidP="00C14D52">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383" w:type="dxa"/>
            <w:tcBorders>
              <w:top w:val="nil"/>
              <w:left w:val="single" w:sz="4" w:space="0" w:color="auto"/>
              <w:bottom w:val="nil"/>
              <w:right w:val="nil"/>
            </w:tcBorders>
            <w:shd w:val="clear" w:color="auto" w:fill="auto"/>
            <w:noWrap/>
            <w:vAlign w:val="bottom"/>
            <w:hideMark/>
          </w:tcPr>
          <w:p w14:paraId="69D19334" w14:textId="77777777" w:rsidR="00423E31" w:rsidRPr="00C14D52" w:rsidRDefault="00423E31" w:rsidP="00C14D52">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0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091A7E" w14:textId="14228D3C" w:rsidR="00423E31" w:rsidRPr="003C2F11" w:rsidRDefault="003C2F11" w:rsidP="003C2F11">
            <w:pPr>
              <w:widowControl/>
              <w:ind w:right="450"/>
              <w:rPr>
                <w:rFonts w:ascii="ＭＳ 明朝" w:hAnsi="ＭＳ 明朝" w:cs="ＭＳ Ｐゴシック"/>
                <w:kern w:val="0"/>
                <w:sz w:val="16"/>
                <w:szCs w:val="16"/>
              </w:rPr>
            </w:pPr>
            <w:r w:rsidRPr="003C2F11">
              <w:rPr>
                <w:rFonts w:ascii="ＭＳ 明朝" w:hAnsi="ＭＳ 明朝" w:cs="ＭＳ Ｐゴシック" w:hint="eastAsia"/>
                <w:kern w:val="0"/>
                <w:sz w:val="16"/>
                <w:szCs w:val="16"/>
              </w:rPr>
              <w:t>告示（第14号）第2条第3項第5項イに掲げるもの(⑩</w:t>
            </w:r>
            <w:r w:rsidRPr="003C2F11">
              <w:rPr>
                <w:rFonts w:ascii="ＭＳ 明朝" w:hAnsi="ＭＳ 明朝" w:cs="ＭＳ Ｐゴシック"/>
                <w:kern w:val="0"/>
                <w:sz w:val="16"/>
                <w:szCs w:val="16"/>
              </w:rPr>
              <w:t>a)</w:t>
            </w:r>
          </w:p>
        </w:tc>
        <w:tc>
          <w:tcPr>
            <w:tcW w:w="1418" w:type="dxa"/>
            <w:tcBorders>
              <w:top w:val="nil"/>
              <w:left w:val="single" w:sz="4" w:space="0" w:color="auto"/>
              <w:bottom w:val="single" w:sz="4" w:space="0" w:color="auto"/>
              <w:right w:val="single" w:sz="4" w:space="0" w:color="auto"/>
            </w:tcBorders>
          </w:tcPr>
          <w:p w14:paraId="004A1D22" w14:textId="77777777" w:rsidR="00423E31" w:rsidRPr="00C14D52" w:rsidRDefault="00423E31" w:rsidP="00C14D52">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64C4E29" w14:textId="77777777" w:rsidR="00423E31" w:rsidRPr="00C14D52" w:rsidRDefault="000B4F73" w:rsidP="00DE3B1B">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r>
      <w:tr w:rsidR="003C2F11" w:rsidRPr="004A0B99" w14:paraId="6EA27E9F" w14:textId="77777777" w:rsidTr="003C2F11">
        <w:trPr>
          <w:trHeight w:val="300"/>
        </w:trPr>
        <w:tc>
          <w:tcPr>
            <w:tcW w:w="372" w:type="dxa"/>
            <w:tcBorders>
              <w:top w:val="nil"/>
              <w:left w:val="single" w:sz="4" w:space="0" w:color="auto"/>
              <w:bottom w:val="nil"/>
              <w:right w:val="nil"/>
            </w:tcBorders>
            <w:shd w:val="clear" w:color="auto" w:fill="auto"/>
            <w:noWrap/>
            <w:vAlign w:val="bottom"/>
            <w:hideMark/>
          </w:tcPr>
          <w:p w14:paraId="6A14E971"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3F4C88DD"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057" w:type="dxa"/>
            <w:gridSpan w:val="2"/>
            <w:tcBorders>
              <w:top w:val="nil"/>
              <w:left w:val="nil"/>
              <w:bottom w:val="single" w:sz="4" w:space="0" w:color="auto"/>
              <w:right w:val="single" w:sz="4" w:space="0" w:color="auto"/>
            </w:tcBorders>
            <w:shd w:val="clear" w:color="auto" w:fill="auto"/>
            <w:noWrap/>
            <w:vAlign w:val="center"/>
          </w:tcPr>
          <w:p w14:paraId="762B66F1" w14:textId="238C1BA2" w:rsidR="003C2F11" w:rsidRPr="00570670" w:rsidRDefault="003C2F11" w:rsidP="003C2F11">
            <w:pPr>
              <w:widowControl/>
              <w:ind w:right="320"/>
              <w:rPr>
                <w:rFonts w:ascii="ＭＳ 明朝" w:hAnsi="ＭＳ 明朝" w:cs="ＭＳ Ｐゴシック"/>
                <w:color w:val="FF0000"/>
                <w:kern w:val="0"/>
                <w:sz w:val="18"/>
                <w:szCs w:val="18"/>
              </w:rPr>
            </w:pPr>
            <w:r w:rsidRPr="003C2F11">
              <w:rPr>
                <w:rFonts w:ascii="ＭＳ 明朝" w:hAnsi="ＭＳ 明朝" w:cs="ＭＳ Ｐゴシック" w:hint="eastAsia"/>
                <w:kern w:val="0"/>
                <w:sz w:val="16"/>
                <w:szCs w:val="16"/>
              </w:rPr>
              <w:t>告示（第14号）第2条第3項第5項</w:t>
            </w:r>
            <w:r>
              <w:rPr>
                <w:rFonts w:ascii="ＭＳ 明朝" w:hAnsi="ＭＳ 明朝" w:cs="ＭＳ Ｐゴシック" w:hint="eastAsia"/>
                <w:kern w:val="0"/>
                <w:sz w:val="16"/>
                <w:szCs w:val="16"/>
              </w:rPr>
              <w:t>ロ</w:t>
            </w:r>
            <w:r w:rsidRPr="003C2F11">
              <w:rPr>
                <w:rFonts w:ascii="ＭＳ 明朝" w:hAnsi="ＭＳ 明朝" w:cs="ＭＳ Ｐゴシック" w:hint="eastAsia"/>
                <w:kern w:val="0"/>
                <w:sz w:val="16"/>
                <w:szCs w:val="16"/>
              </w:rPr>
              <w:t>に掲げるもの(⑩</w:t>
            </w:r>
            <w:r>
              <w:rPr>
                <w:rFonts w:ascii="ＭＳ 明朝" w:hAnsi="ＭＳ 明朝" w:cs="ＭＳ Ｐゴシック" w:hint="eastAsia"/>
                <w:kern w:val="0"/>
                <w:sz w:val="16"/>
                <w:szCs w:val="16"/>
              </w:rPr>
              <w:t>b</w:t>
            </w:r>
            <w:r w:rsidRPr="003C2F11">
              <w:rPr>
                <w:rFonts w:ascii="ＭＳ 明朝" w:hAnsi="ＭＳ 明朝" w:cs="ＭＳ Ｐゴシック"/>
                <w:kern w:val="0"/>
                <w:sz w:val="16"/>
                <w:szCs w:val="16"/>
              </w:rPr>
              <w:t>)</w:t>
            </w:r>
          </w:p>
        </w:tc>
        <w:tc>
          <w:tcPr>
            <w:tcW w:w="1418" w:type="dxa"/>
            <w:tcBorders>
              <w:top w:val="nil"/>
              <w:left w:val="single" w:sz="4" w:space="0" w:color="auto"/>
              <w:bottom w:val="single" w:sz="4" w:space="0" w:color="auto"/>
              <w:right w:val="single" w:sz="4" w:space="0" w:color="auto"/>
            </w:tcBorders>
          </w:tcPr>
          <w:p w14:paraId="7A191186" w14:textId="77777777" w:rsidR="003C2F11" w:rsidRPr="00570670" w:rsidRDefault="003C2F11" w:rsidP="003C2F11">
            <w:pPr>
              <w:widowControl/>
              <w:jc w:val="right"/>
              <w:rPr>
                <w:rFonts w:ascii="ＭＳ 明朝" w:hAnsi="ＭＳ 明朝" w:cs="ＭＳ Ｐゴシック"/>
                <w:color w:val="FF0000"/>
                <w:kern w:val="0"/>
                <w:sz w:val="18"/>
                <w:szCs w:val="18"/>
              </w:rPr>
            </w:pPr>
            <w:r w:rsidRPr="003C2F11">
              <w:rPr>
                <w:rFonts w:ascii="ＭＳ 明朝" w:hAnsi="ＭＳ 明朝" w:cs="ＭＳ Ｐゴシック" w:hint="eastAsia"/>
                <w:kern w:val="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EC24A20" w14:textId="77777777" w:rsidR="003C2F11" w:rsidRPr="00C14D52" w:rsidRDefault="003C2F11"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r>
      <w:tr w:rsidR="003C2F11" w:rsidRPr="004A0B99" w14:paraId="7E54551A" w14:textId="77777777" w:rsidTr="00103ED6">
        <w:trPr>
          <w:trHeight w:val="300"/>
        </w:trPr>
        <w:tc>
          <w:tcPr>
            <w:tcW w:w="372" w:type="dxa"/>
            <w:tcBorders>
              <w:top w:val="nil"/>
              <w:left w:val="single" w:sz="4" w:space="0" w:color="auto"/>
              <w:bottom w:val="single" w:sz="4" w:space="0" w:color="auto"/>
              <w:right w:val="nil"/>
            </w:tcBorders>
            <w:shd w:val="clear" w:color="auto" w:fill="auto"/>
            <w:noWrap/>
            <w:vAlign w:val="bottom"/>
            <w:hideMark/>
          </w:tcPr>
          <w:p w14:paraId="6AE08129"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41C7F536" w14:textId="77777777" w:rsidR="003C2F11" w:rsidRPr="00C14D52" w:rsidRDefault="003C2F11" w:rsidP="003C2F11">
            <w:pPr>
              <w:widowControl/>
              <w:numPr>
                <w:ilvl w:val="0"/>
                <w:numId w:val="20"/>
              </w:numPr>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控除項目（－）</w:t>
            </w:r>
          </w:p>
        </w:tc>
        <w:tc>
          <w:tcPr>
            <w:tcW w:w="1418" w:type="dxa"/>
            <w:tcBorders>
              <w:top w:val="nil"/>
              <w:left w:val="single" w:sz="4" w:space="0" w:color="auto"/>
              <w:bottom w:val="single" w:sz="4" w:space="0" w:color="auto"/>
              <w:right w:val="single" w:sz="4" w:space="0" w:color="auto"/>
            </w:tcBorders>
            <w:vAlign w:val="center"/>
          </w:tcPr>
          <w:p w14:paraId="2F16E113" w14:textId="77777777" w:rsidR="003C2F11" w:rsidRPr="00C14D52" w:rsidRDefault="003C2F11"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BC5622F" w14:textId="77777777" w:rsidR="003C2F11" w:rsidRPr="00C14D52" w:rsidRDefault="003C2F11"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r>
      <w:tr w:rsidR="003C2F11" w:rsidRPr="004A0B99" w14:paraId="120AA1D7" w14:textId="77777777" w:rsidTr="00103ED6">
        <w:trPr>
          <w:trHeight w:val="300"/>
        </w:trPr>
        <w:tc>
          <w:tcPr>
            <w:tcW w:w="5812" w:type="dxa"/>
            <w:gridSpan w:val="4"/>
            <w:tcBorders>
              <w:top w:val="nil"/>
              <w:left w:val="single" w:sz="4" w:space="0" w:color="auto"/>
              <w:bottom w:val="nil"/>
              <w:right w:val="single" w:sz="4" w:space="0" w:color="auto"/>
            </w:tcBorders>
            <w:shd w:val="clear" w:color="auto" w:fill="auto"/>
            <w:noWrap/>
            <w:vAlign w:val="bottom"/>
            <w:hideMark/>
          </w:tcPr>
          <w:p w14:paraId="0451B0D9" w14:textId="77777777" w:rsidR="003C2F11" w:rsidRPr="005852C6"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(2)　リスクの合計額√[Ｒ</w:t>
            </w:r>
            <w:r w:rsidRPr="00C14D52">
              <w:rPr>
                <w:rFonts w:ascii="ＭＳ 明朝" w:hAnsi="ＭＳ 明朝" w:cs="ＭＳ Ｐゴシック" w:hint="eastAsia"/>
                <w:kern w:val="0"/>
                <w:sz w:val="18"/>
                <w:szCs w:val="18"/>
                <w:vertAlign w:val="subscript"/>
              </w:rPr>
              <w:t>1</w:t>
            </w:r>
            <w:r w:rsidRPr="00C14D52">
              <w:rPr>
                <w:rFonts w:ascii="ＭＳ 明朝" w:hAnsi="ＭＳ 明朝" w:cs="ＭＳ Ｐゴシック" w:hint="eastAsia"/>
                <w:kern w:val="0"/>
                <w:sz w:val="18"/>
                <w:szCs w:val="18"/>
                <w:vertAlign w:val="superscript"/>
              </w:rPr>
              <w:t>2</w:t>
            </w:r>
            <w:r w:rsidRPr="00C14D52">
              <w:rPr>
                <w:rFonts w:ascii="ＭＳ 明朝" w:hAnsi="ＭＳ 明朝" w:cs="ＭＳ Ｐゴシック" w:hint="eastAsia"/>
                <w:kern w:val="0"/>
                <w:sz w:val="18"/>
                <w:szCs w:val="18"/>
              </w:rPr>
              <w:t>+Ｒ</w:t>
            </w:r>
            <w:r w:rsidRPr="00C14D52">
              <w:rPr>
                <w:rFonts w:ascii="ＭＳ 明朝" w:hAnsi="ＭＳ 明朝" w:cs="ＭＳ Ｐゴシック" w:hint="eastAsia"/>
                <w:kern w:val="0"/>
                <w:sz w:val="18"/>
                <w:szCs w:val="18"/>
                <w:vertAlign w:val="subscript"/>
              </w:rPr>
              <w:t>2</w:t>
            </w:r>
            <w:r w:rsidRPr="00C14D52">
              <w:rPr>
                <w:rFonts w:ascii="ＭＳ 明朝" w:hAnsi="ＭＳ 明朝" w:cs="ＭＳ Ｐゴシック" w:hint="eastAsia"/>
                <w:kern w:val="0"/>
                <w:sz w:val="18"/>
                <w:szCs w:val="18"/>
                <w:vertAlign w:val="superscript"/>
              </w:rPr>
              <w:t>2</w:t>
            </w:r>
            <w:r w:rsidRPr="00C14D52">
              <w:rPr>
                <w:rFonts w:ascii="ＭＳ 明朝" w:hAnsi="ＭＳ 明朝" w:cs="ＭＳ Ｐゴシック" w:hint="eastAsia"/>
                <w:kern w:val="0"/>
                <w:sz w:val="18"/>
                <w:szCs w:val="18"/>
              </w:rPr>
              <w:t>]+Ｒ3+Ｒ4</w:t>
            </w:r>
          </w:p>
        </w:tc>
        <w:tc>
          <w:tcPr>
            <w:tcW w:w="1418" w:type="dxa"/>
            <w:tcBorders>
              <w:top w:val="nil"/>
              <w:left w:val="single" w:sz="4" w:space="0" w:color="auto"/>
              <w:bottom w:val="single" w:sz="4" w:space="0" w:color="auto"/>
              <w:right w:val="single" w:sz="4" w:space="0" w:color="auto"/>
            </w:tcBorders>
          </w:tcPr>
          <w:p w14:paraId="4CFA259C" w14:textId="0EDFBF8D" w:rsidR="003C2F11" w:rsidRDefault="002D264F" w:rsidP="003C2F11">
            <w:pPr>
              <w:widowControl/>
              <w:jc w:val="right"/>
              <w:rPr>
                <w:rFonts w:ascii="ＭＳ 明朝" w:hAnsi="ＭＳ 明朝" w:cs="ＭＳ Ｐゴシック"/>
                <w:kern w:val="0"/>
                <w:sz w:val="18"/>
                <w:szCs w:val="18"/>
              </w:rPr>
            </w:pPr>
            <w:r>
              <w:rPr>
                <w:rFonts w:ascii="ＭＳ 明朝" w:hAnsi="ＭＳ 明朝" w:cs="ＭＳ Ｐゴシック"/>
                <w:kern w:val="0"/>
                <w:sz w:val="18"/>
                <w:szCs w:val="18"/>
              </w:rPr>
              <w:t>6,721</w:t>
            </w:r>
            <w:r w:rsidR="003C2F11" w:rsidRPr="00C14D52">
              <w:rPr>
                <w:rFonts w:ascii="ＭＳ 明朝" w:hAnsi="ＭＳ 明朝" w:cs="ＭＳ Ｐゴシック" w:hint="eastAsia"/>
                <w:kern w:val="0"/>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381B507" w14:textId="22F0FA5E" w:rsidR="003C2F11" w:rsidRPr="00C14D52" w:rsidRDefault="002D264F"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7</w:t>
            </w:r>
            <w:r>
              <w:rPr>
                <w:rFonts w:ascii="ＭＳ 明朝" w:hAnsi="ＭＳ 明朝" w:cs="ＭＳ Ｐゴシック"/>
                <w:kern w:val="0"/>
                <w:sz w:val="18"/>
                <w:szCs w:val="18"/>
              </w:rPr>
              <w:t>,233</w:t>
            </w:r>
          </w:p>
        </w:tc>
      </w:tr>
      <w:tr w:rsidR="003C2F11" w:rsidRPr="004A0B99" w14:paraId="1D318BA8"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3CEF75D8"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440" w:type="dxa"/>
            <w:gridSpan w:val="3"/>
            <w:tcBorders>
              <w:top w:val="single" w:sz="4" w:space="0" w:color="auto"/>
              <w:left w:val="single" w:sz="4" w:space="0" w:color="auto"/>
              <w:bottom w:val="nil"/>
              <w:right w:val="single" w:sz="4" w:space="0" w:color="auto"/>
            </w:tcBorders>
            <w:shd w:val="clear" w:color="auto" w:fill="auto"/>
            <w:noWrap/>
            <w:vAlign w:val="bottom"/>
            <w:hideMark/>
          </w:tcPr>
          <w:p w14:paraId="4988B6E9"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保険リスク相当額</w:t>
            </w:r>
          </w:p>
        </w:tc>
        <w:tc>
          <w:tcPr>
            <w:tcW w:w="1418" w:type="dxa"/>
            <w:tcBorders>
              <w:top w:val="nil"/>
              <w:left w:val="single" w:sz="4" w:space="0" w:color="auto"/>
              <w:bottom w:val="single" w:sz="4" w:space="0" w:color="auto"/>
              <w:right w:val="single" w:sz="4" w:space="0" w:color="auto"/>
            </w:tcBorders>
          </w:tcPr>
          <w:p w14:paraId="1CDDE183" w14:textId="5164F6DF" w:rsidR="003C2F11" w:rsidRDefault="003C2F11" w:rsidP="003C2F11">
            <w:pPr>
              <w:widowControl/>
              <w:jc w:val="right"/>
              <w:rPr>
                <w:rFonts w:ascii="ＭＳ 明朝" w:hAnsi="ＭＳ 明朝" w:cs="ＭＳ Ｐゴシック"/>
                <w:kern w:val="0"/>
                <w:sz w:val="18"/>
                <w:szCs w:val="18"/>
              </w:rPr>
            </w:pPr>
            <w:r>
              <w:rPr>
                <w:rFonts w:ascii="ＭＳ 明朝" w:hAnsi="ＭＳ 明朝" w:cs="ＭＳ Ｐゴシック"/>
                <w:kern w:val="0"/>
                <w:sz w:val="18"/>
                <w:szCs w:val="18"/>
              </w:rPr>
              <w:t>5</w:t>
            </w:r>
            <w:r>
              <w:rPr>
                <w:rFonts w:ascii="ＭＳ 明朝" w:hAnsi="ＭＳ 明朝" w:cs="ＭＳ Ｐゴシック" w:hint="eastAsia"/>
                <w:kern w:val="0"/>
                <w:sz w:val="18"/>
                <w:szCs w:val="18"/>
              </w:rPr>
              <w:t>,</w:t>
            </w:r>
            <w:r w:rsidR="002D264F">
              <w:rPr>
                <w:rFonts w:ascii="ＭＳ 明朝" w:hAnsi="ＭＳ 明朝" w:cs="ＭＳ Ｐゴシック"/>
                <w:kern w:val="0"/>
                <w:sz w:val="18"/>
                <w:szCs w:val="18"/>
              </w:rPr>
              <w:t>872</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7212267" w14:textId="52F30B0A" w:rsidR="003C2F11" w:rsidRPr="00C14D52" w:rsidRDefault="002D264F"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6</w:t>
            </w:r>
            <w:r>
              <w:rPr>
                <w:rFonts w:ascii="ＭＳ 明朝" w:hAnsi="ＭＳ 明朝" w:cs="ＭＳ Ｐゴシック"/>
                <w:kern w:val="0"/>
                <w:sz w:val="18"/>
                <w:szCs w:val="18"/>
              </w:rPr>
              <w:t>,325</w:t>
            </w:r>
          </w:p>
        </w:tc>
      </w:tr>
      <w:tr w:rsidR="003C2F11" w:rsidRPr="004A0B99" w14:paraId="5113291C"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10C77564"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383" w:type="dxa"/>
            <w:tcBorders>
              <w:top w:val="nil"/>
              <w:left w:val="single" w:sz="4" w:space="0" w:color="auto"/>
              <w:bottom w:val="nil"/>
              <w:right w:val="single" w:sz="4" w:space="0" w:color="auto"/>
            </w:tcBorders>
            <w:shd w:val="clear" w:color="auto" w:fill="auto"/>
            <w:noWrap/>
            <w:vAlign w:val="bottom"/>
            <w:hideMark/>
          </w:tcPr>
          <w:p w14:paraId="4EEF2A22"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0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304C05"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Ｒ1　一般保険リスク相当額</w:t>
            </w:r>
          </w:p>
        </w:tc>
        <w:tc>
          <w:tcPr>
            <w:tcW w:w="1418" w:type="dxa"/>
            <w:tcBorders>
              <w:top w:val="nil"/>
              <w:left w:val="single" w:sz="4" w:space="0" w:color="auto"/>
              <w:bottom w:val="single" w:sz="4" w:space="0" w:color="auto"/>
              <w:right w:val="single" w:sz="4" w:space="0" w:color="auto"/>
            </w:tcBorders>
          </w:tcPr>
          <w:p w14:paraId="7FE12458" w14:textId="350BEAED" w:rsidR="003C2F11" w:rsidRDefault="003C2F11" w:rsidP="003C2F11">
            <w:pPr>
              <w:widowControl/>
              <w:jc w:val="right"/>
              <w:rPr>
                <w:rFonts w:ascii="ＭＳ 明朝" w:hAnsi="ＭＳ 明朝" w:cs="ＭＳ Ｐゴシック"/>
                <w:kern w:val="0"/>
                <w:sz w:val="18"/>
                <w:szCs w:val="18"/>
              </w:rPr>
            </w:pPr>
            <w:r>
              <w:rPr>
                <w:rFonts w:ascii="ＭＳ 明朝" w:hAnsi="ＭＳ 明朝" w:cs="ＭＳ Ｐゴシック"/>
                <w:kern w:val="0"/>
                <w:sz w:val="18"/>
                <w:szCs w:val="18"/>
              </w:rPr>
              <w:t>5</w:t>
            </w:r>
            <w:r>
              <w:rPr>
                <w:rFonts w:ascii="ＭＳ 明朝" w:hAnsi="ＭＳ 明朝" w:cs="ＭＳ Ｐゴシック" w:hint="eastAsia"/>
                <w:kern w:val="0"/>
                <w:sz w:val="18"/>
                <w:szCs w:val="18"/>
              </w:rPr>
              <w:t>,</w:t>
            </w:r>
            <w:r w:rsidR="002D264F">
              <w:rPr>
                <w:rFonts w:ascii="ＭＳ 明朝" w:hAnsi="ＭＳ 明朝" w:cs="ＭＳ Ｐゴシック"/>
                <w:kern w:val="0"/>
                <w:sz w:val="18"/>
                <w:szCs w:val="18"/>
              </w:rPr>
              <w:t>872</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B3C3D93" w14:textId="23E816F4" w:rsidR="003C2F11" w:rsidRPr="00C14D52" w:rsidRDefault="002D264F"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6</w:t>
            </w:r>
            <w:r>
              <w:rPr>
                <w:rFonts w:ascii="ＭＳ 明朝" w:hAnsi="ＭＳ 明朝" w:cs="ＭＳ Ｐゴシック"/>
                <w:kern w:val="0"/>
                <w:sz w:val="18"/>
                <w:szCs w:val="18"/>
              </w:rPr>
              <w:t>,325</w:t>
            </w:r>
          </w:p>
        </w:tc>
      </w:tr>
      <w:tr w:rsidR="003C2F11" w:rsidRPr="004A0B99" w14:paraId="2702EAD8"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671D08FC"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5FEEA860"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057" w:type="dxa"/>
            <w:gridSpan w:val="2"/>
            <w:tcBorders>
              <w:top w:val="nil"/>
              <w:left w:val="nil"/>
              <w:bottom w:val="single" w:sz="4" w:space="0" w:color="auto"/>
              <w:right w:val="single" w:sz="4" w:space="0" w:color="auto"/>
            </w:tcBorders>
            <w:shd w:val="clear" w:color="auto" w:fill="auto"/>
            <w:noWrap/>
            <w:vAlign w:val="bottom"/>
            <w:hideMark/>
          </w:tcPr>
          <w:p w14:paraId="61BE5C3D"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Ｒ4　巨大災害リスク相当額　</w:t>
            </w:r>
          </w:p>
        </w:tc>
        <w:tc>
          <w:tcPr>
            <w:tcW w:w="1418" w:type="dxa"/>
            <w:tcBorders>
              <w:top w:val="nil"/>
              <w:left w:val="single" w:sz="4" w:space="0" w:color="auto"/>
              <w:bottom w:val="single" w:sz="4" w:space="0" w:color="auto"/>
              <w:right w:val="single" w:sz="4" w:space="0" w:color="auto"/>
            </w:tcBorders>
          </w:tcPr>
          <w:p w14:paraId="5EE5898B" w14:textId="77777777" w:rsidR="003C2F11" w:rsidRPr="00C14D52" w:rsidRDefault="003C2F11"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6DA7D3A" w14:textId="77777777" w:rsidR="003C2F11" w:rsidRPr="00C14D52" w:rsidRDefault="003C2F11"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r>
      <w:tr w:rsidR="003C2F11" w:rsidRPr="004A0B99" w14:paraId="5F3F4008"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35F832F7"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440" w:type="dxa"/>
            <w:gridSpan w:val="3"/>
            <w:tcBorders>
              <w:top w:val="nil"/>
              <w:left w:val="single" w:sz="4" w:space="0" w:color="auto"/>
              <w:bottom w:val="nil"/>
              <w:right w:val="single" w:sz="4" w:space="0" w:color="auto"/>
            </w:tcBorders>
            <w:shd w:val="clear" w:color="auto" w:fill="auto"/>
            <w:noWrap/>
            <w:vAlign w:val="bottom"/>
            <w:hideMark/>
          </w:tcPr>
          <w:p w14:paraId="0DC8070C"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Ｒ2　資産運用リスク相当額　</w:t>
            </w:r>
          </w:p>
        </w:tc>
        <w:tc>
          <w:tcPr>
            <w:tcW w:w="1418" w:type="dxa"/>
            <w:tcBorders>
              <w:top w:val="nil"/>
              <w:left w:val="single" w:sz="4" w:space="0" w:color="auto"/>
              <w:bottom w:val="single" w:sz="4" w:space="0" w:color="auto"/>
              <w:right w:val="single" w:sz="4" w:space="0" w:color="auto"/>
            </w:tcBorders>
          </w:tcPr>
          <w:p w14:paraId="4DC31E9E" w14:textId="2EFE0BDC" w:rsidR="003C2F11" w:rsidRDefault="003C2F11" w:rsidP="003C2F11">
            <w:pPr>
              <w:widowControl/>
              <w:jc w:val="right"/>
              <w:rPr>
                <w:rFonts w:ascii="ＭＳ 明朝" w:hAnsi="ＭＳ 明朝" w:cs="ＭＳ Ｐゴシック"/>
                <w:kern w:val="0"/>
                <w:sz w:val="18"/>
                <w:szCs w:val="18"/>
              </w:rPr>
            </w:pPr>
            <w:r>
              <w:rPr>
                <w:rFonts w:ascii="ＭＳ 明朝" w:hAnsi="ＭＳ 明朝" w:cs="ＭＳ Ｐゴシック"/>
                <w:kern w:val="0"/>
                <w:sz w:val="18"/>
                <w:szCs w:val="18"/>
              </w:rPr>
              <w:t>2</w:t>
            </w:r>
            <w:r>
              <w:rPr>
                <w:rFonts w:ascii="ＭＳ 明朝" w:hAnsi="ＭＳ 明朝" w:cs="ＭＳ Ｐゴシック" w:hint="eastAsia"/>
                <w:kern w:val="0"/>
                <w:sz w:val="18"/>
                <w:szCs w:val="18"/>
              </w:rPr>
              <w:t>,</w:t>
            </w:r>
            <w:r>
              <w:rPr>
                <w:rFonts w:ascii="ＭＳ 明朝" w:hAnsi="ＭＳ 明朝" w:cs="ＭＳ Ｐゴシック"/>
                <w:kern w:val="0"/>
                <w:sz w:val="18"/>
                <w:szCs w:val="18"/>
              </w:rPr>
              <w:t>8</w:t>
            </w:r>
            <w:r w:rsidR="002D264F">
              <w:rPr>
                <w:rFonts w:ascii="ＭＳ 明朝" w:hAnsi="ＭＳ 明朝" w:cs="ＭＳ Ｐゴシック"/>
                <w:kern w:val="0"/>
                <w:sz w:val="18"/>
                <w:szCs w:val="18"/>
              </w:rPr>
              <w:t>92</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17A6345" w14:textId="190A10BC" w:rsidR="003C2F11" w:rsidRPr="00C14D52" w:rsidRDefault="002D264F"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3</w:t>
            </w:r>
            <w:r>
              <w:rPr>
                <w:rFonts w:ascii="ＭＳ 明朝" w:hAnsi="ＭＳ 明朝" w:cs="ＭＳ Ｐゴシック"/>
                <w:kern w:val="0"/>
                <w:sz w:val="18"/>
                <w:szCs w:val="18"/>
              </w:rPr>
              <w:t>,101</w:t>
            </w:r>
          </w:p>
        </w:tc>
      </w:tr>
      <w:tr w:rsidR="003C2F11" w:rsidRPr="004A0B99" w14:paraId="350EFF82"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18885750"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383" w:type="dxa"/>
            <w:tcBorders>
              <w:top w:val="nil"/>
              <w:left w:val="single" w:sz="4" w:space="0" w:color="auto"/>
              <w:bottom w:val="nil"/>
              <w:right w:val="single" w:sz="4" w:space="0" w:color="auto"/>
            </w:tcBorders>
            <w:shd w:val="clear" w:color="auto" w:fill="auto"/>
            <w:noWrap/>
            <w:vAlign w:val="bottom"/>
            <w:hideMark/>
          </w:tcPr>
          <w:p w14:paraId="418A5AD3"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0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CB246B"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価格変動等リスク相当額</w:t>
            </w:r>
          </w:p>
        </w:tc>
        <w:tc>
          <w:tcPr>
            <w:tcW w:w="1418" w:type="dxa"/>
            <w:tcBorders>
              <w:top w:val="nil"/>
              <w:left w:val="single" w:sz="4" w:space="0" w:color="auto"/>
              <w:bottom w:val="single" w:sz="4" w:space="0" w:color="auto"/>
              <w:right w:val="single" w:sz="4" w:space="0" w:color="auto"/>
            </w:tcBorders>
          </w:tcPr>
          <w:p w14:paraId="53411FEB" w14:textId="77777777" w:rsidR="003C2F11" w:rsidRPr="00C14D52" w:rsidRDefault="003C2F11"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4726EBD" w14:textId="77777777" w:rsidR="003C2F11" w:rsidRPr="00C14D52" w:rsidRDefault="003C2F11"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r>
      <w:tr w:rsidR="003C2F11" w:rsidRPr="004A0B99" w14:paraId="0BFADE9E"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1B6CF692"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383" w:type="dxa"/>
            <w:tcBorders>
              <w:top w:val="nil"/>
              <w:left w:val="single" w:sz="4" w:space="0" w:color="auto"/>
              <w:bottom w:val="nil"/>
              <w:right w:val="single" w:sz="4" w:space="0" w:color="auto"/>
            </w:tcBorders>
            <w:shd w:val="clear" w:color="auto" w:fill="auto"/>
            <w:noWrap/>
            <w:vAlign w:val="bottom"/>
            <w:hideMark/>
          </w:tcPr>
          <w:p w14:paraId="3E3BF86F"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057" w:type="dxa"/>
            <w:gridSpan w:val="2"/>
            <w:tcBorders>
              <w:top w:val="nil"/>
              <w:left w:val="nil"/>
              <w:bottom w:val="single" w:sz="4" w:space="0" w:color="auto"/>
              <w:right w:val="single" w:sz="4" w:space="0" w:color="auto"/>
            </w:tcBorders>
            <w:shd w:val="clear" w:color="auto" w:fill="auto"/>
            <w:noWrap/>
            <w:vAlign w:val="bottom"/>
            <w:hideMark/>
          </w:tcPr>
          <w:p w14:paraId="1DB69969"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信用リスク相当額</w:t>
            </w:r>
          </w:p>
        </w:tc>
        <w:tc>
          <w:tcPr>
            <w:tcW w:w="1418" w:type="dxa"/>
            <w:tcBorders>
              <w:top w:val="nil"/>
              <w:left w:val="single" w:sz="4" w:space="0" w:color="auto"/>
              <w:bottom w:val="single" w:sz="4" w:space="0" w:color="auto"/>
              <w:right w:val="single" w:sz="4" w:space="0" w:color="auto"/>
            </w:tcBorders>
          </w:tcPr>
          <w:p w14:paraId="012817E2" w14:textId="414BB2F5" w:rsidR="003C2F11" w:rsidRPr="00C14D52" w:rsidRDefault="003C2F11" w:rsidP="003C2F11">
            <w:pPr>
              <w:widowControl/>
              <w:jc w:val="right"/>
              <w:rPr>
                <w:rFonts w:ascii="ＭＳ 明朝" w:hAnsi="ＭＳ 明朝" w:cs="ＭＳ Ｐゴシック"/>
                <w:kern w:val="0"/>
                <w:sz w:val="18"/>
                <w:szCs w:val="18"/>
              </w:rPr>
            </w:pPr>
            <w:r>
              <w:rPr>
                <w:rFonts w:ascii="ＭＳ 明朝" w:hAnsi="ＭＳ 明朝" w:cs="ＭＳ Ｐゴシック"/>
                <w:kern w:val="0"/>
                <w:sz w:val="18"/>
                <w:szCs w:val="18"/>
              </w:rPr>
              <w:t>2</w:t>
            </w:r>
            <w:r>
              <w:rPr>
                <w:rFonts w:ascii="ＭＳ 明朝" w:hAnsi="ＭＳ 明朝" w:cs="ＭＳ Ｐゴシック" w:hint="eastAsia"/>
                <w:kern w:val="0"/>
                <w:sz w:val="18"/>
                <w:szCs w:val="18"/>
              </w:rPr>
              <w:t>,</w:t>
            </w:r>
            <w:r w:rsidR="002D264F">
              <w:rPr>
                <w:rFonts w:ascii="ＭＳ 明朝" w:hAnsi="ＭＳ 明朝" w:cs="ＭＳ Ｐゴシック"/>
                <w:kern w:val="0"/>
                <w:sz w:val="18"/>
                <w:szCs w:val="18"/>
              </w:rPr>
              <w:t>892</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A28D832" w14:textId="2F358B58" w:rsidR="003C2F11" w:rsidRPr="00C14D52" w:rsidRDefault="002D264F"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3</w:t>
            </w:r>
            <w:r>
              <w:rPr>
                <w:rFonts w:ascii="ＭＳ 明朝" w:hAnsi="ＭＳ 明朝" w:cs="ＭＳ Ｐゴシック"/>
                <w:kern w:val="0"/>
                <w:sz w:val="18"/>
                <w:szCs w:val="18"/>
              </w:rPr>
              <w:t>,101</w:t>
            </w:r>
          </w:p>
        </w:tc>
      </w:tr>
      <w:tr w:rsidR="003C2F11" w:rsidRPr="004A0B99" w14:paraId="4B29C621"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323B1A5B"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383" w:type="dxa"/>
            <w:tcBorders>
              <w:top w:val="nil"/>
              <w:left w:val="single" w:sz="4" w:space="0" w:color="auto"/>
              <w:bottom w:val="nil"/>
              <w:right w:val="single" w:sz="4" w:space="0" w:color="auto"/>
            </w:tcBorders>
            <w:shd w:val="clear" w:color="auto" w:fill="auto"/>
            <w:noWrap/>
            <w:vAlign w:val="bottom"/>
            <w:hideMark/>
          </w:tcPr>
          <w:p w14:paraId="206EEF6D"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057" w:type="dxa"/>
            <w:gridSpan w:val="2"/>
            <w:tcBorders>
              <w:top w:val="nil"/>
              <w:left w:val="nil"/>
              <w:bottom w:val="single" w:sz="4" w:space="0" w:color="auto"/>
              <w:right w:val="single" w:sz="4" w:space="0" w:color="auto"/>
            </w:tcBorders>
            <w:shd w:val="clear" w:color="auto" w:fill="auto"/>
            <w:noWrap/>
            <w:vAlign w:val="bottom"/>
            <w:hideMark/>
          </w:tcPr>
          <w:p w14:paraId="5AE3DE52"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子会社等リスク相当額</w:t>
            </w:r>
          </w:p>
        </w:tc>
        <w:tc>
          <w:tcPr>
            <w:tcW w:w="1418" w:type="dxa"/>
            <w:tcBorders>
              <w:top w:val="nil"/>
              <w:left w:val="single" w:sz="4" w:space="0" w:color="auto"/>
              <w:bottom w:val="single" w:sz="4" w:space="0" w:color="auto"/>
              <w:right w:val="single" w:sz="4" w:space="0" w:color="auto"/>
            </w:tcBorders>
          </w:tcPr>
          <w:p w14:paraId="72D4D2B1" w14:textId="77777777" w:rsidR="003C2F11" w:rsidRPr="00C14D52" w:rsidRDefault="003C2F11"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9A3C782" w14:textId="77777777" w:rsidR="003C2F11" w:rsidRPr="00C14D52" w:rsidRDefault="003C2F11"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r>
      <w:tr w:rsidR="003C2F11" w:rsidRPr="004A0B99" w14:paraId="46F3C85F"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1CA2BC27"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383" w:type="dxa"/>
            <w:tcBorders>
              <w:top w:val="nil"/>
              <w:left w:val="single" w:sz="4" w:space="0" w:color="auto"/>
              <w:bottom w:val="nil"/>
              <w:right w:val="single" w:sz="4" w:space="0" w:color="auto"/>
            </w:tcBorders>
            <w:shd w:val="clear" w:color="auto" w:fill="auto"/>
            <w:noWrap/>
            <w:vAlign w:val="bottom"/>
            <w:hideMark/>
          </w:tcPr>
          <w:p w14:paraId="2A18E7AE"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057" w:type="dxa"/>
            <w:gridSpan w:val="2"/>
            <w:tcBorders>
              <w:top w:val="nil"/>
              <w:left w:val="nil"/>
              <w:bottom w:val="single" w:sz="4" w:space="0" w:color="auto"/>
              <w:right w:val="single" w:sz="4" w:space="0" w:color="auto"/>
            </w:tcBorders>
            <w:shd w:val="clear" w:color="auto" w:fill="auto"/>
            <w:noWrap/>
            <w:vAlign w:val="bottom"/>
            <w:hideMark/>
          </w:tcPr>
          <w:p w14:paraId="187CCAF1"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再保険リスク相当額</w:t>
            </w:r>
          </w:p>
        </w:tc>
        <w:tc>
          <w:tcPr>
            <w:tcW w:w="1418" w:type="dxa"/>
            <w:tcBorders>
              <w:top w:val="nil"/>
              <w:left w:val="single" w:sz="4" w:space="0" w:color="auto"/>
              <w:bottom w:val="single" w:sz="4" w:space="0" w:color="auto"/>
              <w:right w:val="single" w:sz="4" w:space="0" w:color="auto"/>
            </w:tcBorders>
          </w:tcPr>
          <w:p w14:paraId="06823308" w14:textId="77777777" w:rsidR="003C2F11" w:rsidRPr="00C14D52" w:rsidRDefault="003C2F11"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BEC6537" w14:textId="77777777" w:rsidR="003C2F11" w:rsidRPr="00C14D52" w:rsidRDefault="003C2F11"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r>
      <w:tr w:rsidR="003C2F11" w:rsidRPr="004A0B99" w14:paraId="776CA3B2" w14:textId="77777777" w:rsidTr="00103ED6">
        <w:trPr>
          <w:trHeight w:val="300"/>
        </w:trPr>
        <w:tc>
          <w:tcPr>
            <w:tcW w:w="372" w:type="dxa"/>
            <w:tcBorders>
              <w:top w:val="nil"/>
              <w:left w:val="single" w:sz="4" w:space="0" w:color="auto"/>
              <w:bottom w:val="nil"/>
              <w:right w:val="nil"/>
            </w:tcBorders>
            <w:shd w:val="clear" w:color="auto" w:fill="auto"/>
            <w:noWrap/>
            <w:vAlign w:val="bottom"/>
            <w:hideMark/>
          </w:tcPr>
          <w:p w14:paraId="115AB2BD"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5F87C869"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057" w:type="dxa"/>
            <w:gridSpan w:val="2"/>
            <w:tcBorders>
              <w:top w:val="nil"/>
              <w:left w:val="nil"/>
              <w:bottom w:val="single" w:sz="4" w:space="0" w:color="auto"/>
              <w:right w:val="single" w:sz="4" w:space="0" w:color="auto"/>
            </w:tcBorders>
            <w:shd w:val="clear" w:color="auto" w:fill="auto"/>
            <w:noWrap/>
            <w:vAlign w:val="bottom"/>
            <w:hideMark/>
          </w:tcPr>
          <w:p w14:paraId="7720567B"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再保険回収リスク相当額</w:t>
            </w:r>
          </w:p>
        </w:tc>
        <w:tc>
          <w:tcPr>
            <w:tcW w:w="1418" w:type="dxa"/>
            <w:tcBorders>
              <w:top w:val="nil"/>
              <w:left w:val="single" w:sz="4" w:space="0" w:color="auto"/>
              <w:bottom w:val="single" w:sz="4" w:space="0" w:color="auto"/>
              <w:right w:val="single" w:sz="4" w:space="0" w:color="auto"/>
            </w:tcBorders>
          </w:tcPr>
          <w:p w14:paraId="2EA2B3EE" w14:textId="77777777" w:rsidR="003C2F11" w:rsidRPr="00C14D52" w:rsidRDefault="003C2F11"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2DD860E" w14:textId="77777777" w:rsidR="003C2F11" w:rsidRPr="00C14D52" w:rsidRDefault="003C2F11"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r>
      <w:tr w:rsidR="003C2F11" w:rsidRPr="004A0B99" w14:paraId="3B4AB7E6" w14:textId="77777777" w:rsidTr="00103ED6">
        <w:trPr>
          <w:trHeight w:val="300"/>
        </w:trPr>
        <w:tc>
          <w:tcPr>
            <w:tcW w:w="372" w:type="dxa"/>
            <w:tcBorders>
              <w:top w:val="nil"/>
              <w:left w:val="single" w:sz="4" w:space="0" w:color="auto"/>
              <w:bottom w:val="nil"/>
              <w:right w:val="single" w:sz="4" w:space="0" w:color="auto"/>
            </w:tcBorders>
            <w:shd w:val="clear" w:color="auto" w:fill="auto"/>
            <w:noWrap/>
            <w:vAlign w:val="bottom"/>
            <w:hideMark/>
          </w:tcPr>
          <w:p w14:paraId="1DD0D0FD"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　</w:t>
            </w:r>
          </w:p>
        </w:tc>
        <w:tc>
          <w:tcPr>
            <w:tcW w:w="544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EEE2DFC"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 xml:space="preserve">Ｒ3　経営管理リスク相当額　</w:t>
            </w:r>
          </w:p>
        </w:tc>
        <w:tc>
          <w:tcPr>
            <w:tcW w:w="1418" w:type="dxa"/>
            <w:tcBorders>
              <w:top w:val="nil"/>
              <w:left w:val="single" w:sz="4" w:space="0" w:color="auto"/>
              <w:bottom w:val="single" w:sz="4" w:space="0" w:color="auto"/>
              <w:right w:val="single" w:sz="4" w:space="0" w:color="auto"/>
            </w:tcBorders>
          </w:tcPr>
          <w:p w14:paraId="4266FF9A" w14:textId="6884C69A" w:rsidR="003C2F11" w:rsidRDefault="002D264F" w:rsidP="003C2F11">
            <w:pPr>
              <w:widowControl/>
              <w:jc w:val="right"/>
              <w:rPr>
                <w:rFonts w:ascii="ＭＳ 明朝" w:hAnsi="ＭＳ 明朝" w:cs="ＭＳ Ｐゴシック"/>
                <w:kern w:val="0"/>
                <w:sz w:val="18"/>
                <w:szCs w:val="18"/>
              </w:rPr>
            </w:pPr>
            <w:r>
              <w:rPr>
                <w:rFonts w:ascii="ＭＳ 明朝" w:hAnsi="ＭＳ 明朝" w:cs="ＭＳ Ｐゴシック"/>
                <w:kern w:val="0"/>
                <w:sz w:val="18"/>
                <w:szCs w:val="18"/>
              </w:rPr>
              <w:t>175</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46895E2" w14:textId="6719BD96" w:rsidR="003C2F11" w:rsidRPr="00C14D52" w:rsidRDefault="002D264F"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1</w:t>
            </w:r>
            <w:r>
              <w:rPr>
                <w:rFonts w:ascii="ＭＳ 明朝" w:hAnsi="ＭＳ 明朝" w:cs="ＭＳ Ｐゴシック"/>
                <w:kern w:val="0"/>
                <w:sz w:val="18"/>
                <w:szCs w:val="18"/>
              </w:rPr>
              <w:t>88</w:t>
            </w:r>
          </w:p>
        </w:tc>
      </w:tr>
      <w:tr w:rsidR="003C2F11" w:rsidRPr="004A0B99" w14:paraId="00DC03AB" w14:textId="77777777" w:rsidTr="00103ED6">
        <w:trPr>
          <w:trHeight w:val="300"/>
        </w:trPr>
        <w:tc>
          <w:tcPr>
            <w:tcW w:w="5812" w:type="dxa"/>
            <w:gridSpan w:val="4"/>
            <w:tcBorders>
              <w:top w:val="nil"/>
              <w:left w:val="single" w:sz="4" w:space="0" w:color="auto"/>
              <w:bottom w:val="single" w:sz="4" w:space="0" w:color="auto"/>
              <w:right w:val="single" w:sz="4" w:space="0" w:color="auto"/>
            </w:tcBorders>
            <w:shd w:val="clear" w:color="auto" w:fill="auto"/>
            <w:noWrap/>
            <w:vAlign w:val="bottom"/>
            <w:hideMark/>
          </w:tcPr>
          <w:p w14:paraId="3C7DC042" w14:textId="77777777" w:rsidR="003C2F11" w:rsidRPr="00C14D52" w:rsidRDefault="003C2F11" w:rsidP="003C2F11">
            <w:pPr>
              <w:widowControl/>
              <w:jc w:val="left"/>
              <w:rPr>
                <w:rFonts w:ascii="ＭＳ 明朝" w:hAnsi="ＭＳ 明朝" w:cs="ＭＳ Ｐゴシック"/>
                <w:kern w:val="0"/>
                <w:sz w:val="18"/>
                <w:szCs w:val="18"/>
              </w:rPr>
            </w:pPr>
            <w:r w:rsidRPr="00C14D52">
              <w:rPr>
                <w:rFonts w:ascii="ＭＳ 明朝" w:hAnsi="ＭＳ 明朝" w:cs="ＭＳ Ｐゴシック" w:hint="eastAsia"/>
                <w:kern w:val="0"/>
                <w:sz w:val="18"/>
                <w:szCs w:val="18"/>
              </w:rPr>
              <w:t>ソルベンシー・マージン比率　(1)/｛(1/2)×(2)｝</w:t>
            </w:r>
          </w:p>
        </w:tc>
        <w:tc>
          <w:tcPr>
            <w:tcW w:w="1418" w:type="dxa"/>
            <w:tcBorders>
              <w:top w:val="nil"/>
              <w:left w:val="single" w:sz="4" w:space="0" w:color="auto"/>
              <w:bottom w:val="single" w:sz="4" w:space="0" w:color="auto"/>
              <w:right w:val="single" w:sz="4" w:space="0" w:color="auto"/>
            </w:tcBorders>
          </w:tcPr>
          <w:p w14:paraId="3F456550" w14:textId="77777777" w:rsidR="003C2F11" w:rsidRDefault="003C2F11" w:rsidP="003C2F11">
            <w:pPr>
              <w:widowControl/>
              <w:jc w:val="right"/>
              <w:rPr>
                <w:rFonts w:ascii="ＭＳ 明朝" w:hAnsi="ＭＳ 明朝" w:cs="ＭＳ Ｐゴシック"/>
                <w:kern w:val="0"/>
                <w:sz w:val="18"/>
                <w:szCs w:val="18"/>
              </w:rPr>
            </w:pPr>
          </w:p>
          <w:p w14:paraId="644C96E3" w14:textId="692D2C4D" w:rsidR="003C2F11" w:rsidRPr="00C14D52" w:rsidRDefault="002D264F"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8</w:t>
            </w:r>
            <w:r>
              <w:rPr>
                <w:rFonts w:ascii="ＭＳ 明朝" w:hAnsi="ＭＳ 明朝" w:cs="ＭＳ Ｐゴシック"/>
                <w:kern w:val="0"/>
                <w:sz w:val="18"/>
                <w:szCs w:val="18"/>
              </w:rPr>
              <w:t>,540.5</w:t>
            </w:r>
            <w:r w:rsidR="003C2F11">
              <w:rPr>
                <w:rFonts w:ascii="ＭＳ 明朝" w:hAnsi="ＭＳ 明朝" w:cs="ＭＳ Ｐゴシック" w:hint="eastAsia"/>
                <w:kern w:val="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94560B9" w14:textId="77777777" w:rsidR="003C2F11" w:rsidRDefault="003C2F11" w:rsidP="003C2F11">
            <w:pPr>
              <w:widowControl/>
              <w:jc w:val="right"/>
              <w:rPr>
                <w:rFonts w:ascii="ＭＳ 明朝" w:hAnsi="ＭＳ 明朝" w:cs="ＭＳ Ｐゴシック"/>
                <w:kern w:val="0"/>
                <w:sz w:val="18"/>
                <w:szCs w:val="18"/>
              </w:rPr>
            </w:pPr>
          </w:p>
          <w:p w14:paraId="259C8661" w14:textId="22149332" w:rsidR="003C2F11" w:rsidRPr="00C14D52" w:rsidRDefault="002D264F" w:rsidP="003C2F11">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8</w:t>
            </w:r>
            <w:r>
              <w:rPr>
                <w:rFonts w:ascii="ＭＳ 明朝" w:hAnsi="ＭＳ 明朝" w:cs="ＭＳ Ｐゴシック"/>
                <w:kern w:val="0"/>
                <w:sz w:val="18"/>
                <w:szCs w:val="18"/>
              </w:rPr>
              <w:t>,4</w:t>
            </w:r>
            <w:r w:rsidR="00AC6162">
              <w:rPr>
                <w:rFonts w:ascii="ＭＳ 明朝" w:hAnsi="ＭＳ 明朝" w:cs="ＭＳ Ｐゴシック"/>
                <w:kern w:val="0"/>
                <w:sz w:val="18"/>
                <w:szCs w:val="18"/>
              </w:rPr>
              <w:t>80.7</w:t>
            </w:r>
            <w:r w:rsidR="003C2F11">
              <w:rPr>
                <w:rFonts w:ascii="ＭＳ 明朝" w:hAnsi="ＭＳ 明朝" w:cs="ＭＳ Ｐゴシック" w:hint="eastAsia"/>
                <w:kern w:val="0"/>
                <w:sz w:val="18"/>
                <w:szCs w:val="18"/>
              </w:rPr>
              <w:t>％</w:t>
            </w:r>
          </w:p>
        </w:tc>
      </w:tr>
    </w:tbl>
    <w:p w14:paraId="01E9AF27" w14:textId="77777777" w:rsidR="00AB0BD0" w:rsidRDefault="00AB0BD0" w:rsidP="00026B8C">
      <w:pPr>
        <w:pStyle w:val="a3"/>
        <w:numPr>
          <w:ilvl w:val="0"/>
          <w:numId w:val="15"/>
        </w:numPr>
        <w:ind w:leftChars="0"/>
        <w:jc w:val="left"/>
        <w:rPr>
          <w:szCs w:val="21"/>
        </w:rPr>
      </w:pPr>
      <w:r>
        <w:rPr>
          <w:rFonts w:hint="eastAsia"/>
          <w:szCs w:val="21"/>
        </w:rPr>
        <w:t>有価証券または金銭信託の取得価額または契約価額、時価および評価損益</w:t>
      </w:r>
    </w:p>
    <w:p w14:paraId="7CF12832" w14:textId="3C6EFEA7" w:rsidR="00AB0BD0" w:rsidRDefault="00570670" w:rsidP="00026B8C">
      <w:pPr>
        <w:pStyle w:val="a3"/>
        <w:numPr>
          <w:ilvl w:val="0"/>
          <w:numId w:val="16"/>
        </w:numPr>
        <w:ind w:leftChars="0"/>
        <w:jc w:val="left"/>
        <w:rPr>
          <w:szCs w:val="21"/>
        </w:rPr>
      </w:pPr>
      <w:r>
        <w:rPr>
          <w:rFonts w:hint="eastAsia"/>
          <w:szCs w:val="21"/>
        </w:rPr>
        <w:t>有価証券</w:t>
      </w:r>
    </w:p>
    <w:p w14:paraId="4A9FF120" w14:textId="6FC58F2B" w:rsidR="00BB19CA" w:rsidRDefault="00AB0BD0" w:rsidP="00AB0BD0">
      <w:pPr>
        <w:pStyle w:val="a3"/>
        <w:ind w:leftChars="293" w:left="615" w:firstLineChars="100" w:firstLine="210"/>
        <w:jc w:val="left"/>
      </w:pPr>
      <w:r>
        <w:rPr>
          <w:rFonts w:hint="eastAsia"/>
        </w:rPr>
        <w:t>該当事項はありません。</w:t>
      </w:r>
    </w:p>
    <w:p w14:paraId="0912455B" w14:textId="77777777" w:rsidR="00EA79BC" w:rsidRDefault="00EA79BC" w:rsidP="00AB0BD0">
      <w:pPr>
        <w:pStyle w:val="a3"/>
        <w:ind w:leftChars="293" w:left="615" w:firstLineChars="100" w:firstLine="210"/>
        <w:jc w:val="left"/>
        <w:rPr>
          <w:szCs w:val="21"/>
        </w:rPr>
      </w:pPr>
    </w:p>
    <w:p w14:paraId="74F24199" w14:textId="77777777" w:rsidR="00AB0BD0" w:rsidRDefault="00AB0BD0" w:rsidP="00026B8C">
      <w:pPr>
        <w:pStyle w:val="a3"/>
        <w:numPr>
          <w:ilvl w:val="0"/>
          <w:numId w:val="16"/>
        </w:numPr>
        <w:ind w:leftChars="0"/>
        <w:jc w:val="left"/>
        <w:rPr>
          <w:szCs w:val="21"/>
        </w:rPr>
      </w:pPr>
      <w:r>
        <w:rPr>
          <w:rFonts w:hint="eastAsia"/>
          <w:szCs w:val="21"/>
        </w:rPr>
        <w:t>金銭信託</w:t>
      </w:r>
    </w:p>
    <w:p w14:paraId="0CCB76C8" w14:textId="77777777" w:rsidR="00BB19CA" w:rsidRDefault="00AB0BD0" w:rsidP="00AB0BD0">
      <w:pPr>
        <w:pStyle w:val="a3"/>
        <w:ind w:leftChars="0" w:left="615"/>
        <w:jc w:val="left"/>
      </w:pPr>
      <w:r>
        <w:rPr>
          <w:rFonts w:hint="eastAsia"/>
          <w:szCs w:val="21"/>
        </w:rPr>
        <w:t xml:space="preserve">　</w:t>
      </w:r>
      <w:r>
        <w:rPr>
          <w:rFonts w:hint="eastAsia"/>
        </w:rPr>
        <w:t>該当事項はありません。</w:t>
      </w:r>
    </w:p>
    <w:p w14:paraId="74989538" w14:textId="77777777" w:rsidR="00BB19CA" w:rsidRDefault="00BB19CA" w:rsidP="00AB0BD0">
      <w:pPr>
        <w:pStyle w:val="a3"/>
        <w:ind w:leftChars="0" w:left="615"/>
        <w:jc w:val="left"/>
      </w:pPr>
    </w:p>
    <w:p w14:paraId="1CA178E3" w14:textId="77777777" w:rsidR="00AB0BD0" w:rsidRDefault="00AB0BD0" w:rsidP="00026B8C">
      <w:pPr>
        <w:pStyle w:val="a3"/>
        <w:numPr>
          <w:ilvl w:val="0"/>
          <w:numId w:val="15"/>
        </w:numPr>
        <w:ind w:leftChars="0"/>
        <w:jc w:val="left"/>
        <w:rPr>
          <w:szCs w:val="21"/>
        </w:rPr>
      </w:pPr>
      <w:r>
        <w:rPr>
          <w:rFonts w:hint="eastAsia"/>
          <w:szCs w:val="21"/>
        </w:rPr>
        <w:t>公衆の縦覧に供する書類に関する会計監査人の監査の有無</w:t>
      </w:r>
    </w:p>
    <w:p w14:paraId="79A75389" w14:textId="77777777" w:rsidR="00AB0BD0" w:rsidRDefault="00AB0BD0" w:rsidP="00AB0BD0">
      <w:pPr>
        <w:pStyle w:val="a3"/>
        <w:ind w:leftChars="0" w:left="615"/>
        <w:jc w:val="left"/>
        <w:rPr>
          <w:szCs w:val="21"/>
        </w:rPr>
      </w:pPr>
      <w:r>
        <w:rPr>
          <w:rFonts w:hint="eastAsia"/>
          <w:szCs w:val="21"/>
        </w:rPr>
        <w:t>当社は会計監査人の監査は受けておりません。</w:t>
      </w:r>
    </w:p>
    <w:p w14:paraId="233C9C04" w14:textId="77777777" w:rsidR="00AB0BD0" w:rsidRDefault="00AB0BD0" w:rsidP="00AB0BD0">
      <w:pPr>
        <w:pStyle w:val="a3"/>
        <w:ind w:leftChars="0" w:left="615"/>
        <w:jc w:val="left"/>
        <w:rPr>
          <w:szCs w:val="21"/>
        </w:rPr>
      </w:pPr>
    </w:p>
    <w:p w14:paraId="673A18FF" w14:textId="77777777" w:rsidR="00AB0BD0" w:rsidRDefault="00AB0BD0" w:rsidP="00026B8C">
      <w:pPr>
        <w:pStyle w:val="a3"/>
        <w:numPr>
          <w:ilvl w:val="0"/>
          <w:numId w:val="15"/>
        </w:numPr>
        <w:ind w:leftChars="0"/>
        <w:jc w:val="left"/>
        <w:rPr>
          <w:szCs w:val="21"/>
        </w:rPr>
      </w:pPr>
      <w:r>
        <w:rPr>
          <w:rFonts w:hint="eastAsia"/>
          <w:szCs w:val="21"/>
        </w:rPr>
        <w:t>計算書類に関する会計監査人の監査証明の有無</w:t>
      </w:r>
    </w:p>
    <w:p w14:paraId="3ADDDCC8" w14:textId="77777777" w:rsidR="003D294B" w:rsidRDefault="00AB0BD0" w:rsidP="00AB0BD0">
      <w:pPr>
        <w:pStyle w:val="a3"/>
        <w:ind w:leftChars="0" w:left="615"/>
        <w:jc w:val="left"/>
        <w:rPr>
          <w:szCs w:val="21"/>
        </w:rPr>
      </w:pPr>
      <w:r>
        <w:rPr>
          <w:rFonts w:hint="eastAsia"/>
          <w:szCs w:val="21"/>
        </w:rPr>
        <w:t>金融商品取引法第</w:t>
      </w:r>
      <w:r>
        <w:rPr>
          <w:rFonts w:hint="eastAsia"/>
          <w:szCs w:val="21"/>
        </w:rPr>
        <w:t>193</w:t>
      </w:r>
      <w:r>
        <w:rPr>
          <w:rFonts w:hint="eastAsia"/>
          <w:szCs w:val="21"/>
        </w:rPr>
        <w:t>条の</w:t>
      </w:r>
      <w:r>
        <w:rPr>
          <w:rFonts w:hint="eastAsia"/>
          <w:szCs w:val="21"/>
        </w:rPr>
        <w:t>2</w:t>
      </w:r>
      <w:r>
        <w:rPr>
          <w:rFonts w:hint="eastAsia"/>
          <w:szCs w:val="21"/>
        </w:rPr>
        <w:t>の規定に基づく公認会計士または監査法人の</w:t>
      </w:r>
    </w:p>
    <w:p w14:paraId="6C6BBEF1" w14:textId="77777777" w:rsidR="00AB0BD0" w:rsidRDefault="00AB0BD0" w:rsidP="00AB0BD0">
      <w:pPr>
        <w:pStyle w:val="a3"/>
        <w:ind w:leftChars="0" w:left="615"/>
        <w:jc w:val="left"/>
        <w:rPr>
          <w:szCs w:val="21"/>
        </w:rPr>
      </w:pPr>
      <w:r>
        <w:rPr>
          <w:rFonts w:hint="eastAsia"/>
          <w:szCs w:val="21"/>
        </w:rPr>
        <w:t>監査は受けておりません。</w:t>
      </w:r>
    </w:p>
    <w:sectPr w:rsidR="00AB0BD0" w:rsidSect="00C85CC1">
      <w:headerReference w:type="default" r:id="rId13"/>
      <w:footerReference w:type="default" r:id="rId14"/>
      <w:pgSz w:w="11906" w:h="16838" w:code="9"/>
      <w:pgMar w:top="851" w:right="1134" w:bottom="851" w:left="1418" w:header="680"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B500" w14:textId="77777777" w:rsidR="00161881" w:rsidRDefault="00161881" w:rsidP="0015646D">
      <w:r>
        <w:separator/>
      </w:r>
    </w:p>
  </w:endnote>
  <w:endnote w:type="continuationSeparator" w:id="0">
    <w:p w14:paraId="20268281" w14:textId="77777777" w:rsidR="00161881" w:rsidRDefault="00161881" w:rsidP="0015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4E78" w14:textId="77777777" w:rsidR="002564A3" w:rsidRDefault="002564A3">
    <w:pPr>
      <w:pStyle w:val="a6"/>
      <w:jc w:val="center"/>
    </w:pPr>
    <w:r>
      <w:fldChar w:fldCharType="begin"/>
    </w:r>
    <w:r>
      <w:instrText xml:space="preserve"> PAGE   \* MERGEFORMAT </w:instrText>
    </w:r>
    <w:r>
      <w:fldChar w:fldCharType="separate"/>
    </w:r>
    <w:r w:rsidRPr="00F673B8">
      <w:rPr>
        <w:noProof/>
        <w:lang w:val="ja-JP"/>
      </w:rPr>
      <w:t>18</w:t>
    </w:r>
    <w:r>
      <w:fldChar w:fldCharType="end"/>
    </w:r>
  </w:p>
  <w:p w14:paraId="53CA1D0C" w14:textId="77777777" w:rsidR="002564A3" w:rsidRDefault="002564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4E54" w14:textId="77777777" w:rsidR="00161881" w:rsidRDefault="00161881" w:rsidP="0015646D">
      <w:r>
        <w:rPr>
          <w:rFonts w:hint="eastAsia"/>
        </w:rPr>
        <w:separator/>
      </w:r>
    </w:p>
  </w:footnote>
  <w:footnote w:type="continuationSeparator" w:id="0">
    <w:p w14:paraId="667961B2" w14:textId="77777777" w:rsidR="00161881" w:rsidRDefault="00161881" w:rsidP="00156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903C" w14:textId="5126BFA5" w:rsidR="002564A3" w:rsidRDefault="003F6DD4">
    <w:pPr>
      <w:pStyle w:val="a4"/>
      <w:rPr>
        <w:rFonts w:ascii="Arial" w:eastAsia="ＭＳ ゴシック" w:hAnsi="Arial"/>
      </w:rPr>
    </w:pPr>
    <w:r>
      <w:rPr>
        <w:noProof/>
      </w:rPr>
      <mc:AlternateContent>
        <mc:Choice Requires="wps">
          <w:drawing>
            <wp:anchor distT="0" distB="0" distL="114300" distR="114300" simplePos="0" relativeHeight="251657728" behindDoc="0" locked="0" layoutInCell="1" allowOverlap="1" wp14:anchorId="38852A58" wp14:editId="63550ED4">
              <wp:simplePos x="0" y="0"/>
              <wp:positionH relativeFrom="page">
                <wp:posOffset>6953250</wp:posOffset>
              </wp:positionH>
              <wp:positionV relativeFrom="page">
                <wp:posOffset>10160</wp:posOffset>
              </wp:positionV>
              <wp:extent cx="92710" cy="648970"/>
              <wp:effectExtent l="0" t="0" r="254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648970"/>
                      </a:xfrm>
                      <a:prstGeom prst="rect">
                        <a:avLst/>
                      </a:prstGeom>
                      <a:solidFill>
                        <a:schemeClr val="accent2"/>
                      </a:solidFill>
                      <a:ln w="9525">
                        <a:solidFill>
                          <a:schemeClr val="accent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CD3D926" id="正方形/長方形 17" o:spid="_x0000_s1026" style="position:absolute;left:0;text-align:left;margin-left:547.5pt;margin-top:.8pt;width:7.3pt;height:5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" fillcolor="#ed7d31 [3205]" strokecolor="#ed7d31 [3205]">
              <w10:wrap anchorx="page" anchory="page"/>
            </v:rect>
          </w:pict>
        </mc:Fallback>
      </mc:AlternateContent>
    </w:r>
    <w:r>
      <w:rPr>
        <w:noProof/>
      </w:rPr>
      <mc:AlternateContent>
        <mc:Choice Requires="wps">
          <w:drawing>
            <wp:anchor distT="0" distB="0" distL="114300" distR="114300" simplePos="0" relativeHeight="251656704" behindDoc="0" locked="0" layoutInCell="1" allowOverlap="1" wp14:anchorId="5187AA6D" wp14:editId="6B8B84F7">
              <wp:simplePos x="0" y="0"/>
              <wp:positionH relativeFrom="page">
                <wp:posOffset>497205</wp:posOffset>
              </wp:positionH>
              <wp:positionV relativeFrom="page">
                <wp:posOffset>10160</wp:posOffset>
              </wp:positionV>
              <wp:extent cx="73660" cy="650240"/>
              <wp:effectExtent l="0" t="0" r="254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650240"/>
                      </a:xfrm>
                      <a:prstGeom prst="rect">
                        <a:avLst/>
                      </a:prstGeom>
                      <a:solidFill>
                        <a:schemeClr val="accent2"/>
                      </a:solidFill>
                      <a:ln w="9525">
                        <a:solidFill>
                          <a:schemeClr val="accent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1CA17E2" id="正方形/長方形 16" o:spid="_x0000_s1026" style="position:absolute;left:0;text-align:left;margin-left:39.15pt;margin-top:.8pt;width:5.8pt;height:5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" fillcolor="#ed7d31 [3205]" strokecolor="#ed7d31 [3205]">
              <w10:wrap anchorx="page" anchory="page"/>
            </v:rect>
          </w:pict>
        </mc:Fallback>
      </mc:AlternateContent>
    </w:r>
    <w:r w:rsidR="002564A3">
      <w:rPr>
        <w:rFonts w:ascii="Arial" w:eastAsia="ＭＳ ゴシック" w:hAnsi="Arial"/>
        <w:lang w:val="ja-JP"/>
      </w:rPr>
      <w:t>[</w:t>
    </w:r>
    <w:r w:rsidR="002564A3">
      <w:rPr>
        <w:rFonts w:ascii="Arial" w:eastAsia="ＭＳ ゴシック" w:hAnsi="Arial" w:hint="eastAsia"/>
        <w:lang w:val="ja-JP"/>
      </w:rPr>
      <w:t>あんしん少額短期保険株式会社</w:t>
    </w:r>
    <w:r w:rsidR="002564A3">
      <w:rPr>
        <w:rFonts w:ascii="Arial" w:eastAsia="ＭＳ ゴシック" w:hAnsi="Arial" w:hint="eastAsia"/>
        <w:lang w:val="ja-JP"/>
      </w:rPr>
      <w:t>20</w:t>
    </w:r>
    <w:r w:rsidR="002564A3">
      <w:rPr>
        <w:rFonts w:ascii="Arial" w:eastAsia="ＭＳ ゴシック" w:hAnsi="Arial"/>
        <w:lang w:val="ja-JP"/>
      </w:rPr>
      <w:t>2</w:t>
    </w:r>
    <w:r w:rsidR="008932C0">
      <w:rPr>
        <w:rFonts w:ascii="Arial" w:eastAsia="ＭＳ ゴシック" w:hAnsi="Arial" w:hint="eastAsia"/>
        <w:lang w:val="ja-JP"/>
      </w:rPr>
      <w:t>1</w:t>
    </w:r>
    <w:r w:rsidR="002564A3">
      <w:rPr>
        <w:rFonts w:ascii="Arial" w:eastAsia="ＭＳ ゴシック" w:hAnsi="Arial"/>
        <w:lang w:val="ja-JP"/>
      </w:rPr>
      <w:t>]</w:t>
    </w:r>
  </w:p>
  <w:p w14:paraId="41322EC1" w14:textId="273C7C49" w:rsidR="002564A3" w:rsidRPr="008932C0" w:rsidRDefault="003F6DD4">
    <w:pPr>
      <w:pStyle w:val="a4"/>
      <w:rPr>
        <w:color w:val="ED7D31" w:themeColor="accent2"/>
      </w:rPr>
    </w:pPr>
    <w:r>
      <w:rPr>
        <w:noProof/>
      </w:rPr>
      <mc:AlternateContent>
        <mc:Choice Requires="wps">
          <w:drawing>
            <wp:anchor distT="4294967295" distB="4294967295" distL="114300" distR="114300" simplePos="0" relativeHeight="251658752" behindDoc="0" locked="0" layoutInCell="1" allowOverlap="1" wp14:anchorId="1ED3DA1A" wp14:editId="56EB983F">
              <wp:simplePos x="0" y="0"/>
              <wp:positionH relativeFrom="page">
                <wp:posOffset>497205</wp:posOffset>
              </wp:positionH>
              <wp:positionV relativeFrom="page">
                <wp:posOffset>660399</wp:posOffset>
              </wp:positionV>
              <wp:extent cx="6548755" cy="0"/>
              <wp:effectExtent l="0" t="0" r="0" b="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755" cy="0"/>
                      </a:xfrm>
                      <a:prstGeom prst="straightConnector1">
                        <a:avLst/>
                      </a:prstGeom>
                      <a:noFill/>
                      <a:ln w="9525">
                        <a:solidFill>
                          <a:schemeClr val="accent6">
                            <a:lumMod val="50000"/>
                          </a:schemeClr>
                        </a:solidFill>
                        <a:round/>
                        <a:headEnd/>
                        <a:tailEnd/>
                      </a:ln>
                      <a:effectLst/>
                    </wps:spPr>
                    <wps:bodyPr/>
                  </wps:wsp>
                </a:graphicData>
              </a:graphic>
              <wp14:sizeRelH relativeFrom="page">
                <wp14:pctWidth>0</wp14:pctWidth>
              </wp14:sizeRelH>
              <wp14:sizeRelV relativeFrom="topMargin">
                <wp14:pctHeight>0</wp14:pctHeight>
              </wp14:sizeRelV>
            </wp:anchor>
          </w:drawing>
        </mc:Choice>
        <mc:Fallback>
          <w:pict>
            <v:shapetype w14:anchorId="4AED9CD2" id="_x0000_t32" coordsize="21600,21600" o:spt="32" o:oned="t" path="m,l21600,21600e" filled="f">
              <v:path arrowok="t" fillok="f" o:connecttype="none"/>
              <o:lock v:ext="edit" shapetype="t"/>
            </v:shapetype>
            <v:shape id="直線矢印コネクタ 11" o:spid="_x0000_s1026" type="#_x0000_t32" style="position:absolute;left:0;text-align:left;margin-left:39.15pt;margin-top:52pt;width:515.65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" strokecolor="#375623 [1609]">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D8C"/>
    <w:multiLevelType w:val="hybridMultilevel"/>
    <w:tmpl w:val="0D582E3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0F16F3"/>
    <w:multiLevelType w:val="hybridMultilevel"/>
    <w:tmpl w:val="793A10F0"/>
    <w:lvl w:ilvl="0" w:tplc="0138FAE8">
      <w:start w:val="1"/>
      <w:numFmt w:val="decimal"/>
      <w:lvlText w:val="（%1）"/>
      <w:lvlJc w:val="left"/>
      <w:pPr>
        <w:ind w:left="1110" w:hanging="720"/>
      </w:pPr>
      <w:rPr>
        <w:rFonts w:hint="default"/>
      </w:rPr>
    </w:lvl>
    <w:lvl w:ilvl="1" w:tplc="04090017">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05861C42"/>
    <w:multiLevelType w:val="hybridMultilevel"/>
    <w:tmpl w:val="DE1C89F4"/>
    <w:lvl w:ilvl="0" w:tplc="9C0E6044">
      <w:start w:val="1"/>
      <w:numFmt w:val="decimal"/>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 w15:restartNumberingAfterBreak="0">
    <w:nsid w:val="09A81E44"/>
    <w:multiLevelType w:val="hybridMultilevel"/>
    <w:tmpl w:val="C11E0FC6"/>
    <w:lvl w:ilvl="0" w:tplc="59D492A2">
      <w:start w:val="1"/>
      <w:numFmt w:val="decimal"/>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0FB008C1"/>
    <w:multiLevelType w:val="hybridMultilevel"/>
    <w:tmpl w:val="0D582E3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01702C6"/>
    <w:multiLevelType w:val="hybridMultilevel"/>
    <w:tmpl w:val="2098AA0C"/>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0216C11"/>
    <w:multiLevelType w:val="hybridMultilevel"/>
    <w:tmpl w:val="0994B81E"/>
    <w:lvl w:ilvl="0" w:tplc="9C0E6044">
      <w:start w:val="1"/>
      <w:numFmt w:val="decimal"/>
      <w:lvlText w:val="%1."/>
      <w:lvlJc w:val="left"/>
      <w:pPr>
        <w:ind w:left="10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41412E"/>
    <w:multiLevelType w:val="hybridMultilevel"/>
    <w:tmpl w:val="01EAD04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1011816"/>
    <w:multiLevelType w:val="hybridMultilevel"/>
    <w:tmpl w:val="52F28542"/>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12F2758A"/>
    <w:multiLevelType w:val="hybridMultilevel"/>
    <w:tmpl w:val="FCF03528"/>
    <w:lvl w:ilvl="0" w:tplc="9C0E6044">
      <w:start w:val="1"/>
      <w:numFmt w:val="decimal"/>
      <w:lvlText w:val="%1."/>
      <w:lvlJc w:val="left"/>
      <w:pPr>
        <w:ind w:left="10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0048F7"/>
    <w:multiLevelType w:val="hybridMultilevel"/>
    <w:tmpl w:val="CA3273B6"/>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0FE74FF"/>
    <w:multiLevelType w:val="hybridMultilevel"/>
    <w:tmpl w:val="13481E8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1E50B5B"/>
    <w:multiLevelType w:val="hybridMultilevel"/>
    <w:tmpl w:val="8182C48A"/>
    <w:lvl w:ilvl="0" w:tplc="2F38FC1A">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33EA53E9"/>
    <w:multiLevelType w:val="hybridMultilevel"/>
    <w:tmpl w:val="3B78F1C2"/>
    <w:lvl w:ilvl="0" w:tplc="1DA0EDDA">
      <w:start w:val="1"/>
      <w:numFmt w:val="decimal"/>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352B7C13"/>
    <w:multiLevelType w:val="hybridMultilevel"/>
    <w:tmpl w:val="332C9EDA"/>
    <w:lvl w:ilvl="0" w:tplc="0138FAE8">
      <w:start w:val="1"/>
      <w:numFmt w:val="decimal"/>
      <w:lvlText w:val="（%1）"/>
      <w:lvlJc w:val="left"/>
      <w:pPr>
        <w:ind w:left="1110" w:hanging="720"/>
      </w:pPr>
      <w:rPr>
        <w:rFonts w:hint="default"/>
      </w:rPr>
    </w:lvl>
    <w:lvl w:ilvl="1" w:tplc="04090011">
      <w:start w:val="1"/>
      <w:numFmt w:val="decimalEnclosedCircle"/>
      <w:lvlText w:val="%2"/>
      <w:lvlJc w:val="left"/>
      <w:pPr>
        <w:ind w:left="1170" w:hanging="360"/>
      </w:pPr>
      <w:rPr>
        <w:rFonts w:hint="default"/>
      </w:rPr>
    </w:lvl>
    <w:lvl w:ilvl="2" w:tplc="8006C3D0">
      <w:start w:val="1"/>
      <w:numFmt w:val="decimal"/>
      <w:lvlText w:val="%3."/>
      <w:lvlJc w:val="left"/>
      <w:pPr>
        <w:ind w:left="1590" w:hanging="360"/>
      </w:pPr>
      <w:rPr>
        <w:rFonts w:hint="default"/>
      </w:rPr>
    </w:lvl>
    <w:lvl w:ilvl="3" w:tplc="2C1A4230">
      <w:start w:val="1"/>
      <w:numFmt w:val="decimalFullWidth"/>
      <w:lvlText w:val="%4."/>
      <w:lvlJc w:val="left"/>
      <w:pPr>
        <w:ind w:left="2010" w:hanging="360"/>
      </w:pPr>
      <w:rPr>
        <w:rFonts w:hint="default"/>
      </w:r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5" w15:restartNumberingAfterBreak="0">
    <w:nsid w:val="4E184234"/>
    <w:multiLevelType w:val="hybridMultilevel"/>
    <w:tmpl w:val="C2D88F82"/>
    <w:lvl w:ilvl="0" w:tplc="9C0E6044">
      <w:start w:val="1"/>
      <w:numFmt w:val="decimal"/>
      <w:lvlText w:val="%1."/>
      <w:lvlJc w:val="left"/>
      <w:pPr>
        <w:ind w:left="10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A803B8"/>
    <w:multiLevelType w:val="hybridMultilevel"/>
    <w:tmpl w:val="BF20D16E"/>
    <w:lvl w:ilvl="0" w:tplc="0409000F">
      <w:start w:val="1"/>
      <w:numFmt w:val="decimal"/>
      <w:lvlText w:val="%1."/>
      <w:lvlJc w:val="left"/>
      <w:pPr>
        <w:ind w:left="615" w:hanging="420"/>
      </w:pPr>
    </w:lvl>
    <w:lvl w:ilvl="1" w:tplc="3BA8FFB4">
      <w:start w:val="1"/>
      <w:numFmt w:val="decimal"/>
      <w:lvlText w:val="（%2）"/>
      <w:lvlJc w:val="left"/>
      <w:pPr>
        <w:ind w:left="1335" w:hanging="720"/>
      </w:pPr>
      <w:rPr>
        <w:rFonts w:hint="default"/>
      </w:rPr>
    </w:lvl>
    <w:lvl w:ilvl="2" w:tplc="14AC8ADE">
      <w:numFmt w:val="bullet"/>
      <w:lvlText w:val="△"/>
      <w:lvlJc w:val="left"/>
      <w:pPr>
        <w:ind w:left="1395" w:hanging="360"/>
      </w:pPr>
      <w:rPr>
        <w:rFonts w:ascii="ＭＳ ゴシック" w:eastAsia="ＭＳ ゴシック" w:hAnsi="ＭＳ ゴシック" w:cs="Times New Roman" w:hint="eastAsia"/>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57A47598"/>
    <w:multiLevelType w:val="hybridMultilevel"/>
    <w:tmpl w:val="9BD017F4"/>
    <w:lvl w:ilvl="0" w:tplc="0409000F">
      <w:start w:val="1"/>
      <w:numFmt w:val="decimal"/>
      <w:lvlText w:val="%1."/>
      <w:lvlJc w:val="left"/>
      <w:pPr>
        <w:ind w:left="810" w:hanging="420"/>
      </w:pPr>
    </w:lvl>
    <w:lvl w:ilvl="1" w:tplc="04090011">
      <w:start w:val="1"/>
      <w:numFmt w:val="decimalEnclosedCircle"/>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5B9A5FDA"/>
    <w:multiLevelType w:val="hybridMultilevel"/>
    <w:tmpl w:val="56B84304"/>
    <w:lvl w:ilvl="0" w:tplc="0409000F">
      <w:start w:val="1"/>
      <w:numFmt w:val="decimal"/>
      <w:lvlText w:val="%1."/>
      <w:lvlJc w:val="left"/>
      <w:pPr>
        <w:ind w:left="615" w:hanging="420"/>
      </w:pPr>
    </w:lvl>
    <w:lvl w:ilvl="1" w:tplc="59D492A2">
      <w:start w:val="1"/>
      <w:numFmt w:val="decimal"/>
      <w:lvlText w:val="（%2）"/>
      <w:lvlJc w:val="left"/>
      <w:pPr>
        <w:ind w:left="1335" w:hanging="72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6954028"/>
    <w:multiLevelType w:val="hybridMultilevel"/>
    <w:tmpl w:val="D1789912"/>
    <w:lvl w:ilvl="0" w:tplc="2F38FC1A">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701479E2"/>
    <w:multiLevelType w:val="hybridMultilevel"/>
    <w:tmpl w:val="F3EC555C"/>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36A67A9"/>
    <w:multiLevelType w:val="hybridMultilevel"/>
    <w:tmpl w:val="C2D88F82"/>
    <w:lvl w:ilvl="0" w:tplc="9C0E6044">
      <w:start w:val="1"/>
      <w:numFmt w:val="decimal"/>
      <w:lvlText w:val="%1."/>
      <w:lvlJc w:val="left"/>
      <w:pPr>
        <w:ind w:left="10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926898"/>
    <w:multiLevelType w:val="hybridMultilevel"/>
    <w:tmpl w:val="831660AC"/>
    <w:lvl w:ilvl="0" w:tplc="E0687E0A">
      <w:start w:val="1"/>
      <w:numFmt w:val="decimal"/>
      <w:lvlText w:val="（%1）"/>
      <w:lvlJc w:val="left"/>
      <w:pPr>
        <w:ind w:left="1125" w:hanging="720"/>
      </w:pPr>
      <w:rPr>
        <w:rFonts w:hint="default"/>
      </w:rPr>
    </w:lvl>
    <w:lvl w:ilvl="1" w:tplc="E0166718">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3" w15:restartNumberingAfterBreak="0">
    <w:nsid w:val="7DB02BAE"/>
    <w:multiLevelType w:val="hybridMultilevel"/>
    <w:tmpl w:val="C0A61620"/>
    <w:lvl w:ilvl="0" w:tplc="59D492A2">
      <w:start w:val="1"/>
      <w:numFmt w:val="decimal"/>
      <w:lvlText w:val="（%1）"/>
      <w:lvlJc w:val="left"/>
      <w:pPr>
        <w:ind w:left="615" w:hanging="42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32728442">
    <w:abstractNumId w:val="8"/>
  </w:num>
  <w:num w:numId="2" w16cid:durableId="855118896">
    <w:abstractNumId w:val="0"/>
  </w:num>
  <w:num w:numId="3" w16cid:durableId="120733181">
    <w:abstractNumId w:val="3"/>
  </w:num>
  <w:num w:numId="4" w16cid:durableId="666178555">
    <w:abstractNumId w:val="4"/>
  </w:num>
  <w:num w:numId="5" w16cid:durableId="657030730">
    <w:abstractNumId w:val="5"/>
  </w:num>
  <w:num w:numId="6" w16cid:durableId="611403332">
    <w:abstractNumId w:val="12"/>
  </w:num>
  <w:num w:numId="7" w16cid:durableId="300155499">
    <w:abstractNumId w:val="20"/>
  </w:num>
  <w:num w:numId="8" w16cid:durableId="920136733">
    <w:abstractNumId w:val="13"/>
  </w:num>
  <w:num w:numId="9" w16cid:durableId="1285892077">
    <w:abstractNumId w:val="19"/>
  </w:num>
  <w:num w:numId="10" w16cid:durableId="1644508302">
    <w:abstractNumId w:val="7"/>
  </w:num>
  <w:num w:numId="11" w16cid:durableId="1630667653">
    <w:abstractNumId w:val="1"/>
  </w:num>
  <w:num w:numId="12" w16cid:durableId="650602912">
    <w:abstractNumId w:val="14"/>
  </w:num>
  <w:num w:numId="13" w16cid:durableId="824127480">
    <w:abstractNumId w:val="16"/>
  </w:num>
  <w:num w:numId="14" w16cid:durableId="155267302">
    <w:abstractNumId w:val="22"/>
  </w:num>
  <w:num w:numId="15" w16cid:durableId="620385939">
    <w:abstractNumId w:val="18"/>
  </w:num>
  <w:num w:numId="16" w16cid:durableId="888763199">
    <w:abstractNumId w:val="23"/>
  </w:num>
  <w:num w:numId="17" w16cid:durableId="1722099234">
    <w:abstractNumId w:val="2"/>
  </w:num>
  <w:num w:numId="18" w16cid:durableId="1940140858">
    <w:abstractNumId w:val="17"/>
  </w:num>
  <w:num w:numId="19" w16cid:durableId="1245991890">
    <w:abstractNumId w:val="10"/>
  </w:num>
  <w:num w:numId="20" w16cid:durableId="14310004">
    <w:abstractNumId w:val="11"/>
  </w:num>
  <w:num w:numId="21" w16cid:durableId="1710959122">
    <w:abstractNumId w:val="15"/>
  </w:num>
  <w:num w:numId="22" w16cid:durableId="874661779">
    <w:abstractNumId w:val="21"/>
  </w:num>
  <w:num w:numId="23" w16cid:durableId="130831815">
    <w:abstractNumId w:val="9"/>
  </w:num>
  <w:num w:numId="24" w16cid:durableId="1730348358">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hideSpellingErrors/>
  <w:hideGrammaticalErrors/>
  <w:defaultTabStop w:val="840"/>
  <w:characterSpacingControl w:val="doNotCompress"/>
  <w:hdrShapeDefaults>
    <o:shapedefaults v:ext="edit" spidmax="2050" style="mso-position-horizontal:center;mso-position-horizontal-relative:page;mso-position-vertical:bottom;mso-position-vertical-relative:page;mso-width-percent:1050;mso-height-relative:top-margin-area" o:allowincell="f" fillcolor="#ffc000" strokecolor="#f2f2f2">
      <v:fill color="#ffc000"/>
      <v:stroke color="#f2f2f2" weight="3pt"/>
      <v:shadow on="t" type="perspective" color="#4e6128" opacity=".5" offset="1pt" offset2="-1pt"/>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29"/>
    <w:rsid w:val="000009EE"/>
    <w:rsid w:val="0000146D"/>
    <w:rsid w:val="00005B2B"/>
    <w:rsid w:val="00007411"/>
    <w:rsid w:val="000101B9"/>
    <w:rsid w:val="0001113B"/>
    <w:rsid w:val="00011AB5"/>
    <w:rsid w:val="000143FC"/>
    <w:rsid w:val="00014DEB"/>
    <w:rsid w:val="000155F1"/>
    <w:rsid w:val="00015B0B"/>
    <w:rsid w:val="00015F51"/>
    <w:rsid w:val="00017DEE"/>
    <w:rsid w:val="00023C90"/>
    <w:rsid w:val="0002518A"/>
    <w:rsid w:val="00026354"/>
    <w:rsid w:val="00026B8C"/>
    <w:rsid w:val="000275AB"/>
    <w:rsid w:val="00027C6F"/>
    <w:rsid w:val="00027C99"/>
    <w:rsid w:val="00027D4E"/>
    <w:rsid w:val="00031160"/>
    <w:rsid w:val="00031DE7"/>
    <w:rsid w:val="00032944"/>
    <w:rsid w:val="000333FF"/>
    <w:rsid w:val="00037EE0"/>
    <w:rsid w:val="000403A7"/>
    <w:rsid w:val="00044062"/>
    <w:rsid w:val="00047922"/>
    <w:rsid w:val="00051B33"/>
    <w:rsid w:val="0005380D"/>
    <w:rsid w:val="0005425B"/>
    <w:rsid w:val="00061AC2"/>
    <w:rsid w:val="00062D73"/>
    <w:rsid w:val="00064B1F"/>
    <w:rsid w:val="00065181"/>
    <w:rsid w:val="00065EB7"/>
    <w:rsid w:val="000669C2"/>
    <w:rsid w:val="0007178B"/>
    <w:rsid w:val="00073297"/>
    <w:rsid w:val="000737D2"/>
    <w:rsid w:val="000740B7"/>
    <w:rsid w:val="0007579F"/>
    <w:rsid w:val="000767E7"/>
    <w:rsid w:val="00076F3E"/>
    <w:rsid w:val="00081991"/>
    <w:rsid w:val="000826B7"/>
    <w:rsid w:val="0008311E"/>
    <w:rsid w:val="000871A3"/>
    <w:rsid w:val="000919EF"/>
    <w:rsid w:val="00093CEE"/>
    <w:rsid w:val="00095F08"/>
    <w:rsid w:val="0009761B"/>
    <w:rsid w:val="000A132B"/>
    <w:rsid w:val="000A2964"/>
    <w:rsid w:val="000A4E67"/>
    <w:rsid w:val="000A67EA"/>
    <w:rsid w:val="000B0513"/>
    <w:rsid w:val="000B4F73"/>
    <w:rsid w:val="000B58D2"/>
    <w:rsid w:val="000B7E82"/>
    <w:rsid w:val="000C5335"/>
    <w:rsid w:val="000C5D92"/>
    <w:rsid w:val="000C6C39"/>
    <w:rsid w:val="000C7A43"/>
    <w:rsid w:val="000D18A6"/>
    <w:rsid w:val="000D1A03"/>
    <w:rsid w:val="000D1A1E"/>
    <w:rsid w:val="000D3F2B"/>
    <w:rsid w:val="000D5414"/>
    <w:rsid w:val="000E2431"/>
    <w:rsid w:val="000E3BE3"/>
    <w:rsid w:val="000E5853"/>
    <w:rsid w:val="000E7318"/>
    <w:rsid w:val="000E7BDD"/>
    <w:rsid w:val="000F286D"/>
    <w:rsid w:val="000F4C31"/>
    <w:rsid w:val="00100602"/>
    <w:rsid w:val="00100A34"/>
    <w:rsid w:val="00103AA6"/>
    <w:rsid w:val="00103ED6"/>
    <w:rsid w:val="00104FC6"/>
    <w:rsid w:val="001058F7"/>
    <w:rsid w:val="001101B4"/>
    <w:rsid w:val="00116165"/>
    <w:rsid w:val="0011625E"/>
    <w:rsid w:val="00117095"/>
    <w:rsid w:val="00123313"/>
    <w:rsid w:val="001233BC"/>
    <w:rsid w:val="00123B2D"/>
    <w:rsid w:val="00131386"/>
    <w:rsid w:val="00132C73"/>
    <w:rsid w:val="001359B4"/>
    <w:rsid w:val="00137CFD"/>
    <w:rsid w:val="00140F22"/>
    <w:rsid w:val="00140FC7"/>
    <w:rsid w:val="001412F2"/>
    <w:rsid w:val="00143A57"/>
    <w:rsid w:val="00145607"/>
    <w:rsid w:val="0014593A"/>
    <w:rsid w:val="001464D4"/>
    <w:rsid w:val="001502CB"/>
    <w:rsid w:val="001516DF"/>
    <w:rsid w:val="0015387B"/>
    <w:rsid w:val="00154957"/>
    <w:rsid w:val="00154AA3"/>
    <w:rsid w:val="00155244"/>
    <w:rsid w:val="00155D58"/>
    <w:rsid w:val="0015646D"/>
    <w:rsid w:val="0015745A"/>
    <w:rsid w:val="00160C8D"/>
    <w:rsid w:val="0016179A"/>
    <w:rsid w:val="00161881"/>
    <w:rsid w:val="00161ABE"/>
    <w:rsid w:val="00164731"/>
    <w:rsid w:val="001657A3"/>
    <w:rsid w:val="00165CC6"/>
    <w:rsid w:val="001671E4"/>
    <w:rsid w:val="00170687"/>
    <w:rsid w:val="00175764"/>
    <w:rsid w:val="00180C84"/>
    <w:rsid w:val="001856BB"/>
    <w:rsid w:val="00187E88"/>
    <w:rsid w:val="00190B5E"/>
    <w:rsid w:val="00190C67"/>
    <w:rsid w:val="001927C5"/>
    <w:rsid w:val="00194CED"/>
    <w:rsid w:val="00196FBD"/>
    <w:rsid w:val="001A2A1F"/>
    <w:rsid w:val="001A4FD5"/>
    <w:rsid w:val="001A5018"/>
    <w:rsid w:val="001A51AC"/>
    <w:rsid w:val="001A54DB"/>
    <w:rsid w:val="001A573B"/>
    <w:rsid w:val="001A6668"/>
    <w:rsid w:val="001A72DF"/>
    <w:rsid w:val="001A76EE"/>
    <w:rsid w:val="001B0750"/>
    <w:rsid w:val="001B1A76"/>
    <w:rsid w:val="001B21CE"/>
    <w:rsid w:val="001B21F2"/>
    <w:rsid w:val="001B39A9"/>
    <w:rsid w:val="001B7886"/>
    <w:rsid w:val="001B78BE"/>
    <w:rsid w:val="001B79A5"/>
    <w:rsid w:val="001B7EEE"/>
    <w:rsid w:val="001C56E1"/>
    <w:rsid w:val="001C78C4"/>
    <w:rsid w:val="001C7D38"/>
    <w:rsid w:val="001C7FE5"/>
    <w:rsid w:val="001D0BC6"/>
    <w:rsid w:val="001D131B"/>
    <w:rsid w:val="001D2667"/>
    <w:rsid w:val="001D64C8"/>
    <w:rsid w:val="001E5117"/>
    <w:rsid w:val="001E71B8"/>
    <w:rsid w:val="001F134B"/>
    <w:rsid w:val="001F21D1"/>
    <w:rsid w:val="001F3165"/>
    <w:rsid w:val="001F76CC"/>
    <w:rsid w:val="00204646"/>
    <w:rsid w:val="00214D2A"/>
    <w:rsid w:val="002154B2"/>
    <w:rsid w:val="0022256F"/>
    <w:rsid w:val="002228EA"/>
    <w:rsid w:val="00226CD2"/>
    <w:rsid w:val="002334B8"/>
    <w:rsid w:val="00236776"/>
    <w:rsid w:val="00237113"/>
    <w:rsid w:val="00240AC0"/>
    <w:rsid w:val="0024673E"/>
    <w:rsid w:val="00250B43"/>
    <w:rsid w:val="002510AB"/>
    <w:rsid w:val="00251850"/>
    <w:rsid w:val="00251EAE"/>
    <w:rsid w:val="002564A3"/>
    <w:rsid w:val="00264349"/>
    <w:rsid w:val="002651DE"/>
    <w:rsid w:val="00265216"/>
    <w:rsid w:val="00266373"/>
    <w:rsid w:val="00267BB7"/>
    <w:rsid w:val="002705B3"/>
    <w:rsid w:val="002708A1"/>
    <w:rsid w:val="002708F4"/>
    <w:rsid w:val="00271B54"/>
    <w:rsid w:val="00272246"/>
    <w:rsid w:val="00272309"/>
    <w:rsid w:val="002728E1"/>
    <w:rsid w:val="002741CD"/>
    <w:rsid w:val="00276C1D"/>
    <w:rsid w:val="00285F0A"/>
    <w:rsid w:val="00286448"/>
    <w:rsid w:val="00290A3C"/>
    <w:rsid w:val="0029290A"/>
    <w:rsid w:val="00294AE9"/>
    <w:rsid w:val="002956B4"/>
    <w:rsid w:val="00297040"/>
    <w:rsid w:val="002A034F"/>
    <w:rsid w:val="002A3655"/>
    <w:rsid w:val="002A3B57"/>
    <w:rsid w:val="002A481E"/>
    <w:rsid w:val="002A5365"/>
    <w:rsid w:val="002A74FE"/>
    <w:rsid w:val="002B34B5"/>
    <w:rsid w:val="002B55C2"/>
    <w:rsid w:val="002B6ED0"/>
    <w:rsid w:val="002B7B76"/>
    <w:rsid w:val="002C3A39"/>
    <w:rsid w:val="002C4160"/>
    <w:rsid w:val="002C6415"/>
    <w:rsid w:val="002C7D9F"/>
    <w:rsid w:val="002D264F"/>
    <w:rsid w:val="002D48DE"/>
    <w:rsid w:val="002D5B2B"/>
    <w:rsid w:val="002D67B2"/>
    <w:rsid w:val="002D7A47"/>
    <w:rsid w:val="002E1026"/>
    <w:rsid w:val="002E1C50"/>
    <w:rsid w:val="002E268F"/>
    <w:rsid w:val="002E2F56"/>
    <w:rsid w:val="002E4E94"/>
    <w:rsid w:val="002E55AC"/>
    <w:rsid w:val="002F14E9"/>
    <w:rsid w:val="002F430C"/>
    <w:rsid w:val="002F70F0"/>
    <w:rsid w:val="003015F3"/>
    <w:rsid w:val="00310DE5"/>
    <w:rsid w:val="0031202B"/>
    <w:rsid w:val="0031474A"/>
    <w:rsid w:val="0031492B"/>
    <w:rsid w:val="00314B27"/>
    <w:rsid w:val="003173CB"/>
    <w:rsid w:val="0032029F"/>
    <w:rsid w:val="00321FC5"/>
    <w:rsid w:val="003240EB"/>
    <w:rsid w:val="00326FC2"/>
    <w:rsid w:val="003321F8"/>
    <w:rsid w:val="003376A1"/>
    <w:rsid w:val="00340A70"/>
    <w:rsid w:val="003425C7"/>
    <w:rsid w:val="00342CFB"/>
    <w:rsid w:val="003434A7"/>
    <w:rsid w:val="00345023"/>
    <w:rsid w:val="00346537"/>
    <w:rsid w:val="003509D8"/>
    <w:rsid w:val="00352A0E"/>
    <w:rsid w:val="003532C2"/>
    <w:rsid w:val="00353323"/>
    <w:rsid w:val="00355613"/>
    <w:rsid w:val="00356207"/>
    <w:rsid w:val="00356C3D"/>
    <w:rsid w:val="00356EA0"/>
    <w:rsid w:val="00360291"/>
    <w:rsid w:val="0036374B"/>
    <w:rsid w:val="0036512A"/>
    <w:rsid w:val="00365636"/>
    <w:rsid w:val="003657AF"/>
    <w:rsid w:val="003664B7"/>
    <w:rsid w:val="0036655C"/>
    <w:rsid w:val="00370704"/>
    <w:rsid w:val="00371A42"/>
    <w:rsid w:val="00372047"/>
    <w:rsid w:val="003723A2"/>
    <w:rsid w:val="003723F0"/>
    <w:rsid w:val="00372472"/>
    <w:rsid w:val="003738FD"/>
    <w:rsid w:val="00376816"/>
    <w:rsid w:val="00377551"/>
    <w:rsid w:val="00380E12"/>
    <w:rsid w:val="003817E8"/>
    <w:rsid w:val="00381F01"/>
    <w:rsid w:val="003835BD"/>
    <w:rsid w:val="00384D06"/>
    <w:rsid w:val="003859C9"/>
    <w:rsid w:val="00386EB4"/>
    <w:rsid w:val="00387D23"/>
    <w:rsid w:val="00392EA7"/>
    <w:rsid w:val="003952D6"/>
    <w:rsid w:val="003A0FA0"/>
    <w:rsid w:val="003A5B4E"/>
    <w:rsid w:val="003A72D7"/>
    <w:rsid w:val="003A7FF5"/>
    <w:rsid w:val="003B12C7"/>
    <w:rsid w:val="003B3A91"/>
    <w:rsid w:val="003B3E79"/>
    <w:rsid w:val="003B528D"/>
    <w:rsid w:val="003B674F"/>
    <w:rsid w:val="003C1564"/>
    <w:rsid w:val="003C1C8A"/>
    <w:rsid w:val="003C2F11"/>
    <w:rsid w:val="003D0DBF"/>
    <w:rsid w:val="003D294B"/>
    <w:rsid w:val="003D36CC"/>
    <w:rsid w:val="003D4A52"/>
    <w:rsid w:val="003D511C"/>
    <w:rsid w:val="003E7C1D"/>
    <w:rsid w:val="003F5381"/>
    <w:rsid w:val="003F6DD4"/>
    <w:rsid w:val="003F7282"/>
    <w:rsid w:val="00401D1B"/>
    <w:rsid w:val="004040F2"/>
    <w:rsid w:val="0040597E"/>
    <w:rsid w:val="0040633E"/>
    <w:rsid w:val="00412195"/>
    <w:rsid w:val="00412483"/>
    <w:rsid w:val="00413FF5"/>
    <w:rsid w:val="004164F8"/>
    <w:rsid w:val="00420701"/>
    <w:rsid w:val="00421202"/>
    <w:rsid w:val="00422160"/>
    <w:rsid w:val="004235FB"/>
    <w:rsid w:val="00423E31"/>
    <w:rsid w:val="00424694"/>
    <w:rsid w:val="0042523D"/>
    <w:rsid w:val="00427184"/>
    <w:rsid w:val="00430741"/>
    <w:rsid w:val="004311B8"/>
    <w:rsid w:val="00435E15"/>
    <w:rsid w:val="00436A75"/>
    <w:rsid w:val="00437DCA"/>
    <w:rsid w:val="004402D5"/>
    <w:rsid w:val="004407BE"/>
    <w:rsid w:val="00441124"/>
    <w:rsid w:val="004413D0"/>
    <w:rsid w:val="004433D5"/>
    <w:rsid w:val="0044510D"/>
    <w:rsid w:val="004453C2"/>
    <w:rsid w:val="00445910"/>
    <w:rsid w:val="00446458"/>
    <w:rsid w:val="00447B24"/>
    <w:rsid w:val="0046095A"/>
    <w:rsid w:val="00464427"/>
    <w:rsid w:val="004717A6"/>
    <w:rsid w:val="00477A37"/>
    <w:rsid w:val="00481D00"/>
    <w:rsid w:val="00485E14"/>
    <w:rsid w:val="004878A2"/>
    <w:rsid w:val="00487F1E"/>
    <w:rsid w:val="004904FE"/>
    <w:rsid w:val="004934DF"/>
    <w:rsid w:val="004942DA"/>
    <w:rsid w:val="004A0B99"/>
    <w:rsid w:val="004A1346"/>
    <w:rsid w:val="004A17FE"/>
    <w:rsid w:val="004A2C5D"/>
    <w:rsid w:val="004A6B04"/>
    <w:rsid w:val="004B28C4"/>
    <w:rsid w:val="004B51CC"/>
    <w:rsid w:val="004B559D"/>
    <w:rsid w:val="004B6883"/>
    <w:rsid w:val="004C0862"/>
    <w:rsid w:val="004C1D72"/>
    <w:rsid w:val="004C2528"/>
    <w:rsid w:val="004C2820"/>
    <w:rsid w:val="004C3DA3"/>
    <w:rsid w:val="004C6380"/>
    <w:rsid w:val="004C63B2"/>
    <w:rsid w:val="004C6469"/>
    <w:rsid w:val="004C774E"/>
    <w:rsid w:val="004D00D5"/>
    <w:rsid w:val="004D1333"/>
    <w:rsid w:val="004D5AB8"/>
    <w:rsid w:val="004E0DF9"/>
    <w:rsid w:val="004E367E"/>
    <w:rsid w:val="004E649D"/>
    <w:rsid w:val="004F03F7"/>
    <w:rsid w:val="004F0F60"/>
    <w:rsid w:val="004F2BF7"/>
    <w:rsid w:val="004F31D4"/>
    <w:rsid w:val="004F3B7C"/>
    <w:rsid w:val="004F4147"/>
    <w:rsid w:val="004F6A8C"/>
    <w:rsid w:val="004F7E20"/>
    <w:rsid w:val="0050291C"/>
    <w:rsid w:val="00511DA5"/>
    <w:rsid w:val="005126B2"/>
    <w:rsid w:val="00515CDE"/>
    <w:rsid w:val="00516BA4"/>
    <w:rsid w:val="0052134D"/>
    <w:rsid w:val="00523011"/>
    <w:rsid w:val="00526B32"/>
    <w:rsid w:val="00530571"/>
    <w:rsid w:val="00530637"/>
    <w:rsid w:val="0053152D"/>
    <w:rsid w:val="00531ACD"/>
    <w:rsid w:val="00532EF7"/>
    <w:rsid w:val="00535DBE"/>
    <w:rsid w:val="00541586"/>
    <w:rsid w:val="0054256E"/>
    <w:rsid w:val="00545AAA"/>
    <w:rsid w:val="00550A0F"/>
    <w:rsid w:val="00550C07"/>
    <w:rsid w:val="0055172B"/>
    <w:rsid w:val="00551DE0"/>
    <w:rsid w:val="0055247C"/>
    <w:rsid w:val="0055365C"/>
    <w:rsid w:val="00554580"/>
    <w:rsid w:val="00555735"/>
    <w:rsid w:val="00555C50"/>
    <w:rsid w:val="00557CF7"/>
    <w:rsid w:val="005600D9"/>
    <w:rsid w:val="0056193D"/>
    <w:rsid w:val="005619E3"/>
    <w:rsid w:val="005622C8"/>
    <w:rsid w:val="00564342"/>
    <w:rsid w:val="0056606F"/>
    <w:rsid w:val="00570670"/>
    <w:rsid w:val="00574F60"/>
    <w:rsid w:val="005772CF"/>
    <w:rsid w:val="0058114A"/>
    <w:rsid w:val="0058296C"/>
    <w:rsid w:val="00582DC3"/>
    <w:rsid w:val="00584599"/>
    <w:rsid w:val="00584C09"/>
    <w:rsid w:val="005852C6"/>
    <w:rsid w:val="005860AF"/>
    <w:rsid w:val="005917B5"/>
    <w:rsid w:val="00593585"/>
    <w:rsid w:val="005A55CB"/>
    <w:rsid w:val="005A560D"/>
    <w:rsid w:val="005A5AAC"/>
    <w:rsid w:val="005A5C65"/>
    <w:rsid w:val="005B1326"/>
    <w:rsid w:val="005B5993"/>
    <w:rsid w:val="005C7332"/>
    <w:rsid w:val="005D026B"/>
    <w:rsid w:val="005D05CB"/>
    <w:rsid w:val="005D5621"/>
    <w:rsid w:val="005D5B8D"/>
    <w:rsid w:val="005D5E89"/>
    <w:rsid w:val="005D7A39"/>
    <w:rsid w:val="005E0CBD"/>
    <w:rsid w:val="005E0F07"/>
    <w:rsid w:val="005E7D33"/>
    <w:rsid w:val="005F00DB"/>
    <w:rsid w:val="005F1C44"/>
    <w:rsid w:val="006000FB"/>
    <w:rsid w:val="0060241D"/>
    <w:rsid w:val="00604417"/>
    <w:rsid w:val="00604D77"/>
    <w:rsid w:val="00605787"/>
    <w:rsid w:val="00605D54"/>
    <w:rsid w:val="00606259"/>
    <w:rsid w:val="00606B78"/>
    <w:rsid w:val="006076C6"/>
    <w:rsid w:val="00610818"/>
    <w:rsid w:val="00610C7B"/>
    <w:rsid w:val="00611BD7"/>
    <w:rsid w:val="0061442E"/>
    <w:rsid w:val="006146AF"/>
    <w:rsid w:val="00614B7F"/>
    <w:rsid w:val="006165E1"/>
    <w:rsid w:val="00617A8F"/>
    <w:rsid w:val="0062224C"/>
    <w:rsid w:val="00623461"/>
    <w:rsid w:val="00623503"/>
    <w:rsid w:val="00624F8F"/>
    <w:rsid w:val="00626B06"/>
    <w:rsid w:val="00626D9D"/>
    <w:rsid w:val="00627018"/>
    <w:rsid w:val="006304CE"/>
    <w:rsid w:val="006317F7"/>
    <w:rsid w:val="006349EF"/>
    <w:rsid w:val="00634DD3"/>
    <w:rsid w:val="00635601"/>
    <w:rsid w:val="006459C4"/>
    <w:rsid w:val="00654C8A"/>
    <w:rsid w:val="00655F4D"/>
    <w:rsid w:val="006570AB"/>
    <w:rsid w:val="00661612"/>
    <w:rsid w:val="0066281F"/>
    <w:rsid w:val="00671383"/>
    <w:rsid w:val="00676906"/>
    <w:rsid w:val="0067721C"/>
    <w:rsid w:val="0067774C"/>
    <w:rsid w:val="0067797B"/>
    <w:rsid w:val="00677FDA"/>
    <w:rsid w:val="00680059"/>
    <w:rsid w:val="00681637"/>
    <w:rsid w:val="00681A08"/>
    <w:rsid w:val="00681C0F"/>
    <w:rsid w:val="00681E89"/>
    <w:rsid w:val="00683181"/>
    <w:rsid w:val="0068349D"/>
    <w:rsid w:val="00683663"/>
    <w:rsid w:val="00694413"/>
    <w:rsid w:val="0069565B"/>
    <w:rsid w:val="006971D0"/>
    <w:rsid w:val="00697CC2"/>
    <w:rsid w:val="006A1CE6"/>
    <w:rsid w:val="006B1656"/>
    <w:rsid w:val="006B1659"/>
    <w:rsid w:val="006B4E58"/>
    <w:rsid w:val="006B52E3"/>
    <w:rsid w:val="006B63A1"/>
    <w:rsid w:val="006B760F"/>
    <w:rsid w:val="006C10E7"/>
    <w:rsid w:val="006C1830"/>
    <w:rsid w:val="006C2C70"/>
    <w:rsid w:val="006C354E"/>
    <w:rsid w:val="006D15EE"/>
    <w:rsid w:val="006D1D17"/>
    <w:rsid w:val="006E28DD"/>
    <w:rsid w:val="006E4634"/>
    <w:rsid w:val="006E59B3"/>
    <w:rsid w:val="006E6275"/>
    <w:rsid w:val="006E67F0"/>
    <w:rsid w:val="006E71B9"/>
    <w:rsid w:val="006E7FDF"/>
    <w:rsid w:val="006F10B4"/>
    <w:rsid w:val="006F224C"/>
    <w:rsid w:val="006F2B09"/>
    <w:rsid w:val="006F2EE0"/>
    <w:rsid w:val="006F513F"/>
    <w:rsid w:val="006F675D"/>
    <w:rsid w:val="00701477"/>
    <w:rsid w:val="0070231D"/>
    <w:rsid w:val="00702BA0"/>
    <w:rsid w:val="00702BAD"/>
    <w:rsid w:val="00704416"/>
    <w:rsid w:val="007051CF"/>
    <w:rsid w:val="00705C2D"/>
    <w:rsid w:val="007066CE"/>
    <w:rsid w:val="00711E3C"/>
    <w:rsid w:val="00715110"/>
    <w:rsid w:val="00716221"/>
    <w:rsid w:val="00721294"/>
    <w:rsid w:val="00721702"/>
    <w:rsid w:val="00722009"/>
    <w:rsid w:val="007228EF"/>
    <w:rsid w:val="00723D35"/>
    <w:rsid w:val="00725D14"/>
    <w:rsid w:val="00727D63"/>
    <w:rsid w:val="00731B12"/>
    <w:rsid w:val="00740CE2"/>
    <w:rsid w:val="0074274C"/>
    <w:rsid w:val="00742AAA"/>
    <w:rsid w:val="00744E56"/>
    <w:rsid w:val="00745592"/>
    <w:rsid w:val="00746DE9"/>
    <w:rsid w:val="00750E38"/>
    <w:rsid w:val="00754EEE"/>
    <w:rsid w:val="0076236C"/>
    <w:rsid w:val="00764C79"/>
    <w:rsid w:val="00765550"/>
    <w:rsid w:val="007668D0"/>
    <w:rsid w:val="00766C0C"/>
    <w:rsid w:val="007674C5"/>
    <w:rsid w:val="007701AF"/>
    <w:rsid w:val="00771DDB"/>
    <w:rsid w:val="00776BC6"/>
    <w:rsid w:val="0077788E"/>
    <w:rsid w:val="00777DC6"/>
    <w:rsid w:val="00777F5F"/>
    <w:rsid w:val="0078225F"/>
    <w:rsid w:val="00785473"/>
    <w:rsid w:val="00787496"/>
    <w:rsid w:val="00790454"/>
    <w:rsid w:val="00790588"/>
    <w:rsid w:val="00790C9A"/>
    <w:rsid w:val="00793665"/>
    <w:rsid w:val="007A09F8"/>
    <w:rsid w:val="007A1BB7"/>
    <w:rsid w:val="007A4D17"/>
    <w:rsid w:val="007B0B8D"/>
    <w:rsid w:val="007B15F6"/>
    <w:rsid w:val="007B2715"/>
    <w:rsid w:val="007B3440"/>
    <w:rsid w:val="007B5CB8"/>
    <w:rsid w:val="007B7397"/>
    <w:rsid w:val="007D0CE5"/>
    <w:rsid w:val="007D5D8D"/>
    <w:rsid w:val="007D5DEC"/>
    <w:rsid w:val="007D6DA7"/>
    <w:rsid w:val="007E0A56"/>
    <w:rsid w:val="007E137A"/>
    <w:rsid w:val="007E257A"/>
    <w:rsid w:val="007E3B19"/>
    <w:rsid w:val="007F540D"/>
    <w:rsid w:val="007F6E8E"/>
    <w:rsid w:val="007F7CBC"/>
    <w:rsid w:val="008005D9"/>
    <w:rsid w:val="008045A6"/>
    <w:rsid w:val="00810AC8"/>
    <w:rsid w:val="00810AF4"/>
    <w:rsid w:val="00812203"/>
    <w:rsid w:val="00814CAA"/>
    <w:rsid w:val="008218E9"/>
    <w:rsid w:val="008269CC"/>
    <w:rsid w:val="00827B23"/>
    <w:rsid w:val="008322BB"/>
    <w:rsid w:val="0083348E"/>
    <w:rsid w:val="00835CDD"/>
    <w:rsid w:val="008371C8"/>
    <w:rsid w:val="00840ABF"/>
    <w:rsid w:val="008468C5"/>
    <w:rsid w:val="00850833"/>
    <w:rsid w:val="00854518"/>
    <w:rsid w:val="00856A51"/>
    <w:rsid w:val="0086229B"/>
    <w:rsid w:val="0086232D"/>
    <w:rsid w:val="00862397"/>
    <w:rsid w:val="00866323"/>
    <w:rsid w:val="00874370"/>
    <w:rsid w:val="008749A1"/>
    <w:rsid w:val="00874E2F"/>
    <w:rsid w:val="00876C61"/>
    <w:rsid w:val="008774B6"/>
    <w:rsid w:val="008779DF"/>
    <w:rsid w:val="00883207"/>
    <w:rsid w:val="00883A23"/>
    <w:rsid w:val="008864D1"/>
    <w:rsid w:val="00891DB2"/>
    <w:rsid w:val="00892629"/>
    <w:rsid w:val="008932C0"/>
    <w:rsid w:val="00893907"/>
    <w:rsid w:val="008956A7"/>
    <w:rsid w:val="00895E55"/>
    <w:rsid w:val="00895F08"/>
    <w:rsid w:val="008A2840"/>
    <w:rsid w:val="008A475E"/>
    <w:rsid w:val="008A4F1D"/>
    <w:rsid w:val="008B48EC"/>
    <w:rsid w:val="008B4A73"/>
    <w:rsid w:val="008B6563"/>
    <w:rsid w:val="008C1777"/>
    <w:rsid w:val="008C3990"/>
    <w:rsid w:val="008C4091"/>
    <w:rsid w:val="008D0344"/>
    <w:rsid w:val="008D5E36"/>
    <w:rsid w:val="008D7C17"/>
    <w:rsid w:val="008E4CD0"/>
    <w:rsid w:val="008E6323"/>
    <w:rsid w:val="008F0548"/>
    <w:rsid w:val="008F0AEE"/>
    <w:rsid w:val="008F2D6B"/>
    <w:rsid w:val="008F4634"/>
    <w:rsid w:val="008F4B1B"/>
    <w:rsid w:val="008F5A99"/>
    <w:rsid w:val="00903745"/>
    <w:rsid w:val="00904A01"/>
    <w:rsid w:val="0090623C"/>
    <w:rsid w:val="00906DCA"/>
    <w:rsid w:val="00906DF1"/>
    <w:rsid w:val="00912AFE"/>
    <w:rsid w:val="00915F3B"/>
    <w:rsid w:val="009214D8"/>
    <w:rsid w:val="00921689"/>
    <w:rsid w:val="00925E5F"/>
    <w:rsid w:val="00930170"/>
    <w:rsid w:val="00931FC7"/>
    <w:rsid w:val="0093383D"/>
    <w:rsid w:val="009343A0"/>
    <w:rsid w:val="009365C3"/>
    <w:rsid w:val="00937C43"/>
    <w:rsid w:val="00937F28"/>
    <w:rsid w:val="0094080F"/>
    <w:rsid w:val="00942FCE"/>
    <w:rsid w:val="00943C5F"/>
    <w:rsid w:val="00944352"/>
    <w:rsid w:val="00944F2C"/>
    <w:rsid w:val="00947006"/>
    <w:rsid w:val="00952B4F"/>
    <w:rsid w:val="0095320B"/>
    <w:rsid w:val="009560AC"/>
    <w:rsid w:val="00956628"/>
    <w:rsid w:val="00960D0D"/>
    <w:rsid w:val="00963574"/>
    <w:rsid w:val="00963871"/>
    <w:rsid w:val="00966AB2"/>
    <w:rsid w:val="009725AF"/>
    <w:rsid w:val="00972FF4"/>
    <w:rsid w:val="00976459"/>
    <w:rsid w:val="00981B87"/>
    <w:rsid w:val="00990953"/>
    <w:rsid w:val="00990DFE"/>
    <w:rsid w:val="0099279F"/>
    <w:rsid w:val="00994BED"/>
    <w:rsid w:val="0099502A"/>
    <w:rsid w:val="00995C05"/>
    <w:rsid w:val="009A0807"/>
    <w:rsid w:val="009A30DB"/>
    <w:rsid w:val="009A65D4"/>
    <w:rsid w:val="009B2645"/>
    <w:rsid w:val="009B4A52"/>
    <w:rsid w:val="009B6703"/>
    <w:rsid w:val="009B69A5"/>
    <w:rsid w:val="009C0FA2"/>
    <w:rsid w:val="009C221E"/>
    <w:rsid w:val="009C6AA4"/>
    <w:rsid w:val="009C6BDD"/>
    <w:rsid w:val="009D378E"/>
    <w:rsid w:val="009D4D1B"/>
    <w:rsid w:val="009D7423"/>
    <w:rsid w:val="009E04BC"/>
    <w:rsid w:val="009E0B9D"/>
    <w:rsid w:val="009E3F1A"/>
    <w:rsid w:val="009E42BB"/>
    <w:rsid w:val="009E6AF3"/>
    <w:rsid w:val="009E6D85"/>
    <w:rsid w:val="009E6E75"/>
    <w:rsid w:val="009F0174"/>
    <w:rsid w:val="009F0C69"/>
    <w:rsid w:val="009F3C34"/>
    <w:rsid w:val="009F4812"/>
    <w:rsid w:val="009F552B"/>
    <w:rsid w:val="009F58CF"/>
    <w:rsid w:val="009F6869"/>
    <w:rsid w:val="00A0256F"/>
    <w:rsid w:val="00A02A83"/>
    <w:rsid w:val="00A04430"/>
    <w:rsid w:val="00A05E01"/>
    <w:rsid w:val="00A0635A"/>
    <w:rsid w:val="00A10BDB"/>
    <w:rsid w:val="00A12844"/>
    <w:rsid w:val="00A13198"/>
    <w:rsid w:val="00A15068"/>
    <w:rsid w:val="00A1633D"/>
    <w:rsid w:val="00A166D3"/>
    <w:rsid w:val="00A218F7"/>
    <w:rsid w:val="00A22506"/>
    <w:rsid w:val="00A227B3"/>
    <w:rsid w:val="00A22A0F"/>
    <w:rsid w:val="00A24089"/>
    <w:rsid w:val="00A254C3"/>
    <w:rsid w:val="00A2673A"/>
    <w:rsid w:val="00A2720F"/>
    <w:rsid w:val="00A31C93"/>
    <w:rsid w:val="00A33675"/>
    <w:rsid w:val="00A337BA"/>
    <w:rsid w:val="00A359BA"/>
    <w:rsid w:val="00A36477"/>
    <w:rsid w:val="00A37C70"/>
    <w:rsid w:val="00A400A8"/>
    <w:rsid w:val="00A40915"/>
    <w:rsid w:val="00A450DA"/>
    <w:rsid w:val="00A45809"/>
    <w:rsid w:val="00A46826"/>
    <w:rsid w:val="00A50C29"/>
    <w:rsid w:val="00A60435"/>
    <w:rsid w:val="00A61309"/>
    <w:rsid w:val="00A64954"/>
    <w:rsid w:val="00A64A4D"/>
    <w:rsid w:val="00A64EE0"/>
    <w:rsid w:val="00A65B71"/>
    <w:rsid w:val="00A66079"/>
    <w:rsid w:val="00A661D7"/>
    <w:rsid w:val="00A71387"/>
    <w:rsid w:val="00A73281"/>
    <w:rsid w:val="00A744B5"/>
    <w:rsid w:val="00A75711"/>
    <w:rsid w:val="00A77DCD"/>
    <w:rsid w:val="00A86222"/>
    <w:rsid w:val="00A86F07"/>
    <w:rsid w:val="00A92DA8"/>
    <w:rsid w:val="00A9370E"/>
    <w:rsid w:val="00A93F7D"/>
    <w:rsid w:val="00AA4FD7"/>
    <w:rsid w:val="00AA70EF"/>
    <w:rsid w:val="00AA785F"/>
    <w:rsid w:val="00AB0BD0"/>
    <w:rsid w:val="00AB10F9"/>
    <w:rsid w:val="00AB1B49"/>
    <w:rsid w:val="00AB33B3"/>
    <w:rsid w:val="00AB5A20"/>
    <w:rsid w:val="00AB69F0"/>
    <w:rsid w:val="00AB7004"/>
    <w:rsid w:val="00AC0BE8"/>
    <w:rsid w:val="00AC0E71"/>
    <w:rsid w:val="00AC585B"/>
    <w:rsid w:val="00AC6162"/>
    <w:rsid w:val="00AC6FD4"/>
    <w:rsid w:val="00AD000A"/>
    <w:rsid w:val="00AD106C"/>
    <w:rsid w:val="00AD1EF7"/>
    <w:rsid w:val="00AD4E18"/>
    <w:rsid w:val="00AD6A58"/>
    <w:rsid w:val="00AD6E23"/>
    <w:rsid w:val="00AD7B00"/>
    <w:rsid w:val="00AE3342"/>
    <w:rsid w:val="00AE5532"/>
    <w:rsid w:val="00AF25FC"/>
    <w:rsid w:val="00AF2E19"/>
    <w:rsid w:val="00AF3BBA"/>
    <w:rsid w:val="00B0350B"/>
    <w:rsid w:val="00B11C85"/>
    <w:rsid w:val="00B12F9B"/>
    <w:rsid w:val="00B1683C"/>
    <w:rsid w:val="00B238F5"/>
    <w:rsid w:val="00B23E0F"/>
    <w:rsid w:val="00B31994"/>
    <w:rsid w:val="00B326A7"/>
    <w:rsid w:val="00B33959"/>
    <w:rsid w:val="00B33A45"/>
    <w:rsid w:val="00B43AE6"/>
    <w:rsid w:val="00B43F2D"/>
    <w:rsid w:val="00B4782D"/>
    <w:rsid w:val="00B57348"/>
    <w:rsid w:val="00B57F54"/>
    <w:rsid w:val="00B637EC"/>
    <w:rsid w:val="00B65E18"/>
    <w:rsid w:val="00B7090F"/>
    <w:rsid w:val="00B72F59"/>
    <w:rsid w:val="00B73184"/>
    <w:rsid w:val="00B74B7C"/>
    <w:rsid w:val="00B7530A"/>
    <w:rsid w:val="00B7611C"/>
    <w:rsid w:val="00B76994"/>
    <w:rsid w:val="00B777F8"/>
    <w:rsid w:val="00B80490"/>
    <w:rsid w:val="00B8136F"/>
    <w:rsid w:val="00B81569"/>
    <w:rsid w:val="00B8280A"/>
    <w:rsid w:val="00B83636"/>
    <w:rsid w:val="00B859CE"/>
    <w:rsid w:val="00B9116E"/>
    <w:rsid w:val="00B942F9"/>
    <w:rsid w:val="00B94F31"/>
    <w:rsid w:val="00BA0771"/>
    <w:rsid w:val="00BA1277"/>
    <w:rsid w:val="00BA2F8D"/>
    <w:rsid w:val="00BA6CEB"/>
    <w:rsid w:val="00BB19CA"/>
    <w:rsid w:val="00BB36DC"/>
    <w:rsid w:val="00BB4706"/>
    <w:rsid w:val="00BB47A4"/>
    <w:rsid w:val="00BB57BE"/>
    <w:rsid w:val="00BB5F10"/>
    <w:rsid w:val="00BB6FE0"/>
    <w:rsid w:val="00BB76FF"/>
    <w:rsid w:val="00BC1B07"/>
    <w:rsid w:val="00BC32A0"/>
    <w:rsid w:val="00BC509C"/>
    <w:rsid w:val="00BC6920"/>
    <w:rsid w:val="00BD13B1"/>
    <w:rsid w:val="00BD23EC"/>
    <w:rsid w:val="00BD24F2"/>
    <w:rsid w:val="00BD4F48"/>
    <w:rsid w:val="00BD5013"/>
    <w:rsid w:val="00BD6E00"/>
    <w:rsid w:val="00BD743A"/>
    <w:rsid w:val="00BE10FA"/>
    <w:rsid w:val="00BE30A6"/>
    <w:rsid w:val="00BE3F2E"/>
    <w:rsid w:val="00BE4561"/>
    <w:rsid w:val="00BF0110"/>
    <w:rsid w:val="00BF06D6"/>
    <w:rsid w:val="00BF121B"/>
    <w:rsid w:val="00BF1DE7"/>
    <w:rsid w:val="00BF23D7"/>
    <w:rsid w:val="00BF379F"/>
    <w:rsid w:val="00BF3C28"/>
    <w:rsid w:val="00BF4116"/>
    <w:rsid w:val="00C00A76"/>
    <w:rsid w:val="00C03211"/>
    <w:rsid w:val="00C0503D"/>
    <w:rsid w:val="00C0569F"/>
    <w:rsid w:val="00C056EA"/>
    <w:rsid w:val="00C06294"/>
    <w:rsid w:val="00C068C8"/>
    <w:rsid w:val="00C10310"/>
    <w:rsid w:val="00C10C76"/>
    <w:rsid w:val="00C113AE"/>
    <w:rsid w:val="00C11E07"/>
    <w:rsid w:val="00C12870"/>
    <w:rsid w:val="00C13A81"/>
    <w:rsid w:val="00C13D8C"/>
    <w:rsid w:val="00C14D52"/>
    <w:rsid w:val="00C15EF7"/>
    <w:rsid w:val="00C171CC"/>
    <w:rsid w:val="00C21C2A"/>
    <w:rsid w:val="00C22B5C"/>
    <w:rsid w:val="00C237FE"/>
    <w:rsid w:val="00C31AA4"/>
    <w:rsid w:val="00C32ABB"/>
    <w:rsid w:val="00C33A90"/>
    <w:rsid w:val="00C34A58"/>
    <w:rsid w:val="00C37A4B"/>
    <w:rsid w:val="00C42BF2"/>
    <w:rsid w:val="00C433CB"/>
    <w:rsid w:val="00C445F2"/>
    <w:rsid w:val="00C446F8"/>
    <w:rsid w:val="00C44736"/>
    <w:rsid w:val="00C46793"/>
    <w:rsid w:val="00C471A1"/>
    <w:rsid w:val="00C50420"/>
    <w:rsid w:val="00C52AA6"/>
    <w:rsid w:val="00C53C97"/>
    <w:rsid w:val="00C60B67"/>
    <w:rsid w:val="00C63213"/>
    <w:rsid w:val="00C63C47"/>
    <w:rsid w:val="00C6450D"/>
    <w:rsid w:val="00C64ABF"/>
    <w:rsid w:val="00C675B7"/>
    <w:rsid w:val="00C70C89"/>
    <w:rsid w:val="00C72EDD"/>
    <w:rsid w:val="00C7306E"/>
    <w:rsid w:val="00C74263"/>
    <w:rsid w:val="00C74742"/>
    <w:rsid w:val="00C75BEF"/>
    <w:rsid w:val="00C850D8"/>
    <w:rsid w:val="00C853E4"/>
    <w:rsid w:val="00C85CC1"/>
    <w:rsid w:val="00C86561"/>
    <w:rsid w:val="00C87DEF"/>
    <w:rsid w:val="00C92BE5"/>
    <w:rsid w:val="00C95B5A"/>
    <w:rsid w:val="00CA03FD"/>
    <w:rsid w:val="00CA56F9"/>
    <w:rsid w:val="00CA7570"/>
    <w:rsid w:val="00CB0061"/>
    <w:rsid w:val="00CB0F23"/>
    <w:rsid w:val="00CB6618"/>
    <w:rsid w:val="00CC0973"/>
    <w:rsid w:val="00CC19E3"/>
    <w:rsid w:val="00CC24D1"/>
    <w:rsid w:val="00CC4F9F"/>
    <w:rsid w:val="00CC527D"/>
    <w:rsid w:val="00CD36E5"/>
    <w:rsid w:val="00CD696F"/>
    <w:rsid w:val="00CE05C3"/>
    <w:rsid w:val="00CE2956"/>
    <w:rsid w:val="00CE5AAD"/>
    <w:rsid w:val="00CE5D73"/>
    <w:rsid w:val="00CE5E62"/>
    <w:rsid w:val="00CE624E"/>
    <w:rsid w:val="00CE784F"/>
    <w:rsid w:val="00CF17D5"/>
    <w:rsid w:val="00CF4CBA"/>
    <w:rsid w:val="00CF7804"/>
    <w:rsid w:val="00D014BC"/>
    <w:rsid w:val="00D03F52"/>
    <w:rsid w:val="00D061F5"/>
    <w:rsid w:val="00D07735"/>
    <w:rsid w:val="00D1055F"/>
    <w:rsid w:val="00D10AA3"/>
    <w:rsid w:val="00D143C0"/>
    <w:rsid w:val="00D153B3"/>
    <w:rsid w:val="00D155B4"/>
    <w:rsid w:val="00D205B1"/>
    <w:rsid w:val="00D20ADF"/>
    <w:rsid w:val="00D20C90"/>
    <w:rsid w:val="00D21013"/>
    <w:rsid w:val="00D22C6A"/>
    <w:rsid w:val="00D231B7"/>
    <w:rsid w:val="00D23BB1"/>
    <w:rsid w:val="00D25780"/>
    <w:rsid w:val="00D25A24"/>
    <w:rsid w:val="00D26503"/>
    <w:rsid w:val="00D26B76"/>
    <w:rsid w:val="00D272ED"/>
    <w:rsid w:val="00D278D5"/>
    <w:rsid w:val="00D30991"/>
    <w:rsid w:val="00D314C8"/>
    <w:rsid w:val="00D32CC0"/>
    <w:rsid w:val="00D3547F"/>
    <w:rsid w:val="00D413DB"/>
    <w:rsid w:val="00D41EAD"/>
    <w:rsid w:val="00D44356"/>
    <w:rsid w:val="00D529EC"/>
    <w:rsid w:val="00D54006"/>
    <w:rsid w:val="00D5492C"/>
    <w:rsid w:val="00D54F58"/>
    <w:rsid w:val="00D56983"/>
    <w:rsid w:val="00D572A0"/>
    <w:rsid w:val="00D60734"/>
    <w:rsid w:val="00D622AA"/>
    <w:rsid w:val="00D62543"/>
    <w:rsid w:val="00D628B5"/>
    <w:rsid w:val="00D62E89"/>
    <w:rsid w:val="00D64A35"/>
    <w:rsid w:val="00D64BD6"/>
    <w:rsid w:val="00D71D18"/>
    <w:rsid w:val="00D75478"/>
    <w:rsid w:val="00D7695C"/>
    <w:rsid w:val="00D76A90"/>
    <w:rsid w:val="00D80A85"/>
    <w:rsid w:val="00D815CB"/>
    <w:rsid w:val="00D83807"/>
    <w:rsid w:val="00D85E51"/>
    <w:rsid w:val="00D87AEC"/>
    <w:rsid w:val="00D90BF6"/>
    <w:rsid w:val="00D91402"/>
    <w:rsid w:val="00D914D4"/>
    <w:rsid w:val="00D91E34"/>
    <w:rsid w:val="00D93E7E"/>
    <w:rsid w:val="00D93EB7"/>
    <w:rsid w:val="00D94451"/>
    <w:rsid w:val="00D9521B"/>
    <w:rsid w:val="00DA162C"/>
    <w:rsid w:val="00DA1848"/>
    <w:rsid w:val="00DA37AD"/>
    <w:rsid w:val="00DA6C5F"/>
    <w:rsid w:val="00DB0DE4"/>
    <w:rsid w:val="00DC1406"/>
    <w:rsid w:val="00DC248A"/>
    <w:rsid w:val="00DC2B97"/>
    <w:rsid w:val="00DC6188"/>
    <w:rsid w:val="00DC715F"/>
    <w:rsid w:val="00DD00B0"/>
    <w:rsid w:val="00DD3676"/>
    <w:rsid w:val="00DD4559"/>
    <w:rsid w:val="00DD4D45"/>
    <w:rsid w:val="00DD67FF"/>
    <w:rsid w:val="00DE14C7"/>
    <w:rsid w:val="00DE1A13"/>
    <w:rsid w:val="00DE2090"/>
    <w:rsid w:val="00DE3B1B"/>
    <w:rsid w:val="00DE49B0"/>
    <w:rsid w:val="00DE603C"/>
    <w:rsid w:val="00DE7116"/>
    <w:rsid w:val="00DF4B17"/>
    <w:rsid w:val="00E05664"/>
    <w:rsid w:val="00E11AD4"/>
    <w:rsid w:val="00E14DDB"/>
    <w:rsid w:val="00E21B04"/>
    <w:rsid w:val="00E21E7F"/>
    <w:rsid w:val="00E24E46"/>
    <w:rsid w:val="00E27C29"/>
    <w:rsid w:val="00E31ACC"/>
    <w:rsid w:val="00E3212A"/>
    <w:rsid w:val="00E32FCE"/>
    <w:rsid w:val="00E40689"/>
    <w:rsid w:val="00E46119"/>
    <w:rsid w:val="00E46470"/>
    <w:rsid w:val="00E47384"/>
    <w:rsid w:val="00E47AF2"/>
    <w:rsid w:val="00E514C3"/>
    <w:rsid w:val="00E52B32"/>
    <w:rsid w:val="00E53311"/>
    <w:rsid w:val="00E54F22"/>
    <w:rsid w:val="00E570FC"/>
    <w:rsid w:val="00E60A87"/>
    <w:rsid w:val="00E60C9D"/>
    <w:rsid w:val="00E646DB"/>
    <w:rsid w:val="00E6487A"/>
    <w:rsid w:val="00E66B8D"/>
    <w:rsid w:val="00E66C31"/>
    <w:rsid w:val="00E83013"/>
    <w:rsid w:val="00E838B4"/>
    <w:rsid w:val="00E85D56"/>
    <w:rsid w:val="00E90030"/>
    <w:rsid w:val="00E92F7F"/>
    <w:rsid w:val="00E970AF"/>
    <w:rsid w:val="00EA051B"/>
    <w:rsid w:val="00EA0D51"/>
    <w:rsid w:val="00EA3896"/>
    <w:rsid w:val="00EA7800"/>
    <w:rsid w:val="00EA79BC"/>
    <w:rsid w:val="00EB1B4F"/>
    <w:rsid w:val="00EB37A1"/>
    <w:rsid w:val="00EB7F10"/>
    <w:rsid w:val="00EC0292"/>
    <w:rsid w:val="00EC5048"/>
    <w:rsid w:val="00EC74B3"/>
    <w:rsid w:val="00EC7957"/>
    <w:rsid w:val="00EC7E53"/>
    <w:rsid w:val="00ED0428"/>
    <w:rsid w:val="00ED2C9D"/>
    <w:rsid w:val="00ED2F07"/>
    <w:rsid w:val="00ED6C24"/>
    <w:rsid w:val="00EE033D"/>
    <w:rsid w:val="00EE2E5A"/>
    <w:rsid w:val="00EE3FBF"/>
    <w:rsid w:val="00EE4F56"/>
    <w:rsid w:val="00EE512D"/>
    <w:rsid w:val="00EE5248"/>
    <w:rsid w:val="00EF0462"/>
    <w:rsid w:val="00EF2079"/>
    <w:rsid w:val="00EF2C53"/>
    <w:rsid w:val="00EF33EA"/>
    <w:rsid w:val="00EF46BA"/>
    <w:rsid w:val="00EF6083"/>
    <w:rsid w:val="00F064A1"/>
    <w:rsid w:val="00F06CC7"/>
    <w:rsid w:val="00F07177"/>
    <w:rsid w:val="00F109E7"/>
    <w:rsid w:val="00F113D2"/>
    <w:rsid w:val="00F13B69"/>
    <w:rsid w:val="00F1412A"/>
    <w:rsid w:val="00F15246"/>
    <w:rsid w:val="00F16832"/>
    <w:rsid w:val="00F17CA6"/>
    <w:rsid w:val="00F21F8B"/>
    <w:rsid w:val="00F21FD2"/>
    <w:rsid w:val="00F25A63"/>
    <w:rsid w:val="00F2608D"/>
    <w:rsid w:val="00F27DCA"/>
    <w:rsid w:val="00F30A49"/>
    <w:rsid w:val="00F30B8A"/>
    <w:rsid w:val="00F34964"/>
    <w:rsid w:val="00F34A41"/>
    <w:rsid w:val="00F35364"/>
    <w:rsid w:val="00F41AE2"/>
    <w:rsid w:val="00F425A8"/>
    <w:rsid w:val="00F429E7"/>
    <w:rsid w:val="00F42C38"/>
    <w:rsid w:val="00F44788"/>
    <w:rsid w:val="00F44DE8"/>
    <w:rsid w:val="00F45002"/>
    <w:rsid w:val="00F50F6E"/>
    <w:rsid w:val="00F53252"/>
    <w:rsid w:val="00F552B2"/>
    <w:rsid w:val="00F60D8D"/>
    <w:rsid w:val="00F60FC5"/>
    <w:rsid w:val="00F6524C"/>
    <w:rsid w:val="00F6626E"/>
    <w:rsid w:val="00F66973"/>
    <w:rsid w:val="00F6735F"/>
    <w:rsid w:val="00F673B8"/>
    <w:rsid w:val="00F67BE9"/>
    <w:rsid w:val="00F67DB8"/>
    <w:rsid w:val="00F72F10"/>
    <w:rsid w:val="00F73B9A"/>
    <w:rsid w:val="00F749F0"/>
    <w:rsid w:val="00F7703A"/>
    <w:rsid w:val="00F8431F"/>
    <w:rsid w:val="00F84756"/>
    <w:rsid w:val="00F84C22"/>
    <w:rsid w:val="00F863CA"/>
    <w:rsid w:val="00F87E16"/>
    <w:rsid w:val="00F9114C"/>
    <w:rsid w:val="00F91984"/>
    <w:rsid w:val="00FA0BD1"/>
    <w:rsid w:val="00FA1DA0"/>
    <w:rsid w:val="00FA52D5"/>
    <w:rsid w:val="00FA5DAB"/>
    <w:rsid w:val="00FA71C7"/>
    <w:rsid w:val="00FA7EE0"/>
    <w:rsid w:val="00FB19BA"/>
    <w:rsid w:val="00FB3F3C"/>
    <w:rsid w:val="00FC0B0B"/>
    <w:rsid w:val="00FC3845"/>
    <w:rsid w:val="00FC491F"/>
    <w:rsid w:val="00FC5841"/>
    <w:rsid w:val="00FC6937"/>
    <w:rsid w:val="00FD19D4"/>
    <w:rsid w:val="00FD3891"/>
    <w:rsid w:val="00FD6C68"/>
    <w:rsid w:val="00FD7341"/>
    <w:rsid w:val="00FE0478"/>
    <w:rsid w:val="00FE3BB5"/>
    <w:rsid w:val="00FE4EA4"/>
    <w:rsid w:val="00FE699A"/>
    <w:rsid w:val="00FE793B"/>
    <w:rsid w:val="00FF03C6"/>
    <w:rsid w:val="00FF0B98"/>
    <w:rsid w:val="00FF2AD3"/>
    <w:rsid w:val="00FF4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bottom;mso-position-vertical-relative:page;mso-width-percent:1050;mso-height-relative:top-margin-area" o:allowincell="f" fillcolor="#ffc000" strokecolor="#f2f2f2">
      <v:fill color="#ffc000"/>
      <v:stroke color="#f2f2f2" weight="3pt"/>
      <v:shadow on="t" type="perspective" color="#4e6128" opacity=".5" offset="1pt" offset2="-1pt"/>
      <v:textbox inset="5.85pt,.7pt,5.85pt,.7pt"/>
    </o:shapedefaults>
    <o:shapelayout v:ext="edit">
      <o:idmap v:ext="edit" data="2"/>
    </o:shapelayout>
  </w:shapeDefaults>
  <w:decimalSymbol w:val="."/>
  <w:listSeparator w:val=","/>
  <w14:docId w14:val="5E66ECCB"/>
  <w15:docId w15:val="{D78A2E9D-20CE-4397-8F84-8E9E03E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3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C29"/>
    <w:pPr>
      <w:ind w:leftChars="400" w:left="840"/>
    </w:pPr>
  </w:style>
  <w:style w:type="paragraph" w:styleId="a4">
    <w:name w:val="header"/>
    <w:basedOn w:val="a"/>
    <w:link w:val="a5"/>
    <w:uiPriority w:val="99"/>
    <w:unhideWhenUsed/>
    <w:rsid w:val="0015646D"/>
    <w:pPr>
      <w:tabs>
        <w:tab w:val="center" w:pos="4252"/>
        <w:tab w:val="right" w:pos="8504"/>
      </w:tabs>
      <w:snapToGrid w:val="0"/>
    </w:pPr>
  </w:style>
  <w:style w:type="character" w:customStyle="1" w:styleId="a5">
    <w:name w:val="ヘッダー (文字)"/>
    <w:basedOn w:val="a0"/>
    <w:link w:val="a4"/>
    <w:uiPriority w:val="99"/>
    <w:rsid w:val="0015646D"/>
  </w:style>
  <w:style w:type="paragraph" w:styleId="a6">
    <w:name w:val="footer"/>
    <w:basedOn w:val="a"/>
    <w:link w:val="a7"/>
    <w:uiPriority w:val="99"/>
    <w:unhideWhenUsed/>
    <w:rsid w:val="0015646D"/>
    <w:pPr>
      <w:tabs>
        <w:tab w:val="center" w:pos="4252"/>
        <w:tab w:val="right" w:pos="8504"/>
      </w:tabs>
      <w:snapToGrid w:val="0"/>
    </w:pPr>
  </w:style>
  <w:style w:type="character" w:customStyle="1" w:styleId="a7">
    <w:name w:val="フッター (文字)"/>
    <w:basedOn w:val="a0"/>
    <w:link w:val="a6"/>
    <w:uiPriority w:val="99"/>
    <w:rsid w:val="0015646D"/>
  </w:style>
  <w:style w:type="paragraph" w:styleId="a8">
    <w:name w:val="Balloon Text"/>
    <w:basedOn w:val="a"/>
    <w:link w:val="a9"/>
    <w:uiPriority w:val="99"/>
    <w:semiHidden/>
    <w:unhideWhenUsed/>
    <w:rsid w:val="002C7D9F"/>
    <w:rPr>
      <w:rFonts w:ascii="Arial" w:eastAsia="ＭＳ ゴシック" w:hAnsi="Arial"/>
      <w:sz w:val="18"/>
      <w:szCs w:val="18"/>
    </w:rPr>
  </w:style>
  <w:style w:type="character" w:customStyle="1" w:styleId="a9">
    <w:name w:val="吹き出し (文字)"/>
    <w:link w:val="a8"/>
    <w:uiPriority w:val="99"/>
    <w:semiHidden/>
    <w:rsid w:val="002C7D9F"/>
    <w:rPr>
      <w:rFonts w:ascii="Arial" w:eastAsia="ＭＳ ゴシック" w:hAnsi="Arial" w:cs="Times New Roman"/>
      <w:sz w:val="18"/>
      <w:szCs w:val="18"/>
    </w:rPr>
  </w:style>
  <w:style w:type="table" w:styleId="aa">
    <w:name w:val="Table Grid"/>
    <w:basedOn w:val="a1"/>
    <w:uiPriority w:val="1"/>
    <w:rsid w:val="001E51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link w:val="ac"/>
    <w:uiPriority w:val="1"/>
    <w:qFormat/>
    <w:rsid w:val="00430741"/>
    <w:rPr>
      <w:sz w:val="22"/>
      <w:szCs w:val="22"/>
    </w:rPr>
  </w:style>
  <w:style w:type="character" w:customStyle="1" w:styleId="ac">
    <w:name w:val="行間詰め (文字)"/>
    <w:link w:val="ab"/>
    <w:uiPriority w:val="1"/>
    <w:rsid w:val="00430741"/>
    <w:rPr>
      <w:sz w:val="22"/>
      <w:szCs w:val="22"/>
      <w:lang w:val="en-US" w:eastAsia="ja-JP" w:bidi="ar-SA"/>
    </w:rPr>
  </w:style>
  <w:style w:type="paragraph" w:customStyle="1" w:styleId="E49FBFBF1E744DCFACDA9A96AD6A9522">
    <w:name w:val="E49FBFBF1E744DCFACDA9A96AD6A9522"/>
    <w:rsid w:val="0050291C"/>
    <w:pPr>
      <w:spacing w:after="200" w:line="276" w:lineRule="auto"/>
    </w:pPr>
    <w:rPr>
      <w:sz w:val="22"/>
      <w:szCs w:val="22"/>
      <w:lang w:eastAsia="en-US"/>
    </w:rPr>
  </w:style>
  <w:style w:type="paragraph" w:styleId="ad">
    <w:name w:val="Closing"/>
    <w:basedOn w:val="a"/>
    <w:link w:val="ae"/>
    <w:uiPriority w:val="99"/>
    <w:unhideWhenUsed/>
    <w:rsid w:val="00994BED"/>
    <w:pPr>
      <w:jc w:val="right"/>
    </w:pPr>
    <w:rPr>
      <w:szCs w:val="21"/>
    </w:rPr>
  </w:style>
  <w:style w:type="character" w:customStyle="1" w:styleId="ae">
    <w:name w:val="結語 (文字)"/>
    <w:link w:val="ad"/>
    <w:uiPriority w:val="99"/>
    <w:rsid w:val="00994BE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8802">
      <w:bodyDiv w:val="1"/>
      <w:marLeft w:val="0"/>
      <w:marRight w:val="0"/>
      <w:marTop w:val="0"/>
      <w:marBottom w:val="0"/>
      <w:divBdr>
        <w:top w:val="none" w:sz="0" w:space="0" w:color="auto"/>
        <w:left w:val="none" w:sz="0" w:space="0" w:color="auto"/>
        <w:bottom w:val="none" w:sz="0" w:space="0" w:color="auto"/>
        <w:right w:val="none" w:sz="0" w:space="0" w:color="auto"/>
      </w:divBdr>
    </w:div>
    <w:div w:id="357196793">
      <w:bodyDiv w:val="1"/>
      <w:marLeft w:val="0"/>
      <w:marRight w:val="0"/>
      <w:marTop w:val="0"/>
      <w:marBottom w:val="0"/>
      <w:divBdr>
        <w:top w:val="none" w:sz="0" w:space="0" w:color="auto"/>
        <w:left w:val="none" w:sz="0" w:space="0" w:color="auto"/>
        <w:bottom w:val="none" w:sz="0" w:space="0" w:color="auto"/>
        <w:right w:val="none" w:sz="0" w:space="0" w:color="auto"/>
      </w:divBdr>
    </w:div>
    <w:div w:id="1574119420">
      <w:bodyDiv w:val="1"/>
      <w:marLeft w:val="0"/>
      <w:marRight w:val="0"/>
      <w:marTop w:val="0"/>
      <w:marBottom w:val="0"/>
      <w:divBdr>
        <w:top w:val="none" w:sz="0" w:space="0" w:color="auto"/>
        <w:left w:val="none" w:sz="0" w:space="0" w:color="auto"/>
        <w:bottom w:val="none" w:sz="0" w:space="0" w:color="auto"/>
        <w:right w:val="none" w:sz="0" w:space="0" w:color="auto"/>
      </w:divBdr>
    </w:div>
    <w:div w:id="1709530073">
      <w:bodyDiv w:val="1"/>
      <w:marLeft w:val="0"/>
      <w:marRight w:val="0"/>
      <w:marTop w:val="0"/>
      <w:marBottom w:val="0"/>
      <w:divBdr>
        <w:top w:val="none" w:sz="0" w:space="0" w:color="auto"/>
        <w:left w:val="none" w:sz="0" w:space="0" w:color="auto"/>
        <w:bottom w:val="none" w:sz="0" w:space="0" w:color="auto"/>
        <w:right w:val="none" w:sz="0" w:space="0" w:color="auto"/>
      </w:divBdr>
    </w:div>
    <w:div w:id="1938367315">
      <w:bodyDiv w:val="1"/>
      <w:marLeft w:val="0"/>
      <w:marRight w:val="0"/>
      <w:marTop w:val="0"/>
      <w:marBottom w:val="0"/>
      <w:divBdr>
        <w:top w:val="none" w:sz="0" w:space="0" w:color="auto"/>
        <w:left w:val="none" w:sz="0" w:space="0" w:color="auto"/>
        <w:bottom w:val="none" w:sz="0" w:space="0" w:color="auto"/>
        <w:right w:val="none" w:sz="0" w:space="0" w:color="auto"/>
      </w:divBdr>
    </w:div>
    <w:div w:id="1996058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E897-3C4E-4598-8A28-8A071B27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2981</Words>
  <Characters>16996</Characters>
  <Application>Microsoft Office Word</Application>
  <DocSecurity>2</DocSecurity>
  <Lines>141</Lines>
  <Paragraphs>39</Paragraphs>
  <ScaleCrop>false</ScaleCrop>
  <HeadingPairs>
    <vt:vector size="2" baseType="variant">
      <vt:variant>
        <vt:lpstr>タイトル</vt:lpstr>
      </vt:variant>
      <vt:variant>
        <vt:i4>1</vt:i4>
      </vt:variant>
    </vt:vector>
  </HeadingPairs>
  <TitlesOfParts>
    <vt:vector size="1" baseType="lpstr">
      <vt:lpstr>あんしんネット少額短期株式会社の現状2011</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あんしんネット少額短期株式会社の現状2011</dc:title>
  <dc:subject/>
  <dc:creator>tanki04</dc:creator>
  <cp:keywords/>
  <dc:description/>
  <cp:lastModifiedBy>山本 賢寿</cp:lastModifiedBy>
  <cp:revision>10</cp:revision>
  <cp:lastPrinted>2022-05-24T06:41:00Z</cp:lastPrinted>
  <dcterms:created xsi:type="dcterms:W3CDTF">2021-05-25T05:34:00Z</dcterms:created>
  <dcterms:modified xsi:type="dcterms:W3CDTF">2022-05-24T06:50:00Z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